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878" w:rsidRPr="00C21FBF" w:rsidRDefault="007A1878" w:rsidP="007A1878">
      <w:pPr>
        <w:spacing w:after="0" w:line="312" w:lineRule="auto"/>
        <w:jc w:val="center"/>
        <w:rPr>
          <w:rFonts w:ascii="Arial" w:hAnsi="Arial" w:cs="Arial"/>
          <w:b/>
          <w:bCs/>
          <w:color w:val="000080"/>
        </w:rPr>
      </w:pPr>
    </w:p>
    <w:p w:rsidR="00ED49A2" w:rsidRPr="007A1878" w:rsidRDefault="00974A9F" w:rsidP="007A1878">
      <w:pPr>
        <w:spacing w:after="0" w:line="312" w:lineRule="auto"/>
        <w:jc w:val="center"/>
        <w:rPr>
          <w:rFonts w:ascii="Arial" w:hAnsi="Arial" w:cs="Arial"/>
          <w:b/>
          <w:bCs/>
          <w:color w:val="00CCFF"/>
          <w:sz w:val="32"/>
        </w:rPr>
      </w:pPr>
      <w:r w:rsidRPr="00974A9F">
        <w:rPr>
          <w:rFonts w:ascii="Arial" w:hAnsi="Arial" w:cs="Arial"/>
          <w:noProof/>
          <w:sz w:val="32"/>
        </w:rPr>
        <w:pict>
          <v:rect id="Rectangle 69" o:spid="_x0000_s1026" style="position:absolute;left:0;text-align:left;margin-left:43.05pt;margin-top:-18.55pt;width:7.15pt;height:829.7pt;z-index:25168640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" o:allowincell="f" strokecolor="#31849b">
            <w10:wrap anchorx="page" anchory="page"/>
          </v:rect>
        </w:pict>
      </w:r>
      <w:r w:rsidR="00ED49A2" w:rsidRPr="007A1878">
        <w:rPr>
          <w:rFonts w:ascii="Arial" w:hAnsi="Arial" w:cs="Arial"/>
          <w:b/>
          <w:bCs/>
          <w:color w:val="000080"/>
          <w:sz w:val="32"/>
        </w:rPr>
        <w:t>Dhaka Water Supply and Sewerage Authority (WASA)</w:t>
      </w:r>
    </w:p>
    <w:p w:rsidR="00ED49A2" w:rsidRPr="007A1878" w:rsidRDefault="00ED49A2" w:rsidP="007A1878">
      <w:pPr>
        <w:shd w:val="clear" w:color="auto" w:fill="FFFFFF"/>
        <w:spacing w:after="0" w:line="312" w:lineRule="auto"/>
        <w:jc w:val="center"/>
        <w:rPr>
          <w:rFonts w:ascii="Arial" w:hAnsi="Arial" w:cs="Arial"/>
          <w:b/>
          <w:bCs/>
          <w:color w:val="000080"/>
          <w:sz w:val="32"/>
        </w:rPr>
      </w:pPr>
      <w:r w:rsidRPr="007A1878">
        <w:rPr>
          <w:rFonts w:ascii="Arial" w:hAnsi="Arial" w:cs="Arial"/>
          <w:b/>
          <w:bCs/>
          <w:color w:val="000080"/>
          <w:sz w:val="32"/>
        </w:rPr>
        <w:t>Dhaka Environmentally Sustainable Water Supply (DESWSP)</w:t>
      </w:r>
    </w:p>
    <w:p w:rsidR="00ED49A2" w:rsidRPr="007A1878" w:rsidRDefault="00ED49A2" w:rsidP="007A1878">
      <w:pPr>
        <w:spacing w:after="0" w:line="312" w:lineRule="auto"/>
        <w:jc w:val="center"/>
        <w:rPr>
          <w:rFonts w:ascii="Arial" w:hAnsi="Arial" w:cs="Arial"/>
          <w:b/>
          <w:bCs/>
          <w:color w:val="000080"/>
          <w:sz w:val="32"/>
        </w:rPr>
      </w:pPr>
      <w:r w:rsidRPr="007A1878">
        <w:rPr>
          <w:rFonts w:ascii="Arial" w:hAnsi="Arial" w:cs="Arial"/>
          <w:b/>
          <w:bCs/>
          <w:color w:val="000080"/>
          <w:sz w:val="32"/>
        </w:rPr>
        <w:t>Resettlement Intervention in the area of ICB-02.7</w:t>
      </w:r>
    </w:p>
    <w:p w:rsidR="00ED49A2" w:rsidRPr="00C21FBF" w:rsidRDefault="00974A9F" w:rsidP="00ED49A2">
      <w:pPr>
        <w:jc w:val="center"/>
        <w:rPr>
          <w:rFonts w:ascii="Arial" w:hAnsi="Arial" w:cs="Arial"/>
        </w:rPr>
      </w:pPr>
      <w:r>
        <w:rPr>
          <w:rFonts w:ascii="Arial" w:hAnsi="Arial" w:cs="Arial"/>
          <w:noProof/>
        </w:rPr>
        <w:pict>
          <v:rect id="Rectangle 66" o:spid="_x0000_s1083" style="position:absolute;left:0;text-align:left;margin-left:0;margin-top:0;width:641.45pt;height:54.95pt;z-index:25168332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" o:allowincell="f" fillcolor="#4bacc6" strokecolor="#31849b">
            <w10:wrap anchorx="page" anchory="page"/>
          </v:rect>
        </w:pict>
      </w:r>
      <w:r>
        <w:rPr>
          <w:rFonts w:ascii="Arial" w:hAnsi="Arial" w:cs="Arial"/>
          <w:noProof/>
        </w:rPr>
        <w:pict>
          <v:rect id="Rectangle 68" o:spid="_x0000_s1082" style="position:absolute;left:0;text-align:left;margin-left:572.25pt;margin-top:-19.05pt;width:7.15pt;height:830.45pt;z-index:251685376;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" o:allowincell="f" strokecolor="#31849b">
            <w10:wrap anchorx="page" anchory="page"/>
          </v:rect>
        </w:pict>
      </w:r>
      <w:r>
        <w:rPr>
          <w:rFonts w:ascii="Arial" w:hAnsi="Arial" w:cs="Arial"/>
          <w:noProof/>
        </w:rPr>
        <w:pict>
          <v:rect id="Rectangle 67" o:spid="_x0000_s1081" style="position:absolute;left:0;text-align:left;margin-left:-14.55pt;margin-top:.75pt;width:641.45pt;height:54.95pt;z-index:251684352;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" o:allowincell="f" fillcolor="#4bacc6" strokecolor="#31849b">
            <w10:wrap anchorx="page" anchory="page"/>
          </v:rect>
        </w:pict>
      </w:r>
      <w:r w:rsidR="00F305CA">
        <w:rPr>
          <w:rFonts w:ascii="Arial" w:hAnsi="Arial" w:cs="Arial"/>
          <w:noProof/>
        </w:rPr>
        <w:t xml:space="preserve"> </w:t>
      </w:r>
    </w:p>
    <w:p w:rsidR="00ED49A2" w:rsidRPr="007A1878" w:rsidRDefault="00ED49A2" w:rsidP="00ED49A2">
      <w:pPr>
        <w:spacing w:after="0" w:line="240" w:lineRule="auto"/>
        <w:jc w:val="center"/>
        <w:rPr>
          <w:rFonts w:ascii="Arial" w:hAnsi="Arial" w:cs="Arial"/>
          <w:b/>
          <w:bCs/>
          <w:color w:val="31849B"/>
          <w:sz w:val="36"/>
        </w:rPr>
      </w:pPr>
      <w:r w:rsidRPr="007A1878">
        <w:rPr>
          <w:rFonts w:ascii="Arial" w:hAnsi="Arial" w:cs="Arial"/>
          <w:b/>
          <w:bCs/>
          <w:color w:val="31849B"/>
          <w:sz w:val="36"/>
        </w:rPr>
        <w:t>Resettlement Plan (RP)</w:t>
      </w:r>
      <w:r w:rsidR="007A1878" w:rsidRPr="007A1878">
        <w:rPr>
          <w:rFonts w:ascii="Arial" w:hAnsi="Arial" w:cs="Arial"/>
          <w:b/>
          <w:bCs/>
          <w:color w:val="31849B"/>
          <w:sz w:val="36"/>
        </w:rPr>
        <w:t xml:space="preserve"> of DMA-604</w:t>
      </w:r>
    </w:p>
    <w:p w:rsidR="00ED49A2" w:rsidRPr="00C21FBF" w:rsidRDefault="00ED49A2" w:rsidP="00ED49A2">
      <w:pPr>
        <w:spacing w:after="0" w:line="240" w:lineRule="auto"/>
        <w:rPr>
          <w:rFonts w:ascii="Arial" w:hAnsi="Arial" w:cs="Arial"/>
          <w:b/>
          <w:bCs/>
          <w:color w:val="000000"/>
        </w:rPr>
      </w:pPr>
    </w:p>
    <w:p w:rsidR="00ED49A2" w:rsidRPr="00C21FBF" w:rsidRDefault="00ED49A2" w:rsidP="00ED49A2">
      <w:pPr>
        <w:spacing w:after="0" w:line="240" w:lineRule="auto"/>
        <w:jc w:val="center"/>
        <w:rPr>
          <w:rFonts w:ascii="Arial" w:hAnsi="Arial" w:cs="Arial"/>
          <w:b/>
          <w:bCs/>
          <w:color w:val="000000"/>
        </w:rPr>
      </w:pPr>
    </w:p>
    <w:p w:rsidR="00ED49A2" w:rsidRPr="007A1878" w:rsidRDefault="007A1878" w:rsidP="00ED49A2">
      <w:pPr>
        <w:spacing w:after="0" w:line="240" w:lineRule="auto"/>
        <w:jc w:val="center"/>
        <w:rPr>
          <w:rFonts w:ascii="Arial" w:hAnsi="Arial" w:cs="Arial"/>
          <w:b/>
          <w:bCs/>
          <w:color w:val="9B9B1B"/>
          <w:sz w:val="28"/>
        </w:rPr>
      </w:pPr>
      <w:r w:rsidRPr="007A1878">
        <w:rPr>
          <w:rFonts w:ascii="Arial" w:hAnsi="Arial" w:cs="Arial"/>
          <w:b/>
          <w:bCs/>
          <w:color w:val="9B9B1B"/>
          <w:sz w:val="28"/>
        </w:rPr>
        <w:t>December</w:t>
      </w:r>
      <w:r w:rsidR="00ED49A2" w:rsidRPr="007A1878">
        <w:rPr>
          <w:rFonts w:ascii="Arial" w:hAnsi="Arial" w:cs="Arial"/>
          <w:b/>
          <w:bCs/>
          <w:color w:val="9B9B1B"/>
          <w:sz w:val="28"/>
        </w:rPr>
        <w:t>, 2015</w:t>
      </w:r>
    </w:p>
    <w:p w:rsidR="00ED49A2" w:rsidRPr="00C21FBF" w:rsidRDefault="00ED49A2" w:rsidP="00ED49A2">
      <w:pPr>
        <w:spacing w:after="0" w:line="240" w:lineRule="auto"/>
        <w:jc w:val="center"/>
        <w:rPr>
          <w:rFonts w:ascii="Arial" w:hAnsi="Arial" w:cs="Arial"/>
          <w:color w:val="000000"/>
        </w:rPr>
      </w:pPr>
    </w:p>
    <w:p w:rsidR="00ED49A2" w:rsidRPr="00C21FBF" w:rsidRDefault="00ED49A2" w:rsidP="00ED49A2">
      <w:pPr>
        <w:spacing w:after="0" w:line="240" w:lineRule="auto"/>
        <w:jc w:val="center"/>
        <w:rPr>
          <w:rFonts w:ascii="Arial" w:hAnsi="Arial" w:cs="Arial"/>
          <w:b/>
          <w:bCs/>
          <w:color w:val="000000"/>
        </w:rPr>
      </w:pPr>
    </w:p>
    <w:p w:rsidR="00ED49A2" w:rsidRPr="007A1878" w:rsidRDefault="00ED49A2" w:rsidP="00ED49A2">
      <w:pPr>
        <w:widowControl w:val="0"/>
        <w:spacing w:after="0" w:line="240" w:lineRule="auto"/>
        <w:rPr>
          <w:rFonts w:ascii="Arial" w:hAnsi="Arial" w:cs="Arial"/>
          <w:b/>
          <w:bCs/>
          <w:i/>
          <w:iCs/>
          <w:sz w:val="26"/>
        </w:rPr>
      </w:pPr>
      <w:r w:rsidRPr="007A1878">
        <w:rPr>
          <w:rFonts w:ascii="Arial" w:hAnsi="Arial" w:cs="Arial"/>
          <w:b/>
          <w:bCs/>
          <w:i/>
          <w:iCs/>
          <w:sz w:val="26"/>
        </w:rPr>
        <w:t>Submitted to:</w:t>
      </w:r>
    </w:p>
    <w:p w:rsidR="00ED49A2" w:rsidRPr="007A1878" w:rsidRDefault="00ED49A2" w:rsidP="00ED49A2">
      <w:pPr>
        <w:spacing w:after="0" w:line="240" w:lineRule="auto"/>
        <w:rPr>
          <w:rFonts w:ascii="Arial" w:hAnsi="Arial" w:cs="Arial"/>
          <w:b/>
          <w:bCs/>
          <w:i/>
          <w:iCs/>
          <w:sz w:val="26"/>
        </w:rPr>
      </w:pP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Project Director</w:t>
      </w: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Dhaka Environmentally Sustainable Water Supply Project (DESWSP)</w:t>
      </w: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 xml:space="preserve">Dhaka Water Supply and Sewerage Authority </w:t>
      </w: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8</w:t>
      </w:r>
      <w:r w:rsidRPr="007A1878">
        <w:rPr>
          <w:rFonts w:ascii="Arial" w:hAnsi="Arial" w:cs="Arial"/>
          <w:b/>
          <w:bCs/>
          <w:sz w:val="26"/>
          <w:vertAlign w:val="superscript"/>
        </w:rPr>
        <w:t>th</w:t>
      </w:r>
      <w:r w:rsidRPr="007A1878">
        <w:rPr>
          <w:rFonts w:ascii="Arial" w:hAnsi="Arial" w:cs="Arial"/>
          <w:b/>
          <w:bCs/>
          <w:sz w:val="26"/>
        </w:rPr>
        <w:t xml:space="preserve"> Floor, WASA Bhaban, 98 Kazi</w:t>
      </w:r>
      <w:r w:rsidR="007C600F" w:rsidRPr="007A1878">
        <w:rPr>
          <w:rFonts w:ascii="Arial" w:hAnsi="Arial" w:cs="Arial"/>
          <w:b/>
          <w:bCs/>
          <w:sz w:val="26"/>
        </w:rPr>
        <w:t xml:space="preserve"> </w:t>
      </w:r>
      <w:r w:rsidRPr="007A1878">
        <w:rPr>
          <w:rFonts w:ascii="Arial" w:hAnsi="Arial" w:cs="Arial"/>
          <w:b/>
          <w:bCs/>
          <w:sz w:val="26"/>
        </w:rPr>
        <w:t>Nazrul Islam Avenue</w:t>
      </w: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 xml:space="preserve">Kawran Bazar C/A, Dhaka. </w:t>
      </w:r>
    </w:p>
    <w:p w:rsidR="007A1878" w:rsidRDefault="007A1878" w:rsidP="007A1878">
      <w:pPr>
        <w:widowControl w:val="0"/>
        <w:tabs>
          <w:tab w:val="left" w:pos="2655"/>
        </w:tabs>
        <w:spacing w:after="0" w:line="312" w:lineRule="auto"/>
        <w:rPr>
          <w:rFonts w:ascii="Arial" w:hAnsi="Arial" w:cs="Arial"/>
          <w:b/>
          <w:bCs/>
          <w:i/>
          <w:iCs/>
        </w:rPr>
      </w:pPr>
    </w:p>
    <w:p w:rsidR="007A1878" w:rsidRPr="007A1878" w:rsidRDefault="00ED49A2" w:rsidP="007A1878">
      <w:pPr>
        <w:widowControl w:val="0"/>
        <w:tabs>
          <w:tab w:val="left" w:pos="2655"/>
        </w:tabs>
        <w:rPr>
          <w:rFonts w:ascii="Arial" w:hAnsi="Arial" w:cs="Arial"/>
          <w:b/>
          <w:bCs/>
          <w:i/>
          <w:iCs/>
          <w:sz w:val="26"/>
        </w:rPr>
      </w:pPr>
      <w:r w:rsidRPr="007A1878">
        <w:rPr>
          <w:rFonts w:ascii="Arial" w:hAnsi="Arial" w:cs="Arial"/>
          <w:b/>
          <w:bCs/>
          <w:i/>
          <w:iCs/>
          <w:sz w:val="26"/>
        </w:rPr>
        <w:t>Submitted by:</w:t>
      </w:r>
    </w:p>
    <w:p w:rsidR="007A1878" w:rsidRDefault="007A1878" w:rsidP="00ED49A2">
      <w:pPr>
        <w:widowControl w:val="0"/>
        <w:spacing w:after="0" w:line="240" w:lineRule="auto"/>
        <w:rPr>
          <w:rFonts w:ascii="Arial" w:hAnsi="Arial" w:cs="Arial"/>
        </w:rPr>
      </w:pPr>
      <w:r>
        <w:rPr>
          <w:rFonts w:ascii="Arial" w:hAnsi="Arial" w:cs="Arial"/>
          <w:noProof/>
        </w:rPr>
        <w:drawing>
          <wp:anchor distT="0" distB="0" distL="114300" distR="114300" simplePos="0" relativeHeight="251621888" behindDoc="0" locked="0" layoutInCell="1" allowOverlap="1">
            <wp:simplePos x="0" y="0"/>
            <wp:positionH relativeFrom="column">
              <wp:posOffset>2752725</wp:posOffset>
            </wp:positionH>
            <wp:positionV relativeFrom="paragraph">
              <wp:posOffset>60325</wp:posOffset>
            </wp:positionV>
            <wp:extent cx="685800" cy="704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704850"/>
                    </a:xfrm>
                    <a:prstGeom prst="rect">
                      <a:avLst/>
                    </a:prstGeom>
                    <a:noFill/>
                    <a:ln>
                      <a:noFill/>
                    </a:ln>
                  </pic:spPr>
                </pic:pic>
              </a:graphicData>
            </a:graphic>
          </wp:anchor>
        </w:drawing>
      </w:r>
    </w:p>
    <w:p w:rsidR="007A1878" w:rsidRDefault="007A1878" w:rsidP="00ED49A2">
      <w:pPr>
        <w:widowControl w:val="0"/>
        <w:spacing w:after="0" w:line="240" w:lineRule="auto"/>
        <w:rPr>
          <w:rFonts w:ascii="Arial" w:hAnsi="Arial" w:cs="Arial"/>
        </w:rPr>
      </w:pPr>
    </w:p>
    <w:p w:rsidR="007A1878" w:rsidRDefault="007A1878" w:rsidP="00ED49A2">
      <w:pPr>
        <w:widowControl w:val="0"/>
        <w:spacing w:after="0" w:line="240" w:lineRule="auto"/>
        <w:rPr>
          <w:rFonts w:ascii="Arial" w:hAnsi="Arial" w:cs="Arial"/>
        </w:rPr>
      </w:pPr>
    </w:p>
    <w:p w:rsidR="007A1878" w:rsidRPr="00C21FBF" w:rsidRDefault="007A1878" w:rsidP="00ED49A2">
      <w:pPr>
        <w:widowControl w:val="0"/>
        <w:spacing w:after="0" w:line="240" w:lineRule="auto"/>
        <w:rPr>
          <w:rFonts w:ascii="Arial" w:hAnsi="Arial" w:cs="Arial"/>
        </w:rPr>
      </w:pPr>
    </w:p>
    <w:p w:rsidR="007A1878" w:rsidRDefault="007A1878" w:rsidP="007A1878">
      <w:pPr>
        <w:widowControl w:val="0"/>
        <w:spacing w:after="0" w:line="240" w:lineRule="auto"/>
        <w:jc w:val="center"/>
        <w:rPr>
          <w:rFonts w:ascii="Arial" w:hAnsi="Arial" w:cs="Arial"/>
          <w:b/>
          <w:bCs/>
          <w:color w:val="79A400"/>
        </w:rPr>
      </w:pPr>
    </w:p>
    <w:p w:rsidR="00ED49A2" w:rsidRPr="00C21FBF" w:rsidRDefault="00ED49A2" w:rsidP="007A1878">
      <w:pPr>
        <w:widowControl w:val="0"/>
        <w:spacing w:after="0" w:line="240" w:lineRule="auto"/>
        <w:jc w:val="center"/>
        <w:rPr>
          <w:rFonts w:ascii="Arial" w:hAnsi="Arial" w:cs="Arial"/>
          <w:b/>
          <w:bCs/>
          <w:color w:val="79A400"/>
        </w:rPr>
      </w:pPr>
      <w:r w:rsidRPr="00C21FBF">
        <w:rPr>
          <w:rFonts w:ascii="Arial" w:hAnsi="Arial" w:cs="Arial"/>
          <w:b/>
          <w:bCs/>
          <w:color w:val="79A400"/>
        </w:rPr>
        <w:t>SAMAHAR</w:t>
      </w:r>
    </w:p>
    <w:p w:rsidR="00ED49A2" w:rsidRPr="00C21FBF" w:rsidRDefault="00ED49A2" w:rsidP="00ED49A2">
      <w:pPr>
        <w:widowControl w:val="0"/>
        <w:spacing w:after="0" w:line="240" w:lineRule="auto"/>
        <w:ind w:firstLine="72"/>
        <w:jc w:val="center"/>
        <w:rPr>
          <w:rFonts w:ascii="Arial" w:hAnsi="Arial" w:cs="Arial"/>
          <w:b/>
          <w:bCs/>
          <w:i/>
          <w:iCs/>
          <w:color w:val="990033"/>
        </w:rPr>
      </w:pPr>
    </w:p>
    <w:p w:rsidR="00ED49A2" w:rsidRPr="00C21FBF" w:rsidRDefault="00ED49A2" w:rsidP="00ED49A2">
      <w:pPr>
        <w:widowControl w:val="0"/>
        <w:spacing w:after="0" w:line="240" w:lineRule="auto"/>
        <w:ind w:firstLine="72"/>
        <w:jc w:val="center"/>
        <w:rPr>
          <w:rFonts w:ascii="Arial" w:hAnsi="Arial" w:cs="Arial"/>
          <w:b/>
          <w:bCs/>
          <w:i/>
          <w:iCs/>
          <w:color w:val="990033"/>
        </w:rPr>
      </w:pPr>
      <w:r w:rsidRPr="00C21FBF">
        <w:rPr>
          <w:rFonts w:ascii="Arial" w:hAnsi="Arial" w:cs="Arial"/>
          <w:b/>
          <w:bCs/>
          <w:i/>
          <w:iCs/>
          <w:color w:val="990033"/>
        </w:rPr>
        <w:t>(A Multidisciplinary Research &amp; Development Organization)</w:t>
      </w:r>
    </w:p>
    <w:p w:rsidR="00ED49A2" w:rsidRPr="00C21FBF" w:rsidRDefault="00ED49A2" w:rsidP="00ED49A2">
      <w:pPr>
        <w:widowControl w:val="0"/>
        <w:spacing w:after="0" w:line="240" w:lineRule="auto"/>
        <w:ind w:firstLine="72"/>
        <w:rPr>
          <w:rFonts w:ascii="Arial" w:hAnsi="Arial" w:cs="Arial"/>
          <w:b/>
          <w:bCs/>
          <w:i/>
          <w:iCs/>
          <w:color w:val="640000"/>
        </w:rPr>
      </w:pPr>
    </w:p>
    <w:p w:rsidR="00ED49A2" w:rsidRPr="00C21FBF" w:rsidRDefault="00ED49A2" w:rsidP="00ED49A2">
      <w:pPr>
        <w:spacing w:after="0" w:line="240" w:lineRule="auto"/>
        <w:ind w:firstLine="72"/>
        <w:jc w:val="center"/>
        <w:rPr>
          <w:rFonts w:ascii="Arial" w:hAnsi="Arial" w:cs="Arial"/>
          <w:b/>
          <w:bCs/>
        </w:rPr>
      </w:pPr>
      <w:r w:rsidRPr="00C21FBF">
        <w:rPr>
          <w:rFonts w:ascii="Arial" w:hAnsi="Arial" w:cs="Arial"/>
          <w:b/>
          <w:bCs/>
        </w:rPr>
        <w:t xml:space="preserve"> House # 817, Road # 04, Baitul</w:t>
      </w:r>
      <w:r w:rsidR="00EB7AB6">
        <w:rPr>
          <w:rFonts w:ascii="Arial" w:hAnsi="Arial" w:cs="Arial"/>
          <w:b/>
          <w:bCs/>
        </w:rPr>
        <w:t xml:space="preserve"> </w:t>
      </w:r>
      <w:r w:rsidRPr="00C21FBF">
        <w:rPr>
          <w:rFonts w:ascii="Arial" w:hAnsi="Arial" w:cs="Arial"/>
          <w:b/>
          <w:bCs/>
        </w:rPr>
        <w:t xml:space="preserve">Aman Housing Society Adabor, </w:t>
      </w:r>
    </w:p>
    <w:p w:rsidR="00ED49A2" w:rsidRPr="00C21FBF" w:rsidRDefault="00ED49A2" w:rsidP="00ED49A2">
      <w:pPr>
        <w:spacing w:after="0" w:line="240" w:lineRule="auto"/>
        <w:ind w:firstLine="72"/>
        <w:jc w:val="center"/>
        <w:rPr>
          <w:rFonts w:ascii="Arial" w:hAnsi="Arial" w:cs="Arial"/>
          <w:b/>
          <w:bCs/>
        </w:rPr>
      </w:pPr>
      <w:r w:rsidRPr="00C21FBF">
        <w:rPr>
          <w:rFonts w:ascii="Arial" w:hAnsi="Arial" w:cs="Arial"/>
          <w:b/>
          <w:bCs/>
        </w:rPr>
        <w:t xml:space="preserve">Mohammadpur, Dhaka-1207, Bangladesh, Phone: 9115530, </w:t>
      </w:r>
    </w:p>
    <w:p w:rsidR="00ED49A2" w:rsidRPr="00C21FBF" w:rsidRDefault="00ED49A2" w:rsidP="00ED49A2">
      <w:pPr>
        <w:spacing w:after="0" w:line="240" w:lineRule="auto"/>
        <w:ind w:firstLine="72"/>
        <w:jc w:val="center"/>
        <w:rPr>
          <w:rFonts w:ascii="Arial" w:hAnsi="Arial" w:cs="Arial"/>
          <w:b/>
          <w:bCs/>
        </w:rPr>
      </w:pPr>
      <w:r w:rsidRPr="00C21FBF">
        <w:rPr>
          <w:rFonts w:ascii="Arial" w:hAnsi="Arial" w:cs="Arial"/>
          <w:b/>
          <w:bCs/>
        </w:rPr>
        <w:t xml:space="preserve">Fax: 9113867, Email: </w:t>
      </w:r>
      <w:hyperlink r:id="rId9" w:history="1">
        <w:r w:rsidRPr="00C21FBF">
          <w:rPr>
            <w:rStyle w:val="Hyperlink"/>
            <w:rFonts w:ascii="Arial" w:hAnsi="Arial" w:cs="Arial"/>
            <w:b/>
            <w:bCs/>
          </w:rPr>
          <w:t>samaharwc@yahoo.com</w:t>
        </w:r>
      </w:hyperlink>
    </w:p>
    <w:p w:rsidR="00ED49A2" w:rsidRDefault="00ED49A2" w:rsidP="00ED49A2">
      <w:pPr>
        <w:rPr>
          <w:rFonts w:ascii="Arial" w:hAnsi="Arial" w:cs="Arial"/>
        </w:rPr>
      </w:pPr>
    </w:p>
    <w:p w:rsidR="00E33475" w:rsidRPr="002333F0" w:rsidRDefault="00E33475" w:rsidP="00E33475">
      <w:pPr>
        <w:spacing w:after="0" w:line="312" w:lineRule="auto"/>
        <w:jc w:val="both"/>
        <w:rPr>
          <w:rFonts w:ascii="Arial" w:hAnsi="Arial" w:cs="Arial"/>
          <w:b/>
          <w:bCs/>
          <w:sz w:val="26"/>
          <w:szCs w:val="26"/>
        </w:rPr>
      </w:pPr>
      <w:r>
        <w:rPr>
          <w:rFonts w:ascii="Arial" w:hAnsi="Arial" w:cs="Arial"/>
          <w:b/>
          <w:bCs/>
          <w:noProof/>
        </w:rPr>
        <w:drawing>
          <wp:anchor distT="0" distB="0" distL="114300" distR="114300" simplePos="0" relativeHeight="251688448" behindDoc="0" locked="0" layoutInCell="1" allowOverlap="1">
            <wp:simplePos x="0" y="0"/>
            <wp:positionH relativeFrom="column">
              <wp:posOffset>114300</wp:posOffset>
            </wp:positionH>
            <wp:positionV relativeFrom="paragraph">
              <wp:posOffset>230505</wp:posOffset>
            </wp:positionV>
            <wp:extent cx="690245" cy="325755"/>
            <wp:effectExtent l="19050" t="0" r="0" b="0"/>
            <wp:wrapNone/>
            <wp:docPr id="69" name="Picture 69" descr="K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Kun logo"/>
                    <pic:cNvPicPr>
                      <a:picLocks noChangeAspect="1" noChangeArrowheads="1"/>
                    </pic:cNvPicPr>
                  </pic:nvPicPr>
                  <pic:blipFill>
                    <a:blip r:embed="rId10"/>
                    <a:srcRect l="7512" t="28128" r="13741" b="33990"/>
                    <a:stretch>
                      <a:fillRect/>
                    </a:stretch>
                  </pic:blipFill>
                  <pic:spPr bwMode="auto">
                    <a:xfrm>
                      <a:off x="0" y="0"/>
                      <a:ext cx="690245" cy="325755"/>
                    </a:xfrm>
                    <a:prstGeom prst="rect">
                      <a:avLst/>
                    </a:prstGeom>
                    <a:noFill/>
                    <a:ln w="9525">
                      <a:noFill/>
                      <a:miter lim="800000"/>
                      <a:headEnd/>
                      <a:tailEnd/>
                    </a:ln>
                  </pic:spPr>
                </pic:pic>
              </a:graphicData>
            </a:graphic>
          </wp:anchor>
        </w:drawing>
      </w:r>
      <w:r>
        <w:rPr>
          <w:rFonts w:ascii="Arial" w:hAnsi="Arial" w:cs="Arial"/>
          <w:b/>
          <w:bCs/>
          <w:sz w:val="26"/>
          <w:szCs w:val="26"/>
        </w:rPr>
        <w:t>CHECKED</w:t>
      </w:r>
      <w:r w:rsidRPr="002333F0">
        <w:rPr>
          <w:rFonts w:ascii="Arial" w:hAnsi="Arial" w:cs="Arial"/>
          <w:b/>
          <w:bCs/>
          <w:sz w:val="26"/>
          <w:szCs w:val="26"/>
        </w:rPr>
        <w:t xml:space="preserve"> BY:</w:t>
      </w:r>
      <w:r w:rsidR="00D8181F">
        <w:rPr>
          <w:rFonts w:ascii="Arial" w:hAnsi="Arial" w:cs="Arial"/>
          <w:b/>
          <w:bCs/>
          <w:sz w:val="26"/>
          <w:szCs w:val="26"/>
        </w:rPr>
        <w:t xml:space="preserve"> </w:t>
      </w:r>
    </w:p>
    <w:p w:rsidR="00E33475" w:rsidRPr="002333F0" w:rsidRDefault="00E33475" w:rsidP="00E33475">
      <w:pPr>
        <w:spacing w:after="0" w:line="312" w:lineRule="auto"/>
        <w:jc w:val="both"/>
        <w:rPr>
          <w:rFonts w:ascii="Arial" w:hAnsi="Arial" w:cs="Arial"/>
          <w:b/>
          <w:bCs/>
          <w:sz w:val="10"/>
          <w:szCs w:val="10"/>
        </w:rPr>
      </w:pPr>
    </w:p>
    <w:p w:rsidR="00E33475" w:rsidRPr="00C52177" w:rsidRDefault="00E33475" w:rsidP="00E33475">
      <w:pPr>
        <w:tabs>
          <w:tab w:val="left" w:pos="1440"/>
          <w:tab w:val="left" w:pos="1800"/>
        </w:tabs>
        <w:spacing w:after="0" w:line="312" w:lineRule="auto"/>
        <w:jc w:val="both"/>
        <w:rPr>
          <w:rFonts w:ascii="Tahoma" w:hAnsi="Tahoma" w:cs="Arial"/>
          <w:b/>
          <w:bCs/>
        </w:rPr>
      </w:pPr>
      <w:r w:rsidRPr="002178D1">
        <w:rPr>
          <w:rFonts w:ascii="Tahoma" w:hAnsi="Tahoma" w:cs="Arial"/>
          <w:b/>
          <w:bCs/>
        </w:rPr>
        <w:tab/>
      </w:r>
      <w:r w:rsidRPr="00C52177">
        <w:rPr>
          <w:rFonts w:ascii="Tahoma" w:hAnsi="Tahoma" w:cs="Arial"/>
          <w:b/>
          <w:bCs/>
        </w:rPr>
        <w:t xml:space="preserve">Kunhwa Engineering &amp; Consulting Co. Ltd., </w:t>
      </w:r>
      <w:smartTag w:uri="urn:schemas-microsoft-com:office:smarttags" w:element="country-region">
        <w:smartTag w:uri="urn:schemas-microsoft-com:office:smarttags" w:element="place">
          <w:r w:rsidRPr="00C52177">
            <w:rPr>
              <w:rFonts w:ascii="Tahoma" w:hAnsi="Tahoma" w:cs="Arial"/>
              <w:b/>
              <w:bCs/>
            </w:rPr>
            <w:t>Korea</w:t>
          </w:r>
        </w:smartTag>
      </w:smartTag>
    </w:p>
    <w:p w:rsidR="00E33475" w:rsidRPr="001142F9" w:rsidRDefault="00E33475" w:rsidP="00E33475">
      <w:pPr>
        <w:tabs>
          <w:tab w:val="left" w:pos="1440"/>
          <w:tab w:val="left" w:pos="1800"/>
        </w:tabs>
        <w:spacing w:after="0" w:line="312" w:lineRule="auto"/>
        <w:jc w:val="both"/>
        <w:rPr>
          <w:rFonts w:ascii="Tahoma" w:hAnsi="Tahoma" w:cs="Arial"/>
          <w:sz w:val="18"/>
          <w:szCs w:val="18"/>
        </w:rPr>
      </w:pPr>
      <w:r>
        <w:rPr>
          <w:rFonts w:ascii="Tahoma" w:hAnsi="Tahoma" w:cs="Arial"/>
          <w:b/>
          <w:bCs/>
          <w:noProof/>
        </w:rPr>
        <w:drawing>
          <wp:anchor distT="0" distB="0" distL="114300" distR="114300" simplePos="0" relativeHeight="251689472" behindDoc="0" locked="0" layoutInCell="1" allowOverlap="1">
            <wp:simplePos x="0" y="0"/>
            <wp:positionH relativeFrom="column">
              <wp:posOffset>342900</wp:posOffset>
            </wp:positionH>
            <wp:positionV relativeFrom="paragraph">
              <wp:posOffset>158115</wp:posOffset>
            </wp:positionV>
            <wp:extent cx="300990" cy="200025"/>
            <wp:effectExtent l="19050" t="0" r="3810" b="0"/>
            <wp:wrapNone/>
            <wp:docPr id="70" name="Picture 70" descr="ddc_original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c_original Small"/>
                    <pic:cNvPicPr>
                      <a:picLocks noChangeAspect="1" noChangeArrowheads="1"/>
                    </pic:cNvPicPr>
                  </pic:nvPicPr>
                  <pic:blipFill>
                    <a:blip r:embed="rId11" cstate="print"/>
                    <a:srcRect/>
                    <a:stretch>
                      <a:fillRect/>
                    </a:stretch>
                  </pic:blipFill>
                  <pic:spPr bwMode="auto">
                    <a:xfrm>
                      <a:off x="0" y="0"/>
                      <a:ext cx="300990" cy="200025"/>
                    </a:xfrm>
                    <a:prstGeom prst="rect">
                      <a:avLst/>
                    </a:prstGeom>
                    <a:noFill/>
                    <a:ln w="9525">
                      <a:noFill/>
                      <a:miter lim="800000"/>
                      <a:headEnd/>
                      <a:tailEnd/>
                    </a:ln>
                  </pic:spPr>
                </pic:pic>
              </a:graphicData>
            </a:graphic>
          </wp:anchor>
        </w:drawing>
      </w:r>
      <w:r w:rsidRPr="002178D1">
        <w:rPr>
          <w:rFonts w:ascii="Tahoma" w:hAnsi="Tahoma" w:cs="Arial"/>
          <w:b/>
          <w:bCs/>
        </w:rPr>
        <w:tab/>
      </w:r>
      <w:r w:rsidRPr="001142F9">
        <w:rPr>
          <w:rFonts w:ascii="Tahoma" w:hAnsi="Tahoma" w:cs="Arial"/>
          <w:sz w:val="18"/>
          <w:szCs w:val="18"/>
        </w:rPr>
        <w:t>in Joint Venture</w:t>
      </w:r>
      <w:r>
        <w:rPr>
          <w:rFonts w:ascii="Tahoma" w:hAnsi="Tahoma" w:cs="Arial"/>
          <w:sz w:val="18"/>
          <w:szCs w:val="18"/>
        </w:rPr>
        <w:t xml:space="preserve"> </w:t>
      </w:r>
      <w:r w:rsidRPr="001142F9">
        <w:rPr>
          <w:rFonts w:ascii="Tahoma" w:hAnsi="Tahoma" w:cs="Arial"/>
          <w:sz w:val="18"/>
          <w:szCs w:val="18"/>
        </w:rPr>
        <w:t>with</w:t>
      </w:r>
    </w:p>
    <w:p w:rsidR="00E33475" w:rsidRPr="003A13D1" w:rsidRDefault="00E33475" w:rsidP="00E33475">
      <w:pPr>
        <w:tabs>
          <w:tab w:val="left" w:pos="1440"/>
          <w:tab w:val="left" w:pos="1800"/>
        </w:tabs>
        <w:spacing w:after="0" w:line="312" w:lineRule="auto"/>
        <w:jc w:val="both"/>
        <w:rPr>
          <w:rFonts w:ascii="Tahoma" w:hAnsi="Tahoma" w:cs="Arial"/>
          <w:b/>
          <w:bCs/>
          <w:sz w:val="18"/>
          <w:szCs w:val="18"/>
        </w:rPr>
      </w:pPr>
      <w:r w:rsidRPr="003A13D1">
        <w:rPr>
          <w:rFonts w:ascii="Tahoma" w:hAnsi="Tahoma" w:cs="Arial"/>
          <w:b/>
          <w:bCs/>
          <w:sz w:val="20"/>
          <w:szCs w:val="20"/>
        </w:rPr>
        <w:tab/>
      </w:r>
      <w:r w:rsidRPr="003A13D1">
        <w:rPr>
          <w:rFonts w:ascii="Tahoma" w:hAnsi="Tahoma" w:cs="Arial"/>
          <w:b/>
          <w:bCs/>
          <w:sz w:val="18"/>
          <w:szCs w:val="18"/>
        </w:rPr>
        <w:t xml:space="preserve">Development Design Consultants Ltd., </w:t>
      </w:r>
      <w:smartTag w:uri="urn:schemas-microsoft-com:office:smarttags" w:element="place">
        <w:smartTag w:uri="urn:schemas-microsoft-com:office:smarttags" w:element="country-region">
          <w:r w:rsidRPr="003A13D1">
            <w:rPr>
              <w:rFonts w:ascii="Tahoma" w:hAnsi="Tahoma" w:cs="Arial"/>
              <w:b/>
              <w:bCs/>
              <w:sz w:val="18"/>
              <w:szCs w:val="18"/>
            </w:rPr>
            <w:t>Bangladesh</w:t>
          </w:r>
        </w:smartTag>
      </w:smartTag>
      <w:r w:rsidRPr="003A13D1">
        <w:rPr>
          <w:rFonts w:ascii="Tahoma" w:hAnsi="Tahoma" w:cs="Arial"/>
          <w:b/>
          <w:bCs/>
          <w:sz w:val="18"/>
          <w:szCs w:val="18"/>
        </w:rPr>
        <w:t xml:space="preserve"> </w:t>
      </w:r>
    </w:p>
    <w:p w:rsidR="00E33475" w:rsidRPr="003A13D1" w:rsidRDefault="00E33475" w:rsidP="00E33475">
      <w:pPr>
        <w:tabs>
          <w:tab w:val="left" w:pos="1440"/>
          <w:tab w:val="left" w:pos="1800"/>
        </w:tabs>
        <w:spacing w:after="0" w:line="312" w:lineRule="auto"/>
        <w:jc w:val="both"/>
        <w:rPr>
          <w:rFonts w:ascii="Tahoma" w:hAnsi="Tahoma" w:cs="Arial"/>
          <w:b/>
          <w:bCs/>
          <w:sz w:val="18"/>
          <w:szCs w:val="18"/>
        </w:rPr>
      </w:pPr>
      <w:r w:rsidRPr="00F079F3">
        <w:rPr>
          <w:rFonts w:ascii="Tahoma" w:hAnsi="Tahoma" w:cs="Tahoma"/>
          <w:b/>
          <w:bCs/>
          <w:noProof/>
          <w:color w:val="000000"/>
          <w:sz w:val="18"/>
          <w:szCs w:val="18"/>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0" type="#_x0000_t75" style="position:absolute;left:0;text-align:left;margin-left:26.3pt;margin-top:2.8pt;width:26.05pt;height:19.75pt;z-index:251690496">
            <v:imagedata r:id="rId12" o:title=""/>
          </v:shape>
          <o:OLEObject Type="Embed" ProgID="MSPhotoEd.3" ShapeID="_x0000_s1090" DrawAspect="Content" ObjectID="_1513425206" r:id="rId13"/>
        </w:pict>
      </w:r>
      <w:r w:rsidRPr="003A13D1">
        <w:rPr>
          <w:rFonts w:ascii="Tahoma" w:hAnsi="Tahoma" w:cs="Tahoma"/>
          <w:b/>
          <w:bCs/>
          <w:color w:val="000000"/>
          <w:sz w:val="18"/>
          <w:szCs w:val="18"/>
          <w:lang w:bidi="hi-IN"/>
        </w:rPr>
        <w:tab/>
        <w:t xml:space="preserve">Farhat Consulting Engineers and Architects Ltd., </w:t>
      </w:r>
      <w:smartTag w:uri="urn:schemas-microsoft-com:office:smarttags" w:element="country-region">
        <w:smartTag w:uri="urn:schemas-microsoft-com:office:smarttags" w:element="place">
          <w:r w:rsidRPr="003A13D1">
            <w:rPr>
              <w:rFonts w:ascii="Tahoma" w:hAnsi="Tahoma" w:cs="Tahoma"/>
              <w:b/>
              <w:bCs/>
              <w:color w:val="000000"/>
              <w:sz w:val="18"/>
              <w:szCs w:val="18"/>
              <w:lang w:bidi="hi-IN"/>
            </w:rPr>
            <w:t>Bangladesh</w:t>
          </w:r>
        </w:smartTag>
      </w:smartTag>
    </w:p>
    <w:p w:rsidR="00E33475" w:rsidRPr="001142F9" w:rsidRDefault="00E33475" w:rsidP="00E33475">
      <w:pPr>
        <w:tabs>
          <w:tab w:val="left" w:pos="1440"/>
          <w:tab w:val="left" w:pos="1800"/>
        </w:tabs>
        <w:spacing w:after="0" w:line="312" w:lineRule="auto"/>
        <w:jc w:val="both"/>
        <w:rPr>
          <w:rFonts w:ascii="Tahoma" w:hAnsi="Tahoma" w:cs="Arial"/>
          <w:sz w:val="18"/>
          <w:szCs w:val="18"/>
        </w:rPr>
      </w:pPr>
      <w:r w:rsidRPr="003A13D1">
        <w:rPr>
          <w:rFonts w:ascii="Tahoma" w:hAnsi="Tahoma" w:cs="Arial"/>
          <w:b/>
          <w:bCs/>
          <w:sz w:val="18"/>
          <w:szCs w:val="18"/>
        </w:rPr>
        <w:tab/>
      </w:r>
      <w:r w:rsidRPr="001142F9">
        <w:rPr>
          <w:rFonts w:ascii="Tahoma" w:hAnsi="Tahoma" w:cs="Arial"/>
          <w:sz w:val="18"/>
          <w:szCs w:val="18"/>
        </w:rPr>
        <w:t>in association with</w:t>
      </w:r>
    </w:p>
    <w:p w:rsidR="00E33475" w:rsidRPr="00C52177" w:rsidRDefault="00E33475" w:rsidP="00E33475">
      <w:pPr>
        <w:tabs>
          <w:tab w:val="left" w:pos="1440"/>
          <w:tab w:val="left" w:pos="1800"/>
        </w:tabs>
        <w:spacing w:after="0" w:line="312" w:lineRule="auto"/>
        <w:jc w:val="both"/>
        <w:rPr>
          <w:rFonts w:ascii="Tahoma" w:hAnsi="Tahoma" w:cs="Arial"/>
          <w:b/>
          <w:bCs/>
          <w:sz w:val="18"/>
          <w:szCs w:val="18"/>
        </w:rPr>
      </w:pPr>
      <w:r>
        <w:rPr>
          <w:rFonts w:ascii="Tahoma" w:hAnsi="Tahoma" w:cs="Arial"/>
          <w:b/>
          <w:bCs/>
          <w:noProof/>
          <w:sz w:val="18"/>
          <w:szCs w:val="18"/>
        </w:rPr>
        <w:drawing>
          <wp:anchor distT="0" distB="0" distL="114300" distR="114300" simplePos="0" relativeHeight="251691520" behindDoc="0" locked="0" layoutInCell="1" allowOverlap="1">
            <wp:simplePos x="0" y="0"/>
            <wp:positionH relativeFrom="column">
              <wp:posOffset>378460</wp:posOffset>
            </wp:positionH>
            <wp:positionV relativeFrom="paragraph">
              <wp:posOffset>-2540</wp:posOffset>
            </wp:positionV>
            <wp:extent cx="271145" cy="286385"/>
            <wp:effectExtent l="19050" t="0" r="0" b="0"/>
            <wp:wrapNone/>
            <wp:docPr id="72" name="Picture 72" descr="VCL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VCL Monogram"/>
                    <pic:cNvPicPr>
                      <a:picLocks noChangeAspect="1" noChangeArrowheads="1"/>
                    </pic:cNvPicPr>
                  </pic:nvPicPr>
                  <pic:blipFill>
                    <a:blip r:embed="rId14"/>
                    <a:srcRect/>
                    <a:stretch>
                      <a:fillRect/>
                    </a:stretch>
                  </pic:blipFill>
                  <pic:spPr bwMode="auto">
                    <a:xfrm>
                      <a:off x="0" y="0"/>
                      <a:ext cx="271145" cy="286385"/>
                    </a:xfrm>
                    <a:prstGeom prst="rect">
                      <a:avLst/>
                    </a:prstGeom>
                    <a:noFill/>
                    <a:ln w="9525">
                      <a:noFill/>
                      <a:miter lim="800000"/>
                      <a:headEnd/>
                      <a:tailEnd/>
                    </a:ln>
                  </pic:spPr>
                </pic:pic>
              </a:graphicData>
            </a:graphic>
          </wp:anchor>
        </w:drawing>
      </w:r>
      <w:r w:rsidRPr="003A13D1">
        <w:rPr>
          <w:rFonts w:ascii="Tahoma" w:hAnsi="Tahoma" w:cs="Arial"/>
          <w:b/>
          <w:bCs/>
          <w:sz w:val="18"/>
          <w:szCs w:val="18"/>
        </w:rPr>
        <w:tab/>
      </w:r>
      <w:r w:rsidRPr="003A13D1">
        <w:rPr>
          <w:rFonts w:ascii="Tahoma" w:hAnsi="Tahoma" w:cs="Tahoma"/>
          <w:b/>
          <w:bCs/>
          <w:color w:val="000000"/>
          <w:sz w:val="18"/>
          <w:szCs w:val="18"/>
          <w:lang w:bidi="hi-IN"/>
        </w:rPr>
        <w:t xml:space="preserve">Vernacular Consultants Ltd., </w:t>
      </w:r>
      <w:smartTag w:uri="urn:schemas-microsoft-com:office:smarttags" w:element="place">
        <w:smartTag w:uri="urn:schemas-microsoft-com:office:smarttags" w:element="country-region">
          <w:r w:rsidRPr="003A13D1">
            <w:rPr>
              <w:rFonts w:ascii="Tahoma" w:hAnsi="Tahoma" w:cs="Tahoma"/>
              <w:b/>
              <w:bCs/>
              <w:color w:val="000000"/>
              <w:sz w:val="18"/>
              <w:szCs w:val="18"/>
              <w:lang w:bidi="hi-IN"/>
            </w:rPr>
            <w:t>Bangladesh</w:t>
          </w:r>
        </w:smartTag>
      </w:smartTag>
    </w:p>
    <w:p w:rsidR="00751A5E" w:rsidRPr="00C21FBF" w:rsidRDefault="00751A5E" w:rsidP="00ED49A2">
      <w:pPr>
        <w:rPr>
          <w:rFonts w:ascii="Arial" w:hAnsi="Arial" w:cs="Arial"/>
        </w:rPr>
      </w:pPr>
    </w:p>
    <w:p w:rsidR="000C32C5" w:rsidRDefault="00720220" w:rsidP="00ED49A2">
      <w:pPr>
        <w:tabs>
          <w:tab w:val="center" w:pos="4680"/>
        </w:tabs>
        <w:spacing w:after="0" w:line="240" w:lineRule="auto"/>
        <w:rPr>
          <w:rFonts w:ascii="Arial" w:hAnsi="Arial" w:cs="Arial"/>
        </w:rPr>
      </w:pPr>
      <w:r>
        <w:rPr>
          <w:rFonts w:ascii="Arial" w:hAnsi="Arial" w:cs="Arial"/>
          <w:noProof/>
        </w:rPr>
        <w:lastRenderedPageBreak/>
        <w:drawing>
          <wp:inline distT="0" distB="0" distL="0" distR="0">
            <wp:extent cx="6099175" cy="8679292"/>
            <wp:effectExtent l="0" t="0" r="0" b="0"/>
            <wp:docPr id="1" name="Picture 1" descr="C:\Users\ASUS\Pictures\img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Pictures\img024.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9175" cy="8679292"/>
                    </a:xfrm>
                    <a:prstGeom prst="rect">
                      <a:avLst/>
                    </a:prstGeom>
                    <a:noFill/>
                    <a:ln>
                      <a:noFill/>
                    </a:ln>
                  </pic:spPr>
                </pic:pic>
              </a:graphicData>
            </a:graphic>
          </wp:inline>
        </w:drawing>
      </w:r>
    </w:p>
    <w:p w:rsidR="000C32C5" w:rsidRDefault="000C32C5" w:rsidP="00ED49A2">
      <w:pPr>
        <w:tabs>
          <w:tab w:val="center" w:pos="4680"/>
        </w:tabs>
        <w:spacing w:after="0" w:line="240" w:lineRule="auto"/>
        <w:rPr>
          <w:rFonts w:ascii="Arial" w:hAnsi="Arial" w:cs="Arial"/>
        </w:rPr>
      </w:pPr>
    </w:p>
    <w:p w:rsidR="000C32C5" w:rsidRDefault="000C32C5" w:rsidP="00ED49A2">
      <w:pPr>
        <w:tabs>
          <w:tab w:val="center" w:pos="4680"/>
        </w:tabs>
        <w:spacing w:after="0" w:line="240" w:lineRule="auto"/>
        <w:rPr>
          <w:rFonts w:ascii="Arial" w:hAnsi="Arial" w:cs="Arial"/>
        </w:rPr>
      </w:pPr>
    </w:p>
    <w:p w:rsidR="006B2D4B" w:rsidRDefault="006B2D4B" w:rsidP="000C32C5">
      <w:pPr>
        <w:tabs>
          <w:tab w:val="left" w:pos="1350"/>
        </w:tabs>
        <w:spacing w:after="0" w:line="240" w:lineRule="auto"/>
        <w:rPr>
          <w:rFonts w:ascii="Arial" w:hAnsi="Arial" w:cs="Arial"/>
        </w:rPr>
      </w:pPr>
    </w:p>
    <w:p w:rsidR="00720220" w:rsidRDefault="00720220" w:rsidP="00292159">
      <w:pPr>
        <w:shd w:val="clear" w:color="auto" w:fill="92D050"/>
        <w:spacing w:after="0" w:line="240" w:lineRule="auto"/>
        <w:ind w:right="11"/>
        <w:jc w:val="center"/>
        <w:rPr>
          <w:rFonts w:ascii="Arial" w:hAnsi="Arial" w:cs="Arial"/>
          <w:b/>
        </w:rPr>
      </w:pPr>
      <w:r w:rsidRPr="007D0D93">
        <w:rPr>
          <w:rFonts w:ascii="Arial" w:hAnsi="Arial" w:cs="Arial"/>
          <w:b/>
        </w:rPr>
        <w:lastRenderedPageBreak/>
        <w:t>Table of Content</w:t>
      </w:r>
    </w:p>
    <w:p w:rsidR="007D0D93" w:rsidRPr="007D0D93" w:rsidRDefault="007D0D93" w:rsidP="007D0D93">
      <w:pPr>
        <w:spacing w:after="0" w:line="240" w:lineRule="auto"/>
        <w:ind w:right="11"/>
        <w:jc w:val="center"/>
        <w:rPr>
          <w:rFonts w:ascii="Arial" w:hAnsi="Arial" w:cs="Arial"/>
          <w:b/>
        </w:rPr>
      </w:pPr>
    </w:p>
    <w:tbl>
      <w:tblPr>
        <w:tblStyle w:val="TableGrid"/>
        <w:tblW w:w="9540"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tblPr>
      <w:tblGrid>
        <w:gridCol w:w="1170"/>
        <w:gridCol w:w="6930"/>
        <w:gridCol w:w="1440"/>
      </w:tblGrid>
      <w:tr w:rsidR="00C173F1" w:rsidRPr="00C21FBF" w:rsidTr="007D0D93">
        <w:trPr>
          <w:trHeight w:val="382"/>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ABF8F" w:themeFill="accent6" w:themeFillTint="99"/>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SL No.</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ABF8F" w:themeFill="accent6" w:themeFillTint="99"/>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Particulars</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FABF8F" w:themeFill="accent6" w:themeFillTint="99"/>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Page No.</w:t>
            </w:r>
          </w:p>
        </w:tc>
      </w:tr>
      <w:tr w:rsidR="00094A3A" w:rsidRPr="00C21FBF" w:rsidTr="007D0D93">
        <w:trPr>
          <w:trHeight w:val="288"/>
        </w:trPr>
        <w:tc>
          <w:tcPr>
            <w:tcW w:w="8100"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double" w:sz="4" w:space="0" w:color="F2F2F2" w:themeColor="background1" w:themeShade="F2"/>
            </w:tcBorders>
            <w:shd w:val="clear" w:color="auto" w:fill="D6E3BC" w:themeFill="accent3" w:themeFillTint="66"/>
            <w:vAlign w:val="center"/>
          </w:tcPr>
          <w:p w:rsidR="00094A3A" w:rsidRPr="00B02B34" w:rsidRDefault="00094A3A" w:rsidP="00DB09CE">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Abbreviations</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D6E3BC" w:themeFill="accent3" w:themeFillTint="66"/>
            <w:vAlign w:val="center"/>
          </w:tcPr>
          <w:p w:rsidR="00094A3A" w:rsidRPr="00B02B34" w:rsidRDefault="004B2466" w:rsidP="007D0D93">
            <w:pPr>
              <w:jc w:val="center"/>
              <w:rPr>
                <w:rFonts w:ascii="Arial" w:hAnsi="Arial" w:cs="Arial"/>
                <w:sz w:val="20"/>
                <w:szCs w:val="20"/>
              </w:rPr>
            </w:pPr>
            <w:r>
              <w:rPr>
                <w:rFonts w:ascii="Arial" w:hAnsi="Arial" w:cs="Arial"/>
                <w:sz w:val="20"/>
                <w:szCs w:val="20"/>
              </w:rPr>
              <w:t>4</w:t>
            </w:r>
          </w:p>
        </w:tc>
      </w:tr>
      <w:tr w:rsidR="00C173F1" w:rsidRPr="00C21FBF" w:rsidTr="007D0D93">
        <w:trPr>
          <w:trHeight w:val="288"/>
        </w:trPr>
        <w:tc>
          <w:tcPr>
            <w:tcW w:w="8100"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double" w:sz="4" w:space="0" w:color="F2F2F2" w:themeColor="background1" w:themeShade="F2"/>
            </w:tcBorders>
            <w:shd w:val="clear" w:color="auto" w:fill="D6E3BC" w:themeFill="accent3" w:themeFillTint="66"/>
            <w:vAlign w:val="center"/>
            <w:hideMark/>
          </w:tcPr>
          <w:p w:rsidR="00C173F1" w:rsidRPr="00B02B34" w:rsidRDefault="00C173F1" w:rsidP="00DB09CE">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Executive Summery</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D6E3BC" w:themeFill="accent3" w:themeFillTint="66"/>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5</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I</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C173F1" w:rsidP="007D0D93">
            <w:pPr>
              <w:ind w:left="72"/>
              <w:rPr>
                <w:rFonts w:ascii="Arial" w:hAnsi="Arial" w:cs="Arial"/>
                <w:b/>
                <w:sz w:val="20"/>
                <w:szCs w:val="20"/>
              </w:rPr>
            </w:pPr>
            <w:r w:rsidRPr="00B02B34">
              <w:rPr>
                <w:rFonts w:ascii="Arial" w:hAnsi="Arial" w:cs="Arial"/>
                <w:b/>
                <w:sz w:val="20"/>
                <w:szCs w:val="20"/>
              </w:rPr>
              <w:t>Project Description</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6</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single" w:sz="4" w:space="0" w:color="F2F2F2" w:themeColor="background1" w:themeShade="F2"/>
            </w:tcBorders>
            <w:shd w:val="clear" w:color="auto" w:fill="DBE5F1" w:themeFill="accent1" w:themeFillTint="33"/>
            <w:vAlign w:val="center"/>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C173F1" w:rsidP="007D0D93">
            <w:pPr>
              <w:pStyle w:val="ListParagraph"/>
              <w:numPr>
                <w:ilvl w:val="0"/>
                <w:numId w:val="23"/>
              </w:numPr>
              <w:ind w:left="432"/>
              <w:rPr>
                <w:rFonts w:ascii="Arial" w:hAnsi="Arial" w:cs="Arial"/>
                <w:sz w:val="20"/>
                <w:szCs w:val="20"/>
              </w:rPr>
            </w:pPr>
            <w:r w:rsidRPr="00B02B34">
              <w:rPr>
                <w:rFonts w:ascii="Arial" w:hAnsi="Arial" w:cs="Arial"/>
                <w:sz w:val="20"/>
                <w:szCs w:val="20"/>
              </w:rPr>
              <w:t>Introduction</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6</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C173F1" w:rsidP="007D0D93">
            <w:pPr>
              <w:pStyle w:val="ListParagraph"/>
              <w:numPr>
                <w:ilvl w:val="0"/>
                <w:numId w:val="23"/>
              </w:numPr>
              <w:ind w:left="432"/>
              <w:rPr>
                <w:rFonts w:ascii="Arial" w:hAnsi="Arial" w:cs="Arial"/>
                <w:sz w:val="20"/>
                <w:szCs w:val="20"/>
              </w:rPr>
            </w:pPr>
            <w:r w:rsidRPr="00B02B34">
              <w:rPr>
                <w:rFonts w:ascii="Arial" w:hAnsi="Arial" w:cs="Arial"/>
                <w:sz w:val="20"/>
                <w:szCs w:val="20"/>
              </w:rPr>
              <w:t xml:space="preserve"> Project Component</w:t>
            </w:r>
          </w:p>
        </w:tc>
        <w:tc>
          <w:tcPr>
            <w:tcW w:w="1440" w:type="dxa"/>
            <w:tcBorders>
              <w:top w:val="double" w:sz="4" w:space="0" w:color="F2F2F2" w:themeColor="background1" w:themeShade="F2"/>
              <w:left w:val="double" w:sz="4" w:space="0" w:color="F2F2F2" w:themeColor="background1" w:themeShade="F2"/>
              <w:bottom w:val="sing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6</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C173F1" w:rsidP="007D0D93">
            <w:pPr>
              <w:pStyle w:val="ListParagraph"/>
              <w:numPr>
                <w:ilvl w:val="0"/>
                <w:numId w:val="23"/>
              </w:numPr>
              <w:ind w:left="432"/>
              <w:rPr>
                <w:rFonts w:ascii="Arial" w:hAnsi="Arial" w:cs="Arial"/>
                <w:sz w:val="20"/>
                <w:szCs w:val="20"/>
              </w:rPr>
            </w:pPr>
            <w:r w:rsidRPr="00B02B34">
              <w:rPr>
                <w:rFonts w:ascii="Arial" w:hAnsi="Arial" w:cs="Arial"/>
                <w:sz w:val="20"/>
                <w:szCs w:val="20"/>
              </w:rPr>
              <w:t>Objective of Resettlement Plan</w:t>
            </w:r>
          </w:p>
        </w:tc>
        <w:tc>
          <w:tcPr>
            <w:tcW w:w="1440" w:type="dxa"/>
            <w:tcBorders>
              <w:top w:val="single" w:sz="4" w:space="0" w:color="F2F2F2" w:themeColor="background1" w:themeShade="F2"/>
              <w:left w:val="double" w:sz="4" w:space="0" w:color="F2F2F2" w:themeColor="background1" w:themeShade="F2"/>
              <w:bottom w:val="sing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6</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II</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B02B34" w:rsidRDefault="00C173F1" w:rsidP="007D0D93">
            <w:pPr>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Scope of Land Acquisition and Resettlement</w:t>
            </w:r>
          </w:p>
        </w:tc>
        <w:tc>
          <w:tcPr>
            <w:tcW w:w="1440" w:type="dxa"/>
            <w:tcBorders>
              <w:top w:val="sing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B02B34" w:rsidRDefault="004B2466" w:rsidP="007D0D93">
            <w:pPr>
              <w:jc w:val="center"/>
              <w:rPr>
                <w:rFonts w:ascii="Arial" w:hAnsi="Arial" w:cs="Arial"/>
                <w:color w:val="000000" w:themeColor="text1"/>
                <w:sz w:val="20"/>
                <w:szCs w:val="20"/>
              </w:rPr>
            </w:pPr>
            <w:r>
              <w:rPr>
                <w:rFonts w:ascii="Arial" w:hAnsi="Arial" w:cs="Arial"/>
                <w:color w:val="000000" w:themeColor="text1"/>
                <w:sz w:val="20"/>
                <w:szCs w:val="20"/>
              </w:rPr>
              <w:t>6</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hideMark/>
          </w:tcPr>
          <w:p w:rsidR="00C173F1" w:rsidRPr="00B02B34" w:rsidRDefault="00C173F1" w:rsidP="007D0D93">
            <w:pPr>
              <w:pStyle w:val="ListParagraph"/>
              <w:numPr>
                <w:ilvl w:val="0"/>
                <w:numId w:val="24"/>
              </w:numPr>
              <w:ind w:left="432"/>
              <w:rPr>
                <w:rFonts w:ascii="Arial" w:hAnsi="Arial" w:cs="Arial"/>
                <w:sz w:val="20"/>
                <w:szCs w:val="20"/>
              </w:rPr>
            </w:pPr>
            <w:r w:rsidRPr="00B02B34">
              <w:rPr>
                <w:rFonts w:ascii="Arial" w:hAnsi="Arial" w:cs="Arial"/>
                <w:sz w:val="20"/>
                <w:szCs w:val="20"/>
              </w:rPr>
              <w:t>Action to Minimize Land Acquisition and Resettlement Effects</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6</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vAlign w:val="center"/>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hideMark/>
          </w:tcPr>
          <w:p w:rsidR="00C173F1" w:rsidRPr="00B02B34" w:rsidRDefault="00C173F1" w:rsidP="007D0D93">
            <w:pPr>
              <w:pStyle w:val="ListParagraph"/>
              <w:numPr>
                <w:ilvl w:val="0"/>
                <w:numId w:val="24"/>
              </w:numPr>
              <w:ind w:left="432"/>
              <w:rPr>
                <w:rFonts w:ascii="Arial" w:hAnsi="Arial" w:cs="Arial"/>
                <w:bCs/>
                <w:sz w:val="20"/>
                <w:szCs w:val="20"/>
              </w:rPr>
            </w:pPr>
            <w:r w:rsidRPr="00B02B34">
              <w:rPr>
                <w:rFonts w:ascii="Arial" w:hAnsi="Arial" w:cs="Arial"/>
                <w:bCs/>
                <w:sz w:val="20"/>
                <w:szCs w:val="20"/>
              </w:rPr>
              <w:t>Scope of the Resettlement Impacts of this RP</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vAlign w:val="center"/>
            <w:hideMark/>
          </w:tcPr>
          <w:p w:rsidR="00C173F1" w:rsidRPr="00B02B34" w:rsidRDefault="007D0D93" w:rsidP="007D0D93">
            <w:pPr>
              <w:jc w:val="center"/>
              <w:rPr>
                <w:rFonts w:ascii="Arial" w:hAnsi="Arial" w:cs="Arial"/>
                <w:sz w:val="20"/>
                <w:szCs w:val="20"/>
              </w:rPr>
            </w:pPr>
            <w:r>
              <w:rPr>
                <w:rFonts w:ascii="Arial" w:hAnsi="Arial" w:cs="Arial"/>
                <w:sz w:val="20"/>
                <w:szCs w:val="20"/>
              </w:rPr>
              <w:t>7</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hideMark/>
          </w:tcPr>
          <w:p w:rsidR="00C173F1" w:rsidRPr="00B02B34" w:rsidRDefault="00C173F1" w:rsidP="007D0D93">
            <w:pPr>
              <w:rPr>
                <w:rFonts w:ascii="Arial" w:hAnsi="Arial" w:cs="Arial"/>
                <w:sz w:val="20"/>
                <w:szCs w:val="20"/>
              </w:rPr>
            </w:pPr>
            <w:r w:rsidRPr="00B02B34">
              <w:rPr>
                <w:rFonts w:ascii="Arial" w:hAnsi="Arial" w:cs="Arial"/>
                <w:bCs/>
                <w:sz w:val="20"/>
                <w:szCs w:val="20"/>
              </w:rPr>
              <w:t xml:space="preserve">         Identification of AP’s</w:t>
            </w:r>
            <w:r w:rsidRPr="00B02B34">
              <w:rPr>
                <w:rFonts w:ascii="Arial" w:hAnsi="Arial" w:cs="Arial"/>
                <w:sz w:val="20"/>
                <w:szCs w:val="20"/>
              </w:rPr>
              <w:t>:</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7</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C173F1" w:rsidRPr="00B02B34" w:rsidRDefault="00C173F1" w:rsidP="007D0D93">
            <w:pPr>
              <w:rPr>
                <w:rFonts w:ascii="Arial" w:hAnsi="Arial" w:cs="Arial"/>
                <w:sz w:val="20"/>
                <w:szCs w:val="20"/>
              </w:rPr>
            </w:pPr>
            <w:r w:rsidRPr="00B02B34">
              <w:rPr>
                <w:rFonts w:ascii="Arial" w:hAnsi="Arial" w:cs="Arial"/>
                <w:bCs/>
                <w:sz w:val="20"/>
                <w:szCs w:val="20"/>
              </w:rPr>
              <w:t xml:space="preserve">         Recommended Status of APs</w:t>
            </w:r>
            <w:r w:rsidRPr="00B02B34">
              <w:rPr>
                <w:rFonts w:ascii="Arial" w:hAnsi="Arial" w:cs="Arial"/>
                <w:sz w:val="20"/>
                <w:szCs w:val="20"/>
              </w:rPr>
              <w:t>:</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7</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III</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C173F1" w:rsidP="007D0D93">
            <w:pPr>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Socio-economic Information and Profile</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7</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IV</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C173F1" w:rsidP="007D0D93">
            <w:pPr>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Information Disclosure, Consultation and Participation</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7</w:t>
            </w:r>
          </w:p>
        </w:tc>
      </w:tr>
      <w:tr w:rsidR="00C173F1" w:rsidRPr="00C21FBF" w:rsidTr="007D0D93">
        <w:trPr>
          <w:trHeight w:val="288"/>
        </w:trPr>
        <w:tc>
          <w:tcPr>
            <w:tcW w:w="117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tcPr>
          <w:p w:rsidR="00C173F1" w:rsidRPr="00B02B34" w:rsidRDefault="00C173F1"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C173F1" w:rsidP="007D0D93">
            <w:pPr>
              <w:pStyle w:val="ListParagraph"/>
              <w:widowControl w:val="0"/>
              <w:numPr>
                <w:ilvl w:val="0"/>
                <w:numId w:val="25"/>
              </w:numPr>
              <w:autoSpaceDE w:val="0"/>
              <w:autoSpaceDN w:val="0"/>
              <w:adjustRightInd w:val="0"/>
              <w:snapToGrid w:val="0"/>
              <w:ind w:left="432"/>
              <w:rPr>
                <w:rFonts w:ascii="Arial" w:hAnsi="Arial" w:cs="Arial"/>
                <w:sz w:val="20"/>
                <w:szCs w:val="20"/>
              </w:rPr>
            </w:pPr>
            <w:r w:rsidRPr="00B02B34">
              <w:rPr>
                <w:rFonts w:ascii="Arial" w:hAnsi="Arial" w:cs="Arial"/>
                <w:sz w:val="20"/>
                <w:szCs w:val="20"/>
              </w:rPr>
              <w:t>Public Consultation Conducted</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8</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tcPr>
          <w:p w:rsidR="00C173F1" w:rsidRPr="00B02B34" w:rsidRDefault="00C173F1"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C173F1" w:rsidP="007D0D93">
            <w:pPr>
              <w:pStyle w:val="ListParagraph"/>
              <w:widowControl w:val="0"/>
              <w:numPr>
                <w:ilvl w:val="0"/>
                <w:numId w:val="25"/>
              </w:numPr>
              <w:autoSpaceDE w:val="0"/>
              <w:autoSpaceDN w:val="0"/>
              <w:adjustRightInd w:val="0"/>
              <w:snapToGrid w:val="0"/>
              <w:ind w:left="432"/>
              <w:rPr>
                <w:rFonts w:ascii="Arial" w:hAnsi="Arial" w:cs="Arial"/>
                <w:sz w:val="20"/>
                <w:szCs w:val="20"/>
              </w:rPr>
            </w:pPr>
            <w:r w:rsidRPr="00B02B34">
              <w:rPr>
                <w:rFonts w:ascii="Arial" w:hAnsi="Arial" w:cs="Arial"/>
                <w:sz w:val="20"/>
                <w:szCs w:val="20"/>
              </w:rPr>
              <w:t>Future Consultation and Disclosure</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8</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tcPr>
          <w:p w:rsidR="00C173F1" w:rsidRPr="00B02B34" w:rsidRDefault="00C173F1"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hideMark/>
          </w:tcPr>
          <w:p w:rsidR="00C173F1" w:rsidRPr="00B02B34" w:rsidRDefault="00C173F1" w:rsidP="007D0D93">
            <w:pPr>
              <w:pStyle w:val="ListParagraph"/>
              <w:widowControl w:val="0"/>
              <w:numPr>
                <w:ilvl w:val="0"/>
                <w:numId w:val="25"/>
              </w:numPr>
              <w:autoSpaceDE w:val="0"/>
              <w:autoSpaceDN w:val="0"/>
              <w:adjustRightInd w:val="0"/>
              <w:snapToGrid w:val="0"/>
              <w:ind w:left="432"/>
              <w:rPr>
                <w:rFonts w:ascii="Arial" w:hAnsi="Arial" w:cs="Arial"/>
                <w:sz w:val="20"/>
                <w:szCs w:val="20"/>
              </w:rPr>
            </w:pPr>
            <w:r w:rsidRPr="00B02B34">
              <w:rPr>
                <w:rFonts w:ascii="Arial" w:hAnsi="Arial" w:cs="Arial"/>
                <w:sz w:val="20"/>
                <w:szCs w:val="20"/>
              </w:rPr>
              <w:t xml:space="preserve">Involvement of NGO, CBOs and Women’s Organizations </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8</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vAlign w:val="center"/>
            <w:hideMark/>
          </w:tcPr>
          <w:p w:rsidR="00C173F1" w:rsidRPr="00B02B34" w:rsidRDefault="00C173F1" w:rsidP="007D0D93">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vAlign w:val="center"/>
            <w:hideMark/>
          </w:tcPr>
          <w:p w:rsidR="00C173F1" w:rsidRPr="00B02B34" w:rsidRDefault="00C173F1" w:rsidP="007D0D93">
            <w:pPr>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GRIEVANCE REDRESS MECHANISM</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9</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vAlign w:val="center"/>
            <w:hideMark/>
          </w:tcPr>
          <w:p w:rsidR="00C173F1" w:rsidRPr="00B02B34" w:rsidRDefault="00C173F1" w:rsidP="007D0D93">
            <w:pPr>
              <w:widowControl w:val="0"/>
              <w:autoSpaceDE w:val="0"/>
              <w:autoSpaceDN w:val="0"/>
              <w:adjustRightInd w:val="0"/>
              <w:snapToGrid w:val="0"/>
              <w:ind w:left="72"/>
              <w:rPr>
                <w:rFonts w:ascii="Arial" w:hAnsi="Arial" w:cs="Arial"/>
                <w:sz w:val="20"/>
                <w:szCs w:val="20"/>
              </w:rPr>
            </w:pPr>
            <w:r w:rsidRPr="00B02B34">
              <w:rPr>
                <w:rFonts w:ascii="Arial" w:hAnsi="Arial" w:cs="Arial"/>
                <w:sz w:val="20"/>
                <w:szCs w:val="20"/>
              </w:rPr>
              <w:t>Formation of GRC:</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9</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C173F1" w:rsidP="007D0D93">
            <w:pPr>
              <w:widowControl w:val="0"/>
              <w:autoSpaceDE w:val="0"/>
              <w:autoSpaceDN w:val="0"/>
              <w:adjustRightInd w:val="0"/>
              <w:snapToGrid w:val="0"/>
              <w:ind w:left="72"/>
              <w:rPr>
                <w:rFonts w:ascii="Arial" w:hAnsi="Arial" w:cs="Arial"/>
                <w:sz w:val="20"/>
                <w:szCs w:val="20"/>
              </w:rPr>
            </w:pPr>
            <w:r w:rsidRPr="00B02B34">
              <w:rPr>
                <w:rFonts w:ascii="Arial" w:hAnsi="Arial" w:cs="Arial"/>
                <w:sz w:val="20"/>
                <w:szCs w:val="20"/>
              </w:rPr>
              <w:t>Procedures of Resolving Grievances</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9</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B02B34" w:rsidRDefault="00C173F1" w:rsidP="007D0D93">
            <w:pPr>
              <w:ind w:left="72"/>
              <w:rPr>
                <w:rFonts w:ascii="Arial" w:hAnsi="Arial" w:cs="Arial"/>
                <w:sz w:val="20"/>
                <w:szCs w:val="20"/>
              </w:rPr>
            </w:pPr>
            <w:r w:rsidRPr="00B02B34">
              <w:rPr>
                <w:rFonts w:ascii="Arial" w:hAnsi="Arial" w:cs="Arial"/>
                <w:sz w:val="20"/>
                <w:szCs w:val="20"/>
              </w:rPr>
              <w:t>The appeal procedure and conflict resolution</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10</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tcPr>
          <w:p w:rsidR="00C173F1" w:rsidRPr="00B02B34" w:rsidRDefault="00C173F1" w:rsidP="00B02B34">
            <w:pPr>
              <w:jc w:val="cente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B02B34" w:rsidRDefault="00C173F1" w:rsidP="007D0D93">
            <w:pPr>
              <w:widowControl w:val="0"/>
              <w:autoSpaceDE w:val="0"/>
              <w:autoSpaceDN w:val="0"/>
              <w:adjustRightInd w:val="0"/>
              <w:snapToGrid w:val="0"/>
              <w:ind w:left="72"/>
              <w:rPr>
                <w:rFonts w:ascii="Arial" w:hAnsi="Arial" w:cs="Arial"/>
                <w:sz w:val="20"/>
                <w:szCs w:val="20"/>
              </w:rPr>
            </w:pPr>
            <w:r w:rsidRPr="00B02B34">
              <w:rPr>
                <w:rFonts w:ascii="Arial" w:hAnsi="Arial" w:cs="Arial"/>
                <w:sz w:val="20"/>
                <w:szCs w:val="20"/>
              </w:rPr>
              <w:t>Flow Chart of Grievance Redress Mechanism</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11</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C173F1" w:rsidP="007D0D93">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VI</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C173F1" w:rsidP="007D0D93">
            <w:pPr>
              <w:widowControl w:val="0"/>
              <w:autoSpaceDE w:val="0"/>
              <w:autoSpaceDN w:val="0"/>
              <w:adjustRightInd w:val="0"/>
              <w:snapToGrid w:val="0"/>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Policy and Legal Framework</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F32CEA" w:rsidP="007D0D93">
            <w:pPr>
              <w:jc w:val="center"/>
              <w:rPr>
                <w:rFonts w:ascii="Arial" w:hAnsi="Arial" w:cs="Arial"/>
                <w:sz w:val="20"/>
                <w:szCs w:val="20"/>
              </w:rPr>
            </w:pPr>
            <w:r>
              <w:rPr>
                <w:rFonts w:ascii="Arial" w:hAnsi="Arial" w:cs="Arial"/>
                <w:sz w:val="20"/>
                <w:szCs w:val="20"/>
              </w:rPr>
              <w:t>1</w:t>
            </w:r>
            <w:r w:rsidR="007D0D93">
              <w:rPr>
                <w:rFonts w:ascii="Arial" w:hAnsi="Arial" w:cs="Arial"/>
                <w:sz w:val="20"/>
                <w:szCs w:val="20"/>
              </w:rPr>
              <w:t>1</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C173F1" w:rsidP="007D0D93">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VII</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C173F1" w:rsidP="007D0D93">
            <w:pPr>
              <w:widowControl w:val="0"/>
              <w:autoSpaceDE w:val="0"/>
              <w:autoSpaceDN w:val="0"/>
              <w:adjustRightInd w:val="0"/>
              <w:snapToGrid w:val="0"/>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Entitlements, Assistance and Benefits</w:t>
            </w:r>
          </w:p>
        </w:tc>
        <w:tc>
          <w:tcPr>
            <w:tcW w:w="144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12</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5B3D7" w:themeFill="accent1" w:themeFillTint="99"/>
            <w:vAlign w:val="center"/>
            <w:hideMark/>
          </w:tcPr>
          <w:p w:rsidR="00C173F1" w:rsidRPr="00B02B34" w:rsidRDefault="00C173F1" w:rsidP="007D0D93">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VIII</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95B3D7" w:themeFill="accent1" w:themeFillTint="99"/>
            <w:vAlign w:val="center"/>
            <w:hideMark/>
          </w:tcPr>
          <w:p w:rsidR="00C173F1" w:rsidRPr="00B02B34" w:rsidRDefault="00C173F1" w:rsidP="007D0D93">
            <w:pPr>
              <w:widowControl w:val="0"/>
              <w:autoSpaceDE w:val="0"/>
              <w:autoSpaceDN w:val="0"/>
              <w:adjustRightInd w:val="0"/>
              <w:snapToGrid w:val="0"/>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Relocation of Housing and Settlements</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95B3D7" w:themeFill="accent1" w:themeFillTint="99"/>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12</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B02B34" w:rsidRDefault="00C173F1" w:rsidP="007D0D93">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IX</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EEECE1" w:themeFill="background2"/>
            <w:vAlign w:val="center"/>
            <w:hideMark/>
          </w:tcPr>
          <w:p w:rsidR="00C173F1" w:rsidRPr="00B02B34" w:rsidRDefault="00C173F1" w:rsidP="007D0D93">
            <w:pPr>
              <w:widowControl w:val="0"/>
              <w:autoSpaceDE w:val="0"/>
              <w:autoSpaceDN w:val="0"/>
              <w:adjustRightInd w:val="0"/>
              <w:snapToGrid w:val="0"/>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Income Restoration and Rehabilitation</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12</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C173F1" w:rsidP="007D0D93">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EAF1DD" w:themeFill="accent3" w:themeFillTint="33"/>
            <w:vAlign w:val="center"/>
            <w:hideMark/>
          </w:tcPr>
          <w:p w:rsidR="00C173F1" w:rsidRPr="00B02B34" w:rsidRDefault="00C173F1" w:rsidP="007D0D93">
            <w:pPr>
              <w:widowControl w:val="0"/>
              <w:autoSpaceDE w:val="0"/>
              <w:autoSpaceDN w:val="0"/>
              <w:adjustRightInd w:val="0"/>
              <w:snapToGrid w:val="0"/>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Resettlement Budget and Financing Plan</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13</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C173F1" w:rsidP="007D0D93">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XI</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DBE5F1" w:themeFill="accent1" w:themeFillTint="33"/>
            <w:vAlign w:val="center"/>
            <w:hideMark/>
          </w:tcPr>
          <w:p w:rsidR="00C173F1" w:rsidRPr="00B02B34" w:rsidRDefault="00C173F1" w:rsidP="007D0D93">
            <w:pPr>
              <w:widowControl w:val="0"/>
              <w:autoSpaceDE w:val="0"/>
              <w:autoSpaceDN w:val="0"/>
              <w:adjustRightInd w:val="0"/>
              <w:snapToGrid w:val="0"/>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Institutional Arrangements</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13</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C173F1" w:rsidP="007D0D93">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XII</w:t>
            </w: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FDE9D9" w:themeFill="accent6" w:themeFillTint="33"/>
            <w:vAlign w:val="center"/>
            <w:hideMark/>
          </w:tcPr>
          <w:p w:rsidR="00C173F1" w:rsidRPr="00B02B34" w:rsidRDefault="00C173F1" w:rsidP="007D0D93">
            <w:pPr>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Implementation Schedule</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14</w:t>
            </w:r>
          </w:p>
        </w:tc>
      </w:tr>
      <w:tr w:rsidR="00C173F1" w:rsidRPr="00C21FBF" w:rsidTr="007D0D93">
        <w:trPr>
          <w:trHeight w:val="288"/>
        </w:trPr>
        <w:tc>
          <w:tcPr>
            <w:tcW w:w="117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C173F1" w:rsidP="007D0D93">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XIII</w:t>
            </w:r>
          </w:p>
        </w:tc>
        <w:tc>
          <w:tcPr>
            <w:tcW w:w="6930" w:type="dxa"/>
            <w:tcBorders>
              <w:top w:val="double" w:sz="4" w:space="0" w:color="FFFFFF" w:themeColor="background1"/>
              <w:left w:val="double" w:sz="4" w:space="0" w:color="F2F2F2" w:themeColor="background1" w:themeShade="F2"/>
              <w:bottom w:val="double" w:sz="4" w:space="0" w:color="F2F2F2" w:themeColor="background1" w:themeShade="F2"/>
              <w:right w:val="double" w:sz="4" w:space="0" w:color="FFFFFF" w:themeColor="background1"/>
            </w:tcBorders>
            <w:shd w:val="clear" w:color="auto" w:fill="FDE9D9" w:themeFill="accent6" w:themeFillTint="33"/>
            <w:vAlign w:val="center"/>
            <w:hideMark/>
          </w:tcPr>
          <w:p w:rsidR="00C173F1" w:rsidRPr="00B02B34" w:rsidRDefault="00C173F1" w:rsidP="007D0D93">
            <w:pPr>
              <w:ind w:left="72"/>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Monitoring and Reporting</w:t>
            </w:r>
          </w:p>
        </w:tc>
        <w:tc>
          <w:tcPr>
            <w:tcW w:w="1440" w:type="dxa"/>
            <w:tcBorders>
              <w:top w:val="double" w:sz="4" w:space="0" w:color="FFFFFF" w:themeColor="background1"/>
              <w:left w:val="double" w:sz="4" w:space="0" w:color="FFFFFF" w:themeColor="background1"/>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4B2466" w:rsidP="007D0D93">
            <w:pPr>
              <w:jc w:val="center"/>
              <w:rPr>
                <w:rFonts w:ascii="Arial" w:hAnsi="Arial" w:cs="Arial"/>
                <w:sz w:val="20"/>
                <w:szCs w:val="20"/>
              </w:rPr>
            </w:pPr>
            <w:r>
              <w:rPr>
                <w:rFonts w:ascii="Arial" w:hAnsi="Arial" w:cs="Arial"/>
                <w:sz w:val="20"/>
                <w:szCs w:val="20"/>
              </w:rPr>
              <w:t>14</w:t>
            </w:r>
          </w:p>
        </w:tc>
      </w:tr>
      <w:tr w:rsidR="007D0D93" w:rsidRPr="00C21FBF" w:rsidTr="007D0D93">
        <w:trPr>
          <w:trHeight w:val="288"/>
        </w:trPr>
        <w:tc>
          <w:tcPr>
            <w:tcW w:w="1170" w:type="dxa"/>
            <w:vMerge w:val="restart"/>
            <w:tcBorders>
              <w:top w:val="double" w:sz="4" w:space="0" w:color="F2F2F2" w:themeColor="background1" w:themeShade="F2"/>
              <w:left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7D0D93" w:rsidRPr="00B02B34" w:rsidRDefault="007D0D93" w:rsidP="00B02B34">
            <w:pPr>
              <w:jc w:val="center"/>
              <w:rPr>
                <w:rFonts w:ascii="Arial" w:hAnsi="Arial" w:cs="Arial"/>
                <w:b/>
                <w:sz w:val="20"/>
                <w:szCs w:val="20"/>
              </w:rPr>
            </w:pPr>
            <w:r w:rsidRPr="00B02B34">
              <w:rPr>
                <w:rFonts w:ascii="Arial" w:hAnsi="Arial" w:cs="Arial"/>
                <w:b/>
                <w:sz w:val="20"/>
                <w:szCs w:val="20"/>
              </w:rPr>
              <w:t>Appendix</w:t>
            </w:r>
          </w:p>
        </w:tc>
        <w:tc>
          <w:tcPr>
            <w:tcW w:w="6930" w:type="dxa"/>
            <w:tcBorders>
              <w:top w:val="double" w:sz="4" w:space="0" w:color="F2F2F2" w:themeColor="background1" w:themeShade="F2"/>
              <w:left w:val="double" w:sz="4" w:space="0" w:color="F2F2F2" w:themeColor="background1" w:themeShade="F2"/>
              <w:bottom w:val="double" w:sz="4" w:space="0" w:color="FFFFFF" w:themeColor="background1"/>
              <w:right w:val="double" w:sz="4" w:space="0" w:color="FFFFFF" w:themeColor="background1"/>
            </w:tcBorders>
            <w:shd w:val="clear" w:color="auto" w:fill="D6E3BC" w:themeFill="accent3" w:themeFillTint="66"/>
            <w:vAlign w:val="center"/>
            <w:hideMark/>
          </w:tcPr>
          <w:p w:rsidR="007D0D93" w:rsidRPr="00B02B34" w:rsidRDefault="007D0D93" w:rsidP="007D0D93">
            <w:pPr>
              <w:ind w:left="72"/>
              <w:rPr>
                <w:rFonts w:ascii="Arial" w:hAnsi="Arial" w:cs="Arial"/>
                <w:sz w:val="20"/>
                <w:szCs w:val="20"/>
              </w:rPr>
            </w:pPr>
            <w:r w:rsidRPr="00B02B34">
              <w:rPr>
                <w:rFonts w:ascii="Arial" w:hAnsi="Arial" w:cs="Arial"/>
                <w:sz w:val="20"/>
                <w:szCs w:val="20"/>
              </w:rPr>
              <w:t xml:space="preserve">Socio-economic survey Form  </w:t>
            </w:r>
          </w:p>
        </w:tc>
        <w:tc>
          <w:tcPr>
            <w:tcW w:w="1440" w:type="dxa"/>
            <w:tcBorders>
              <w:top w:val="double" w:sz="4" w:space="0" w:color="F2F2F2" w:themeColor="background1" w:themeShade="F2"/>
              <w:left w:val="double" w:sz="4" w:space="0" w:color="FFFFFF" w:themeColor="background1"/>
              <w:bottom w:val="double" w:sz="4" w:space="0" w:color="FFFFFF" w:themeColor="background1"/>
              <w:right w:val="double" w:sz="4" w:space="0" w:color="F2F2F2" w:themeColor="background1" w:themeShade="F2"/>
            </w:tcBorders>
            <w:shd w:val="clear" w:color="auto" w:fill="D6E3BC" w:themeFill="accent3" w:themeFillTint="66"/>
            <w:vAlign w:val="center"/>
            <w:hideMark/>
          </w:tcPr>
          <w:p w:rsidR="007D0D93" w:rsidRPr="00B02B34" w:rsidRDefault="007D0D93" w:rsidP="007D0D93">
            <w:pPr>
              <w:rPr>
                <w:rFonts w:ascii="Arial" w:hAnsi="Arial" w:cs="Arial"/>
                <w:sz w:val="20"/>
                <w:szCs w:val="20"/>
              </w:rPr>
            </w:pPr>
            <w:r w:rsidRPr="00B02B34">
              <w:rPr>
                <w:rFonts w:ascii="Arial" w:hAnsi="Arial" w:cs="Arial"/>
                <w:sz w:val="20"/>
                <w:szCs w:val="20"/>
              </w:rPr>
              <w:t xml:space="preserve">Appendix 1 </w:t>
            </w:r>
          </w:p>
        </w:tc>
      </w:tr>
      <w:tr w:rsidR="007D0D93" w:rsidRPr="00C21FBF" w:rsidTr="007D0D93">
        <w:trPr>
          <w:trHeight w:val="288"/>
        </w:trPr>
        <w:tc>
          <w:tcPr>
            <w:tcW w:w="1170" w:type="dxa"/>
            <w:vMerge/>
            <w:tcBorders>
              <w:left w:val="double" w:sz="4" w:space="0" w:color="F2F2F2" w:themeColor="background1" w:themeShade="F2"/>
              <w:right w:val="double" w:sz="4" w:space="0" w:color="F2F2F2" w:themeColor="background1" w:themeShade="F2"/>
            </w:tcBorders>
            <w:vAlign w:val="center"/>
            <w:hideMark/>
          </w:tcPr>
          <w:p w:rsidR="007D0D93" w:rsidRPr="00B02B34" w:rsidRDefault="007D0D93" w:rsidP="00B02B34">
            <w:pPr>
              <w:rPr>
                <w:rFonts w:ascii="Arial" w:hAnsi="Arial" w:cs="Arial"/>
                <w:b/>
                <w:sz w:val="20"/>
                <w:szCs w:val="20"/>
              </w:rPr>
            </w:pPr>
          </w:p>
        </w:tc>
        <w:tc>
          <w:tcPr>
            <w:tcW w:w="6930" w:type="dxa"/>
            <w:tcBorders>
              <w:top w:val="double" w:sz="4" w:space="0" w:color="FFFFFF" w:themeColor="background1"/>
              <w:left w:val="double" w:sz="4" w:space="0" w:color="F2F2F2" w:themeColor="background1" w:themeShade="F2"/>
              <w:bottom w:val="single" w:sz="4" w:space="0" w:color="F2F2F2" w:themeColor="background1" w:themeShade="F2"/>
              <w:right w:val="double" w:sz="4" w:space="0" w:color="FFFFFF" w:themeColor="background1"/>
            </w:tcBorders>
            <w:shd w:val="clear" w:color="auto" w:fill="D9D9D9" w:themeFill="background1" w:themeFillShade="D9"/>
            <w:vAlign w:val="center"/>
            <w:hideMark/>
          </w:tcPr>
          <w:p w:rsidR="007D0D93" w:rsidRPr="00B02B34" w:rsidRDefault="007D0D93" w:rsidP="007D0D93">
            <w:pPr>
              <w:ind w:left="72"/>
              <w:rPr>
                <w:rFonts w:ascii="Arial" w:hAnsi="Arial" w:cs="Arial"/>
                <w:sz w:val="20"/>
                <w:szCs w:val="20"/>
              </w:rPr>
            </w:pPr>
            <w:r w:rsidRPr="00B02B34">
              <w:rPr>
                <w:rFonts w:ascii="Arial" w:hAnsi="Arial" w:cs="Arial"/>
                <w:sz w:val="20"/>
                <w:szCs w:val="20"/>
              </w:rPr>
              <w:t xml:space="preserve">List of potentially affected person </w:t>
            </w:r>
          </w:p>
        </w:tc>
        <w:tc>
          <w:tcPr>
            <w:tcW w:w="1440" w:type="dxa"/>
            <w:tcBorders>
              <w:top w:val="double" w:sz="4" w:space="0" w:color="FFFFFF" w:themeColor="background1"/>
              <w:left w:val="double" w:sz="4" w:space="0" w:color="FFFFFF" w:themeColor="background1"/>
              <w:bottom w:val="single" w:sz="4" w:space="0" w:color="F2F2F2" w:themeColor="background1" w:themeShade="F2"/>
              <w:right w:val="double" w:sz="4" w:space="0" w:color="F2F2F2" w:themeColor="background1" w:themeShade="F2"/>
            </w:tcBorders>
            <w:shd w:val="clear" w:color="auto" w:fill="D9D9D9" w:themeFill="background1" w:themeFillShade="D9"/>
            <w:vAlign w:val="center"/>
            <w:hideMark/>
          </w:tcPr>
          <w:p w:rsidR="007D0D93" w:rsidRPr="00B02B34" w:rsidRDefault="007D0D93" w:rsidP="007D0D93">
            <w:pPr>
              <w:rPr>
                <w:rFonts w:ascii="Arial" w:hAnsi="Arial" w:cs="Arial"/>
                <w:sz w:val="20"/>
                <w:szCs w:val="20"/>
              </w:rPr>
            </w:pPr>
            <w:r w:rsidRPr="00B02B34">
              <w:rPr>
                <w:rFonts w:ascii="Arial" w:hAnsi="Arial" w:cs="Arial"/>
                <w:sz w:val="20"/>
                <w:szCs w:val="20"/>
              </w:rPr>
              <w:t>Appendix 2</w:t>
            </w:r>
          </w:p>
        </w:tc>
      </w:tr>
      <w:tr w:rsidR="007D0D93" w:rsidRPr="00C21FBF" w:rsidTr="007D0D93">
        <w:trPr>
          <w:trHeight w:val="288"/>
        </w:trPr>
        <w:tc>
          <w:tcPr>
            <w:tcW w:w="1170" w:type="dxa"/>
            <w:vMerge/>
            <w:tcBorders>
              <w:left w:val="double" w:sz="4" w:space="0" w:color="F2F2F2" w:themeColor="background1" w:themeShade="F2"/>
              <w:right w:val="double" w:sz="4" w:space="0" w:color="F2F2F2" w:themeColor="background1" w:themeShade="F2"/>
            </w:tcBorders>
            <w:vAlign w:val="center"/>
            <w:hideMark/>
          </w:tcPr>
          <w:p w:rsidR="007D0D93" w:rsidRPr="00B02B34" w:rsidRDefault="007D0D93"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C2D69B" w:themeFill="accent3" w:themeFillTint="99"/>
            <w:vAlign w:val="center"/>
            <w:hideMark/>
          </w:tcPr>
          <w:p w:rsidR="007D0D93" w:rsidRPr="00B02B34" w:rsidRDefault="007D0D93" w:rsidP="007D0D93">
            <w:pPr>
              <w:ind w:left="72"/>
              <w:rPr>
                <w:rFonts w:ascii="Arial" w:hAnsi="Arial" w:cs="Arial"/>
                <w:sz w:val="20"/>
                <w:szCs w:val="20"/>
              </w:rPr>
            </w:pPr>
            <w:r w:rsidRPr="00B02B34">
              <w:rPr>
                <w:rFonts w:ascii="Arial" w:hAnsi="Arial" w:cs="Arial"/>
                <w:sz w:val="20"/>
                <w:szCs w:val="20"/>
              </w:rPr>
              <w:t xml:space="preserve">APs ID Cards </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7D0D93" w:rsidRPr="00B02B34" w:rsidRDefault="007D0D93" w:rsidP="007D0D93">
            <w:pPr>
              <w:rPr>
                <w:rFonts w:ascii="Arial" w:hAnsi="Arial" w:cs="Arial"/>
                <w:sz w:val="20"/>
                <w:szCs w:val="20"/>
              </w:rPr>
            </w:pPr>
            <w:r w:rsidRPr="00B02B34">
              <w:rPr>
                <w:rFonts w:ascii="Arial" w:hAnsi="Arial" w:cs="Arial"/>
                <w:sz w:val="20"/>
                <w:szCs w:val="20"/>
              </w:rPr>
              <w:t>Appendix 3</w:t>
            </w:r>
          </w:p>
        </w:tc>
      </w:tr>
      <w:tr w:rsidR="007D0D93" w:rsidRPr="00C21FBF" w:rsidTr="007D0D93">
        <w:trPr>
          <w:trHeight w:val="288"/>
        </w:trPr>
        <w:tc>
          <w:tcPr>
            <w:tcW w:w="1170" w:type="dxa"/>
            <w:vMerge/>
            <w:tcBorders>
              <w:left w:val="double" w:sz="4" w:space="0" w:color="F2F2F2" w:themeColor="background1" w:themeShade="F2"/>
              <w:right w:val="double" w:sz="4" w:space="0" w:color="F2F2F2" w:themeColor="background1" w:themeShade="F2"/>
            </w:tcBorders>
            <w:vAlign w:val="center"/>
          </w:tcPr>
          <w:p w:rsidR="007D0D93" w:rsidRPr="00B02B34" w:rsidRDefault="007D0D93"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7D0D93" w:rsidRPr="00B02B34" w:rsidRDefault="007D0D93" w:rsidP="007D0D93">
            <w:pPr>
              <w:ind w:left="72"/>
              <w:rPr>
                <w:rFonts w:ascii="Arial" w:hAnsi="Arial" w:cs="Arial"/>
                <w:sz w:val="20"/>
                <w:szCs w:val="20"/>
              </w:rPr>
            </w:pPr>
            <w:r w:rsidRPr="00B02B34">
              <w:rPr>
                <w:rFonts w:ascii="Arial" w:hAnsi="Arial" w:cs="Arial"/>
                <w:sz w:val="20"/>
                <w:szCs w:val="20"/>
              </w:rPr>
              <w:t xml:space="preserve">Meeting Minutes of Project Information Disclosure Meeting   </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7D0D93" w:rsidRPr="00B02B34" w:rsidRDefault="007D0D93" w:rsidP="007D0D93">
            <w:pPr>
              <w:rPr>
                <w:rFonts w:ascii="Arial" w:hAnsi="Arial" w:cs="Arial"/>
                <w:sz w:val="20"/>
                <w:szCs w:val="20"/>
              </w:rPr>
            </w:pPr>
            <w:r w:rsidRPr="00B02B34">
              <w:rPr>
                <w:rFonts w:ascii="Arial" w:hAnsi="Arial" w:cs="Arial"/>
                <w:sz w:val="20"/>
                <w:szCs w:val="20"/>
              </w:rPr>
              <w:t xml:space="preserve">Appendix </w:t>
            </w:r>
            <w:r>
              <w:rPr>
                <w:rFonts w:ascii="Arial" w:hAnsi="Arial" w:cs="Arial"/>
                <w:sz w:val="20"/>
                <w:szCs w:val="20"/>
              </w:rPr>
              <w:t>4</w:t>
            </w:r>
          </w:p>
        </w:tc>
      </w:tr>
      <w:tr w:rsidR="007D0D93" w:rsidRPr="00C21FBF" w:rsidTr="007D0D93">
        <w:trPr>
          <w:trHeight w:val="288"/>
        </w:trPr>
        <w:tc>
          <w:tcPr>
            <w:tcW w:w="1170" w:type="dxa"/>
            <w:vMerge/>
            <w:tcBorders>
              <w:left w:val="double" w:sz="4" w:space="0" w:color="F2F2F2" w:themeColor="background1" w:themeShade="F2"/>
              <w:right w:val="double" w:sz="4" w:space="0" w:color="F2F2F2" w:themeColor="background1" w:themeShade="F2"/>
            </w:tcBorders>
            <w:vAlign w:val="center"/>
            <w:hideMark/>
          </w:tcPr>
          <w:p w:rsidR="007D0D93" w:rsidRPr="00B02B34" w:rsidRDefault="007D0D93"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hideMark/>
          </w:tcPr>
          <w:p w:rsidR="007D0D93" w:rsidRPr="00B02B34" w:rsidRDefault="007D0D93" w:rsidP="007D0D93">
            <w:pPr>
              <w:ind w:left="72"/>
              <w:rPr>
                <w:rFonts w:ascii="Arial" w:hAnsi="Arial" w:cs="Arial"/>
                <w:sz w:val="20"/>
                <w:szCs w:val="20"/>
              </w:rPr>
            </w:pPr>
            <w:r w:rsidRPr="00B02B34">
              <w:rPr>
                <w:rFonts w:ascii="Arial" w:hAnsi="Arial" w:cs="Arial"/>
                <w:sz w:val="20"/>
                <w:szCs w:val="20"/>
              </w:rPr>
              <w:t>NGO Activity Schedule</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7D0D93" w:rsidRPr="00B02B34" w:rsidRDefault="007D0D93" w:rsidP="007D0D93">
            <w:pPr>
              <w:rPr>
                <w:rFonts w:ascii="Arial" w:hAnsi="Arial" w:cs="Arial"/>
                <w:sz w:val="20"/>
                <w:szCs w:val="20"/>
              </w:rPr>
            </w:pPr>
            <w:r w:rsidRPr="00B02B34">
              <w:rPr>
                <w:rFonts w:ascii="Arial" w:hAnsi="Arial" w:cs="Arial"/>
                <w:sz w:val="20"/>
                <w:szCs w:val="20"/>
              </w:rPr>
              <w:t xml:space="preserve">Appendix </w:t>
            </w:r>
            <w:r>
              <w:rPr>
                <w:rFonts w:ascii="Arial" w:hAnsi="Arial" w:cs="Arial"/>
                <w:sz w:val="20"/>
                <w:szCs w:val="20"/>
              </w:rPr>
              <w:t>5</w:t>
            </w:r>
          </w:p>
        </w:tc>
      </w:tr>
      <w:tr w:rsidR="007D0D93" w:rsidRPr="00C21FBF" w:rsidTr="007D0D93">
        <w:trPr>
          <w:trHeight w:val="288"/>
        </w:trPr>
        <w:tc>
          <w:tcPr>
            <w:tcW w:w="1170" w:type="dxa"/>
            <w:vMerge/>
            <w:tcBorders>
              <w:left w:val="double" w:sz="4" w:space="0" w:color="F2F2F2" w:themeColor="background1" w:themeShade="F2"/>
              <w:right w:val="double" w:sz="4" w:space="0" w:color="F2F2F2" w:themeColor="background1" w:themeShade="F2"/>
            </w:tcBorders>
            <w:vAlign w:val="center"/>
            <w:hideMark/>
          </w:tcPr>
          <w:p w:rsidR="007D0D93" w:rsidRPr="00B02B34" w:rsidRDefault="007D0D93"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hideMark/>
          </w:tcPr>
          <w:p w:rsidR="007D0D93" w:rsidRPr="00B02B34" w:rsidRDefault="007D0D93" w:rsidP="007D0D93">
            <w:pPr>
              <w:ind w:left="72"/>
              <w:rPr>
                <w:rFonts w:ascii="Arial" w:hAnsi="Arial" w:cs="Arial"/>
                <w:sz w:val="20"/>
                <w:szCs w:val="20"/>
              </w:rPr>
            </w:pPr>
            <w:r w:rsidRPr="00B02B34">
              <w:rPr>
                <w:rFonts w:ascii="Arial" w:hAnsi="Arial" w:cs="Arial"/>
                <w:sz w:val="20"/>
                <w:szCs w:val="20"/>
              </w:rPr>
              <w:t>Road Survey</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7D0D93" w:rsidRPr="00B02B34" w:rsidRDefault="007D0D93" w:rsidP="007D0D93">
            <w:pPr>
              <w:rPr>
                <w:rFonts w:ascii="Arial" w:hAnsi="Arial" w:cs="Arial"/>
                <w:sz w:val="20"/>
                <w:szCs w:val="20"/>
              </w:rPr>
            </w:pPr>
            <w:r w:rsidRPr="00B02B34">
              <w:rPr>
                <w:rFonts w:ascii="Arial" w:hAnsi="Arial" w:cs="Arial"/>
                <w:sz w:val="20"/>
                <w:szCs w:val="20"/>
              </w:rPr>
              <w:t xml:space="preserve">Appendix </w:t>
            </w:r>
            <w:r>
              <w:rPr>
                <w:rFonts w:ascii="Arial" w:hAnsi="Arial" w:cs="Arial"/>
                <w:sz w:val="20"/>
                <w:szCs w:val="20"/>
              </w:rPr>
              <w:t>6</w:t>
            </w:r>
          </w:p>
        </w:tc>
      </w:tr>
      <w:tr w:rsidR="007D0D93" w:rsidRPr="00C21FBF" w:rsidTr="007D0D93">
        <w:trPr>
          <w:trHeight w:val="288"/>
        </w:trPr>
        <w:tc>
          <w:tcPr>
            <w:tcW w:w="1170" w:type="dxa"/>
            <w:vMerge/>
            <w:tcBorders>
              <w:left w:val="double" w:sz="4" w:space="0" w:color="F2F2F2" w:themeColor="background1" w:themeShade="F2"/>
              <w:right w:val="double" w:sz="4" w:space="0" w:color="F2F2F2" w:themeColor="background1" w:themeShade="F2"/>
            </w:tcBorders>
            <w:vAlign w:val="center"/>
          </w:tcPr>
          <w:p w:rsidR="007D0D93" w:rsidRPr="00B02B34" w:rsidRDefault="007D0D93"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7D0D93" w:rsidRPr="00B02B34" w:rsidRDefault="007D0D93" w:rsidP="007D0D93">
            <w:pPr>
              <w:ind w:left="72"/>
              <w:rPr>
                <w:rFonts w:ascii="Arial" w:hAnsi="Arial" w:cs="Arial"/>
                <w:sz w:val="20"/>
                <w:szCs w:val="20"/>
              </w:rPr>
            </w:pPr>
            <w:r w:rsidRPr="00B02B34">
              <w:rPr>
                <w:rFonts w:ascii="Arial" w:hAnsi="Arial" w:cs="Arial"/>
                <w:sz w:val="20"/>
                <w:szCs w:val="20"/>
              </w:rPr>
              <w:t>Contractors Implementation Schedule</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7D0D93" w:rsidRPr="00B02B34" w:rsidRDefault="007D0D93" w:rsidP="007D0D93">
            <w:pPr>
              <w:rPr>
                <w:rFonts w:ascii="Arial" w:hAnsi="Arial" w:cs="Arial"/>
                <w:sz w:val="20"/>
                <w:szCs w:val="20"/>
              </w:rPr>
            </w:pPr>
            <w:r w:rsidRPr="00B02B34">
              <w:rPr>
                <w:rFonts w:ascii="Arial" w:hAnsi="Arial" w:cs="Arial"/>
                <w:sz w:val="20"/>
                <w:szCs w:val="20"/>
              </w:rPr>
              <w:t xml:space="preserve">Appendix </w:t>
            </w:r>
            <w:r>
              <w:rPr>
                <w:rFonts w:ascii="Arial" w:hAnsi="Arial" w:cs="Arial"/>
                <w:sz w:val="20"/>
                <w:szCs w:val="20"/>
              </w:rPr>
              <w:t>7</w:t>
            </w:r>
          </w:p>
        </w:tc>
      </w:tr>
      <w:tr w:rsidR="007D0D93" w:rsidRPr="00C21FBF" w:rsidTr="007D0D93">
        <w:trPr>
          <w:trHeight w:val="288"/>
        </w:trPr>
        <w:tc>
          <w:tcPr>
            <w:tcW w:w="1170" w:type="dxa"/>
            <w:vMerge/>
            <w:tcBorders>
              <w:left w:val="double" w:sz="4" w:space="0" w:color="F2F2F2" w:themeColor="background1" w:themeShade="F2"/>
              <w:right w:val="double" w:sz="4" w:space="0" w:color="F2F2F2" w:themeColor="background1" w:themeShade="F2"/>
            </w:tcBorders>
            <w:vAlign w:val="center"/>
          </w:tcPr>
          <w:p w:rsidR="007D0D93" w:rsidRPr="00B02B34" w:rsidRDefault="007D0D93"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7D0D93" w:rsidRPr="00B02B34" w:rsidRDefault="007D0D93" w:rsidP="007D0D93">
            <w:pPr>
              <w:ind w:left="72"/>
              <w:rPr>
                <w:rFonts w:ascii="Arial" w:hAnsi="Arial" w:cs="Arial"/>
                <w:sz w:val="20"/>
                <w:szCs w:val="20"/>
              </w:rPr>
            </w:pPr>
            <w:r w:rsidRPr="00B02B34">
              <w:rPr>
                <w:rFonts w:ascii="Arial" w:hAnsi="Arial" w:cs="Arial"/>
                <w:sz w:val="20"/>
                <w:szCs w:val="20"/>
              </w:rPr>
              <w:t>Sample Grievance Redress Form</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7D0D93" w:rsidRPr="00B02B34" w:rsidRDefault="007D0D93" w:rsidP="007D0D93">
            <w:pPr>
              <w:rPr>
                <w:rFonts w:ascii="Arial" w:hAnsi="Arial" w:cs="Arial"/>
                <w:sz w:val="20"/>
                <w:szCs w:val="20"/>
              </w:rPr>
            </w:pPr>
            <w:r w:rsidRPr="00B02B34">
              <w:rPr>
                <w:rFonts w:ascii="Arial" w:hAnsi="Arial" w:cs="Arial"/>
                <w:sz w:val="20"/>
                <w:szCs w:val="20"/>
              </w:rPr>
              <w:t xml:space="preserve">Appendix </w:t>
            </w:r>
            <w:r>
              <w:rPr>
                <w:rFonts w:ascii="Arial" w:hAnsi="Arial" w:cs="Arial"/>
                <w:sz w:val="20"/>
                <w:szCs w:val="20"/>
              </w:rPr>
              <w:t>8</w:t>
            </w:r>
          </w:p>
        </w:tc>
      </w:tr>
      <w:tr w:rsidR="007D0D93" w:rsidRPr="00C21FBF" w:rsidTr="007D0D93">
        <w:trPr>
          <w:trHeight w:val="288"/>
        </w:trPr>
        <w:tc>
          <w:tcPr>
            <w:tcW w:w="1170" w:type="dxa"/>
            <w:vMerge/>
            <w:tcBorders>
              <w:left w:val="double" w:sz="4" w:space="0" w:color="F2F2F2" w:themeColor="background1" w:themeShade="F2"/>
              <w:right w:val="double" w:sz="4" w:space="0" w:color="F2F2F2" w:themeColor="background1" w:themeShade="F2"/>
            </w:tcBorders>
            <w:vAlign w:val="center"/>
          </w:tcPr>
          <w:p w:rsidR="007D0D93" w:rsidRPr="00B02B34" w:rsidRDefault="007D0D93"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7D0D93" w:rsidRPr="00B02B34" w:rsidRDefault="007D0D93" w:rsidP="007D0D93">
            <w:pPr>
              <w:ind w:left="72"/>
              <w:rPr>
                <w:rFonts w:ascii="Arial" w:hAnsi="Arial" w:cs="Arial"/>
                <w:sz w:val="20"/>
                <w:szCs w:val="20"/>
              </w:rPr>
            </w:pPr>
            <w:r>
              <w:rPr>
                <w:rFonts w:ascii="Arial" w:hAnsi="Arial" w:cs="Arial"/>
                <w:sz w:val="20"/>
                <w:szCs w:val="20"/>
              </w:rPr>
              <w:t>Public Consultation Details</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7D0D93" w:rsidRPr="00B02B34" w:rsidRDefault="007D0D93" w:rsidP="007D0D93">
            <w:pPr>
              <w:rPr>
                <w:rFonts w:ascii="Arial" w:hAnsi="Arial" w:cs="Arial"/>
                <w:sz w:val="20"/>
                <w:szCs w:val="20"/>
              </w:rPr>
            </w:pPr>
            <w:r w:rsidRPr="00B02B34">
              <w:rPr>
                <w:rFonts w:ascii="Arial" w:hAnsi="Arial" w:cs="Arial"/>
                <w:sz w:val="20"/>
                <w:szCs w:val="20"/>
              </w:rPr>
              <w:t xml:space="preserve">Appendix </w:t>
            </w:r>
            <w:r>
              <w:rPr>
                <w:rFonts w:ascii="Arial" w:hAnsi="Arial" w:cs="Arial"/>
                <w:sz w:val="20"/>
                <w:szCs w:val="20"/>
              </w:rPr>
              <w:t>9</w:t>
            </w:r>
          </w:p>
        </w:tc>
      </w:tr>
      <w:tr w:rsidR="007D0D93" w:rsidRPr="00C21FBF" w:rsidTr="007D0D93">
        <w:trPr>
          <w:trHeight w:val="288"/>
        </w:trPr>
        <w:tc>
          <w:tcPr>
            <w:tcW w:w="1170" w:type="dxa"/>
            <w:vMerge/>
            <w:tcBorders>
              <w:left w:val="double" w:sz="4" w:space="0" w:color="F2F2F2" w:themeColor="background1" w:themeShade="F2"/>
              <w:right w:val="double" w:sz="4" w:space="0" w:color="F2F2F2" w:themeColor="background1" w:themeShade="F2"/>
            </w:tcBorders>
            <w:vAlign w:val="center"/>
          </w:tcPr>
          <w:p w:rsidR="007D0D93" w:rsidRPr="00B02B34" w:rsidRDefault="007D0D93"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7D0D93" w:rsidRPr="00B02B34" w:rsidRDefault="007D0D93" w:rsidP="007D0D93">
            <w:pPr>
              <w:ind w:left="72"/>
              <w:rPr>
                <w:rFonts w:ascii="Arial" w:hAnsi="Arial" w:cs="Arial"/>
                <w:sz w:val="20"/>
                <w:szCs w:val="20"/>
              </w:rPr>
            </w:pPr>
            <w:r>
              <w:rPr>
                <w:rFonts w:ascii="Arial" w:hAnsi="Arial" w:cs="Arial"/>
                <w:sz w:val="20"/>
                <w:szCs w:val="20"/>
              </w:rPr>
              <w:t>Socio-economic Background of APs in DMA - 604</w:t>
            </w:r>
          </w:p>
        </w:tc>
        <w:tc>
          <w:tcPr>
            <w:tcW w:w="1440"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7D0D93" w:rsidRPr="00B02B34" w:rsidRDefault="007D0D93" w:rsidP="007D0D93">
            <w:pPr>
              <w:rPr>
                <w:rFonts w:ascii="Arial" w:hAnsi="Arial" w:cs="Arial"/>
                <w:sz w:val="20"/>
                <w:szCs w:val="20"/>
              </w:rPr>
            </w:pPr>
            <w:r>
              <w:rPr>
                <w:rFonts w:ascii="Arial" w:hAnsi="Arial" w:cs="Arial"/>
                <w:sz w:val="20"/>
                <w:szCs w:val="20"/>
              </w:rPr>
              <w:t>Appendix 10</w:t>
            </w:r>
          </w:p>
        </w:tc>
      </w:tr>
      <w:tr w:rsidR="007D0D93" w:rsidRPr="00C21FBF" w:rsidTr="007D0D93">
        <w:trPr>
          <w:trHeight w:val="288"/>
        </w:trPr>
        <w:tc>
          <w:tcPr>
            <w:tcW w:w="1170" w:type="dxa"/>
            <w:vMerge/>
            <w:tcBorders>
              <w:left w:val="double" w:sz="4" w:space="0" w:color="F2F2F2" w:themeColor="background1" w:themeShade="F2"/>
              <w:bottom w:val="single" w:sz="4" w:space="0" w:color="F2F2F2" w:themeColor="background1" w:themeShade="F2"/>
              <w:right w:val="double" w:sz="4" w:space="0" w:color="F2F2F2" w:themeColor="background1" w:themeShade="F2"/>
            </w:tcBorders>
            <w:vAlign w:val="center"/>
          </w:tcPr>
          <w:p w:rsidR="007D0D93" w:rsidRPr="00B02B34" w:rsidRDefault="007D0D93" w:rsidP="00B02B34">
            <w:pPr>
              <w:rPr>
                <w:rFonts w:ascii="Arial" w:hAnsi="Arial" w:cs="Arial"/>
                <w:b/>
                <w:sz w:val="20"/>
                <w:szCs w:val="20"/>
              </w:rPr>
            </w:pPr>
          </w:p>
        </w:tc>
        <w:tc>
          <w:tcPr>
            <w:tcW w:w="6930" w:type="dxa"/>
            <w:tcBorders>
              <w:top w:val="double" w:sz="4" w:space="0" w:color="F2F2F2" w:themeColor="background1" w:themeShade="F2"/>
              <w:left w:val="double" w:sz="4" w:space="0" w:color="F2F2F2" w:themeColor="background1" w:themeShade="F2"/>
              <w:bottom w:val="single" w:sz="4" w:space="0" w:color="F2F2F2" w:themeColor="background1" w:themeShade="F2"/>
              <w:right w:val="double" w:sz="4" w:space="0" w:color="FFFFFF" w:themeColor="background1"/>
            </w:tcBorders>
            <w:shd w:val="clear" w:color="auto" w:fill="B6DDE8" w:themeFill="accent5" w:themeFillTint="66"/>
            <w:vAlign w:val="center"/>
          </w:tcPr>
          <w:p w:rsidR="007D0D93" w:rsidRPr="00B02B34" w:rsidRDefault="007D0D93" w:rsidP="007D0D93">
            <w:pPr>
              <w:ind w:left="72"/>
              <w:rPr>
                <w:rFonts w:ascii="Arial" w:hAnsi="Arial" w:cs="Arial"/>
                <w:sz w:val="20"/>
                <w:szCs w:val="20"/>
              </w:rPr>
            </w:pPr>
            <w:r w:rsidRPr="00B02B34">
              <w:rPr>
                <w:rFonts w:ascii="Arial" w:hAnsi="Arial" w:cs="Arial"/>
                <w:sz w:val="20"/>
                <w:szCs w:val="20"/>
              </w:rPr>
              <w:t xml:space="preserve">Photo Gallery of Project Information Disclosure Meeting    </w:t>
            </w:r>
          </w:p>
        </w:tc>
        <w:tc>
          <w:tcPr>
            <w:tcW w:w="1440" w:type="dxa"/>
            <w:tcBorders>
              <w:top w:val="double" w:sz="4" w:space="0" w:color="F2F2F2" w:themeColor="background1" w:themeShade="F2"/>
              <w:left w:val="double" w:sz="4" w:space="0" w:color="FFFFFF" w:themeColor="background1"/>
              <w:bottom w:val="single" w:sz="4" w:space="0" w:color="F2F2F2" w:themeColor="background1" w:themeShade="F2"/>
              <w:right w:val="double" w:sz="4" w:space="0" w:color="F2F2F2" w:themeColor="background1" w:themeShade="F2"/>
            </w:tcBorders>
            <w:shd w:val="clear" w:color="auto" w:fill="B6DDE8" w:themeFill="accent5" w:themeFillTint="66"/>
            <w:vAlign w:val="center"/>
          </w:tcPr>
          <w:p w:rsidR="007D0D93" w:rsidRPr="00B02B34" w:rsidRDefault="007D0D93" w:rsidP="007D0D93">
            <w:pPr>
              <w:rPr>
                <w:rFonts w:ascii="Arial" w:hAnsi="Arial" w:cs="Arial"/>
                <w:sz w:val="20"/>
                <w:szCs w:val="20"/>
              </w:rPr>
            </w:pPr>
            <w:r>
              <w:rPr>
                <w:rFonts w:ascii="Arial" w:hAnsi="Arial" w:cs="Arial"/>
                <w:sz w:val="20"/>
                <w:szCs w:val="20"/>
              </w:rPr>
              <w:t>Appendix 11</w:t>
            </w:r>
          </w:p>
        </w:tc>
      </w:tr>
    </w:tbl>
    <w:p w:rsidR="00E67375" w:rsidRDefault="00E67375" w:rsidP="00C173F1">
      <w:pPr>
        <w:spacing w:line="312" w:lineRule="auto"/>
        <w:jc w:val="center"/>
        <w:rPr>
          <w:rFonts w:ascii="Arial" w:hAnsi="Arial" w:cs="Arial"/>
          <w:b/>
          <w:color w:val="002060"/>
        </w:rPr>
      </w:pPr>
    </w:p>
    <w:p w:rsidR="007D0D93" w:rsidRDefault="007D0D93" w:rsidP="00C173F1">
      <w:pPr>
        <w:spacing w:line="312" w:lineRule="auto"/>
        <w:jc w:val="center"/>
        <w:rPr>
          <w:rFonts w:ascii="Arial" w:hAnsi="Arial" w:cs="Arial"/>
          <w:b/>
          <w:color w:val="002060"/>
        </w:rPr>
      </w:pPr>
    </w:p>
    <w:p w:rsidR="007D0D93" w:rsidRDefault="007D0D93" w:rsidP="007D0D93">
      <w:pPr>
        <w:spacing w:after="0" w:line="240" w:lineRule="auto"/>
        <w:jc w:val="center"/>
        <w:rPr>
          <w:rFonts w:ascii="Arial" w:hAnsi="Arial" w:cs="Arial"/>
          <w:b/>
          <w:color w:val="002060"/>
        </w:rPr>
      </w:pPr>
    </w:p>
    <w:p w:rsidR="00C173F1" w:rsidRPr="00C21FBF" w:rsidRDefault="00AD7B9C" w:rsidP="00AD7B9C">
      <w:pPr>
        <w:tabs>
          <w:tab w:val="left" w:pos="3150"/>
        </w:tabs>
        <w:spacing w:line="312" w:lineRule="auto"/>
        <w:rPr>
          <w:rFonts w:ascii="Arial" w:hAnsi="Arial" w:cs="Arial"/>
          <w:b/>
          <w:color w:val="002060"/>
        </w:rPr>
      </w:pPr>
      <w:r>
        <w:rPr>
          <w:rFonts w:ascii="Arial" w:hAnsi="Arial" w:cs="Arial"/>
          <w:b/>
          <w:color w:val="002060"/>
        </w:rPr>
        <w:tab/>
      </w:r>
      <w:r w:rsidR="00C173F1" w:rsidRPr="00C21FBF">
        <w:rPr>
          <w:rFonts w:ascii="Arial" w:hAnsi="Arial" w:cs="Arial"/>
          <w:b/>
          <w:color w:val="002060"/>
        </w:rPr>
        <w:t>ABBREVIATIONS</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ADB</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Asian Development Bank</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ARIPO</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 xml:space="preserve">Acquisition &amp; Requisition of Immovable Property Ordinance </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AP</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 xml:space="preserve">- </w:t>
      </w:r>
      <w:r w:rsidR="00C173F1" w:rsidRPr="00AD7B9C">
        <w:rPr>
          <w:rFonts w:ascii="Arial" w:hAnsi="Arial" w:cs="Arial"/>
          <w:color w:val="000000" w:themeColor="text1"/>
          <w:sz w:val="20"/>
          <w:szCs w:val="20"/>
        </w:rPr>
        <w:tab/>
        <w:t>Affected Person</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DMA</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District Meter</w:t>
      </w:r>
      <w:r w:rsidR="00292159" w:rsidRPr="00AD7B9C">
        <w:rPr>
          <w:rFonts w:ascii="Arial" w:hAnsi="Arial" w:cs="Arial"/>
          <w:color w:val="000000" w:themeColor="text1"/>
          <w:sz w:val="20"/>
          <w:szCs w:val="20"/>
        </w:rPr>
        <w:t>ing</w:t>
      </w:r>
      <w:r w:rsidR="00C173F1" w:rsidRPr="00AD7B9C">
        <w:rPr>
          <w:rFonts w:ascii="Arial" w:hAnsi="Arial" w:cs="Arial"/>
          <w:color w:val="000000" w:themeColor="text1"/>
          <w:sz w:val="20"/>
          <w:szCs w:val="20"/>
        </w:rPr>
        <w:t xml:space="preserve"> Area</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EMP</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Environmental Management Plan</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FGD</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 xml:space="preserve">Focus Group Discussion </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GRM</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Grievance Redress Mechanism</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IR</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 xml:space="preserve">- </w:t>
      </w:r>
      <w:r w:rsidR="00C173F1" w:rsidRPr="00AD7B9C">
        <w:rPr>
          <w:rFonts w:ascii="Arial" w:hAnsi="Arial" w:cs="Arial"/>
          <w:color w:val="000000" w:themeColor="text1"/>
          <w:sz w:val="20"/>
          <w:szCs w:val="20"/>
        </w:rPr>
        <w:tab/>
        <w:t>Involuntary Resettlement</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NGO</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Non-Government Organization</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PMU</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Project Management Unit</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MSC</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Management Supervision Consultant</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RF</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 xml:space="preserve">Resettlement Framework </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RP</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Resettlement Plan</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SPS</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w:t>
      </w:r>
      <w:r w:rsidR="00C173F1" w:rsidRPr="00AD7B9C">
        <w:rPr>
          <w:rFonts w:ascii="Arial" w:hAnsi="Arial" w:cs="Arial"/>
          <w:color w:val="000000" w:themeColor="text1"/>
          <w:sz w:val="20"/>
          <w:szCs w:val="20"/>
        </w:rPr>
        <w:tab/>
        <w:t>Safeguard Policy Statement</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SIU</w:t>
      </w:r>
      <w:r w:rsidRPr="00AD7B9C">
        <w:rPr>
          <w:rFonts w:ascii="Arial" w:hAnsi="Arial" w:cs="Arial"/>
          <w:color w:val="000000" w:themeColor="text1"/>
          <w:sz w:val="20"/>
          <w:szCs w:val="20"/>
        </w:rPr>
        <w:tab/>
      </w:r>
      <w:r w:rsidR="00C173F1" w:rsidRPr="00AD7B9C">
        <w:rPr>
          <w:rFonts w:ascii="Arial" w:hAnsi="Arial" w:cs="Arial"/>
          <w:color w:val="000000" w:themeColor="text1"/>
          <w:sz w:val="20"/>
          <w:szCs w:val="20"/>
        </w:rPr>
        <w:t xml:space="preserve">- </w:t>
      </w:r>
      <w:r w:rsidR="00C173F1" w:rsidRPr="00AD7B9C">
        <w:rPr>
          <w:rFonts w:ascii="Arial" w:hAnsi="Arial" w:cs="Arial"/>
          <w:color w:val="000000" w:themeColor="text1"/>
          <w:sz w:val="20"/>
          <w:szCs w:val="20"/>
        </w:rPr>
        <w:tab/>
        <w:t>Safeguard Implementation Unit</w:t>
      </w:r>
    </w:p>
    <w:p w:rsidR="00C173F1"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JVC</w:t>
      </w:r>
      <w:r w:rsidRPr="00AD7B9C">
        <w:rPr>
          <w:rFonts w:ascii="Arial" w:hAnsi="Arial" w:cs="Arial"/>
          <w:color w:val="000000" w:themeColor="text1"/>
          <w:sz w:val="20"/>
          <w:szCs w:val="20"/>
        </w:rPr>
        <w:tab/>
      </w:r>
      <w:r w:rsidR="00096D2F" w:rsidRPr="00AD7B9C">
        <w:rPr>
          <w:rFonts w:ascii="Arial" w:hAnsi="Arial" w:cs="Arial"/>
          <w:color w:val="000000" w:themeColor="text1"/>
          <w:sz w:val="20"/>
          <w:szCs w:val="20"/>
        </w:rPr>
        <w:t>-</w:t>
      </w:r>
      <w:r w:rsidR="00096D2F" w:rsidRPr="00AD7B9C">
        <w:rPr>
          <w:rFonts w:ascii="Arial" w:hAnsi="Arial" w:cs="Arial"/>
          <w:color w:val="000000" w:themeColor="text1"/>
          <w:sz w:val="20"/>
          <w:szCs w:val="20"/>
        </w:rPr>
        <w:tab/>
        <w:t>Joint Advisory Committee</w:t>
      </w:r>
    </w:p>
    <w:p w:rsidR="00ED49A2"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PVAC</w:t>
      </w:r>
      <w:r w:rsidRPr="00AD7B9C">
        <w:rPr>
          <w:rFonts w:ascii="Arial" w:hAnsi="Arial" w:cs="Arial"/>
          <w:color w:val="000000" w:themeColor="text1"/>
          <w:sz w:val="20"/>
          <w:szCs w:val="20"/>
        </w:rPr>
        <w:tab/>
      </w:r>
      <w:r w:rsidR="00096D2F" w:rsidRPr="00AD7B9C">
        <w:rPr>
          <w:rFonts w:ascii="Arial" w:hAnsi="Arial" w:cs="Arial"/>
          <w:color w:val="000000" w:themeColor="text1"/>
          <w:sz w:val="20"/>
          <w:szCs w:val="20"/>
        </w:rPr>
        <w:t>-</w:t>
      </w:r>
      <w:r w:rsidR="00096D2F" w:rsidRPr="00AD7B9C">
        <w:rPr>
          <w:rFonts w:ascii="Arial" w:hAnsi="Arial" w:cs="Arial"/>
          <w:color w:val="000000" w:themeColor="text1"/>
          <w:sz w:val="20"/>
          <w:szCs w:val="20"/>
        </w:rPr>
        <w:tab/>
        <w:t xml:space="preserve">Property Valuation Assessment Committee   </w:t>
      </w:r>
    </w:p>
    <w:p w:rsidR="00096D2F"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GRP</w:t>
      </w:r>
      <w:r w:rsidRPr="00AD7B9C">
        <w:rPr>
          <w:rFonts w:ascii="Arial" w:hAnsi="Arial" w:cs="Arial"/>
          <w:color w:val="000000" w:themeColor="text1"/>
          <w:sz w:val="20"/>
          <w:szCs w:val="20"/>
        </w:rPr>
        <w:tab/>
      </w:r>
      <w:r w:rsidR="00096D2F" w:rsidRPr="00AD7B9C">
        <w:rPr>
          <w:rFonts w:ascii="Arial" w:hAnsi="Arial" w:cs="Arial"/>
          <w:color w:val="000000" w:themeColor="text1"/>
          <w:sz w:val="20"/>
          <w:szCs w:val="20"/>
        </w:rPr>
        <w:t>-</w:t>
      </w:r>
      <w:r w:rsidR="00096D2F" w:rsidRPr="00AD7B9C">
        <w:rPr>
          <w:rFonts w:ascii="Arial" w:hAnsi="Arial" w:cs="Arial"/>
          <w:color w:val="000000" w:themeColor="text1"/>
          <w:sz w:val="20"/>
          <w:szCs w:val="20"/>
        </w:rPr>
        <w:tab/>
        <w:t xml:space="preserve">Grievance Readdress Procedure </w:t>
      </w:r>
    </w:p>
    <w:p w:rsidR="00A64277" w:rsidRPr="00AD7B9C" w:rsidRDefault="004B3DD9" w:rsidP="00AD7B9C">
      <w:pPr>
        <w:tabs>
          <w:tab w:val="left" w:pos="3060"/>
          <w:tab w:val="left" w:pos="3420"/>
        </w:tabs>
        <w:spacing w:after="0" w:line="312" w:lineRule="auto"/>
        <w:ind w:left="720"/>
        <w:rPr>
          <w:rFonts w:ascii="Arial" w:hAnsi="Arial" w:cs="Arial"/>
          <w:color w:val="000000" w:themeColor="text1"/>
          <w:sz w:val="20"/>
          <w:szCs w:val="20"/>
        </w:rPr>
      </w:pPr>
      <w:r w:rsidRPr="00AD7B9C">
        <w:rPr>
          <w:rFonts w:ascii="Arial" w:hAnsi="Arial" w:cs="Arial"/>
          <w:color w:val="000000" w:themeColor="text1"/>
          <w:sz w:val="20"/>
          <w:szCs w:val="20"/>
        </w:rPr>
        <w:t>GRC</w:t>
      </w:r>
      <w:r w:rsidRPr="00AD7B9C">
        <w:rPr>
          <w:rFonts w:ascii="Arial" w:hAnsi="Arial" w:cs="Arial"/>
          <w:color w:val="000000" w:themeColor="text1"/>
          <w:sz w:val="20"/>
          <w:szCs w:val="20"/>
        </w:rPr>
        <w:tab/>
      </w:r>
      <w:r w:rsidR="00A64277" w:rsidRPr="00AD7B9C">
        <w:rPr>
          <w:rFonts w:ascii="Arial" w:hAnsi="Arial" w:cs="Arial"/>
          <w:color w:val="000000" w:themeColor="text1"/>
          <w:sz w:val="20"/>
          <w:szCs w:val="20"/>
        </w:rPr>
        <w:t>-</w:t>
      </w:r>
      <w:r w:rsidR="00A64277" w:rsidRPr="00AD7B9C">
        <w:rPr>
          <w:rFonts w:ascii="Arial" w:hAnsi="Arial" w:cs="Arial"/>
          <w:color w:val="000000" w:themeColor="text1"/>
          <w:sz w:val="20"/>
          <w:szCs w:val="20"/>
        </w:rPr>
        <w:tab/>
        <w:t>Grievance Redress Committee</w:t>
      </w:r>
    </w:p>
    <w:p w:rsidR="00AD7B9C" w:rsidRPr="0039393F" w:rsidRDefault="00AD7B9C" w:rsidP="004B3DD9">
      <w:pPr>
        <w:tabs>
          <w:tab w:val="left" w:pos="3240"/>
          <w:tab w:val="left" w:pos="3600"/>
        </w:tabs>
        <w:spacing w:after="0" w:line="312" w:lineRule="auto"/>
        <w:ind w:left="1080"/>
        <w:rPr>
          <w:rFonts w:ascii="Arial" w:hAnsi="Arial" w:cs="Arial"/>
          <w:color w:val="002060"/>
          <w:sz w:val="20"/>
          <w:szCs w:val="20"/>
        </w:rPr>
      </w:pPr>
    </w:p>
    <w:p w:rsidR="00096D2F" w:rsidRPr="00096D2F" w:rsidRDefault="00096D2F" w:rsidP="006C5C1D">
      <w:pPr>
        <w:spacing w:after="0" w:line="312" w:lineRule="auto"/>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
    <w:p w:rsidR="00ED49A2" w:rsidRPr="00C21FBF" w:rsidRDefault="00ED49A2" w:rsidP="00BF231A">
      <w:pPr>
        <w:spacing w:line="312" w:lineRule="auto"/>
        <w:jc w:val="center"/>
        <w:rPr>
          <w:rFonts w:ascii="Arial" w:hAnsi="Arial" w:cs="Arial"/>
          <w:b/>
          <w:color w:val="31849B" w:themeColor="accent5" w:themeShade="BF"/>
        </w:rPr>
      </w:pPr>
    </w:p>
    <w:p w:rsidR="00C173F1" w:rsidRPr="00C21FBF" w:rsidRDefault="00C173F1" w:rsidP="00BF231A">
      <w:pPr>
        <w:spacing w:line="312" w:lineRule="auto"/>
        <w:jc w:val="center"/>
        <w:rPr>
          <w:rFonts w:ascii="Arial" w:hAnsi="Arial" w:cs="Arial"/>
          <w:b/>
          <w:color w:val="31849B" w:themeColor="accent5" w:themeShade="BF"/>
        </w:rPr>
      </w:pPr>
    </w:p>
    <w:p w:rsidR="00C173F1" w:rsidRPr="00C21FBF" w:rsidRDefault="00C173F1" w:rsidP="00BF231A">
      <w:pPr>
        <w:spacing w:line="312" w:lineRule="auto"/>
        <w:jc w:val="center"/>
        <w:rPr>
          <w:rFonts w:ascii="Arial" w:hAnsi="Arial" w:cs="Arial"/>
          <w:b/>
          <w:color w:val="31849B" w:themeColor="accent5" w:themeShade="BF"/>
        </w:rPr>
      </w:pPr>
    </w:p>
    <w:p w:rsidR="00C173F1" w:rsidRDefault="00C173F1"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842CAE" w:rsidRDefault="00842CAE" w:rsidP="00BF231A">
      <w:pPr>
        <w:spacing w:line="312" w:lineRule="auto"/>
        <w:jc w:val="center"/>
        <w:rPr>
          <w:rFonts w:ascii="Arial" w:hAnsi="Arial" w:cs="Arial"/>
          <w:b/>
          <w:color w:val="31849B" w:themeColor="accent5" w:themeShade="BF"/>
        </w:rPr>
      </w:pPr>
    </w:p>
    <w:p w:rsidR="00842CAE" w:rsidRDefault="00842CAE" w:rsidP="00BF231A">
      <w:pPr>
        <w:spacing w:line="312" w:lineRule="auto"/>
        <w:jc w:val="center"/>
        <w:rPr>
          <w:rFonts w:ascii="Arial" w:hAnsi="Arial" w:cs="Arial"/>
          <w:b/>
          <w:color w:val="31849B" w:themeColor="accent5" w:themeShade="BF"/>
        </w:rPr>
      </w:pPr>
    </w:p>
    <w:p w:rsidR="00842CAE" w:rsidRDefault="00842CAE" w:rsidP="00BF231A">
      <w:pPr>
        <w:spacing w:line="312" w:lineRule="auto"/>
        <w:jc w:val="center"/>
        <w:rPr>
          <w:rFonts w:ascii="Arial" w:hAnsi="Arial" w:cs="Arial"/>
          <w:b/>
          <w:color w:val="31849B" w:themeColor="accent5" w:themeShade="BF"/>
        </w:rPr>
      </w:pPr>
    </w:p>
    <w:p w:rsidR="000C32C5" w:rsidRPr="00C21FBF" w:rsidRDefault="000C32C5" w:rsidP="00C173F1">
      <w:pPr>
        <w:spacing w:line="312" w:lineRule="auto"/>
        <w:rPr>
          <w:rFonts w:ascii="Arial" w:hAnsi="Arial" w:cs="Arial"/>
          <w:b/>
          <w:color w:val="31849B" w:themeColor="accent5" w:themeShade="BF"/>
        </w:rPr>
      </w:pPr>
    </w:p>
    <w:p w:rsidR="001B2A4A" w:rsidRDefault="001B2A4A" w:rsidP="000C32C5">
      <w:pPr>
        <w:spacing w:after="0" w:line="264" w:lineRule="auto"/>
        <w:jc w:val="center"/>
        <w:rPr>
          <w:rFonts w:ascii="Arial" w:hAnsi="Arial" w:cs="Arial"/>
          <w:b/>
          <w:color w:val="31849B" w:themeColor="accent5" w:themeShade="BF"/>
        </w:rPr>
      </w:pPr>
    </w:p>
    <w:p w:rsidR="001B2A4A" w:rsidRDefault="001B2A4A" w:rsidP="000C32C5">
      <w:pPr>
        <w:spacing w:after="0" w:line="264" w:lineRule="auto"/>
        <w:jc w:val="center"/>
        <w:rPr>
          <w:rFonts w:ascii="Arial" w:hAnsi="Arial" w:cs="Arial"/>
          <w:b/>
          <w:color w:val="31849B" w:themeColor="accent5" w:themeShade="BF"/>
        </w:rPr>
      </w:pPr>
    </w:p>
    <w:p w:rsidR="00BF231A" w:rsidRPr="00F527D0" w:rsidRDefault="00BF231A" w:rsidP="000C32C5">
      <w:pPr>
        <w:spacing w:after="0" w:line="264" w:lineRule="auto"/>
        <w:jc w:val="center"/>
        <w:rPr>
          <w:rFonts w:ascii="Arial" w:hAnsi="Arial" w:cs="Arial"/>
          <w:b/>
        </w:rPr>
      </w:pPr>
      <w:r w:rsidRPr="00F527D0">
        <w:rPr>
          <w:rFonts w:ascii="Arial" w:hAnsi="Arial" w:cs="Arial"/>
          <w:b/>
        </w:rPr>
        <w:lastRenderedPageBreak/>
        <w:t>EXECUTIVE SUMMARY</w:t>
      </w:r>
    </w:p>
    <w:p w:rsidR="000C32C5" w:rsidRPr="000C32C5" w:rsidRDefault="000C32C5" w:rsidP="000C32C5">
      <w:pPr>
        <w:spacing w:after="0" w:line="264" w:lineRule="auto"/>
        <w:jc w:val="center"/>
        <w:rPr>
          <w:rFonts w:ascii="Arial" w:hAnsi="Arial" w:cs="Arial"/>
          <w:b/>
          <w:color w:val="31849B" w:themeColor="accent5" w:themeShade="BF"/>
          <w:sz w:val="20"/>
          <w:szCs w:val="20"/>
        </w:rPr>
      </w:pPr>
    </w:p>
    <w:p w:rsidR="00BF231A" w:rsidRPr="000C32C5" w:rsidRDefault="00BF231A" w:rsidP="000C32C5">
      <w:pPr>
        <w:spacing w:after="0" w:line="264" w:lineRule="auto"/>
        <w:jc w:val="both"/>
        <w:rPr>
          <w:rFonts w:ascii="Arial" w:hAnsi="Arial" w:cs="Arial"/>
          <w:color w:val="000000"/>
          <w:sz w:val="20"/>
          <w:szCs w:val="20"/>
        </w:rPr>
      </w:pPr>
      <w:r w:rsidRPr="000C32C5">
        <w:rPr>
          <w:rFonts w:ascii="Arial" w:hAnsi="Arial" w:cs="Arial"/>
          <w:color w:val="000000"/>
          <w:sz w:val="20"/>
          <w:szCs w:val="20"/>
        </w:rPr>
        <w:t>The ongoing Dhaka Water Supply Sector Development Project</w:t>
      </w:r>
      <w:r w:rsidR="00EB7AB6" w:rsidRPr="000C32C5">
        <w:rPr>
          <w:rFonts w:ascii="Arial" w:hAnsi="Arial" w:cs="Arial"/>
          <w:color w:val="000000"/>
          <w:sz w:val="20"/>
          <w:szCs w:val="20"/>
        </w:rPr>
        <w:t xml:space="preserve"> </w:t>
      </w:r>
      <w:r w:rsidRPr="000C32C5">
        <w:rPr>
          <w:rFonts w:ascii="Arial" w:hAnsi="Arial" w:cs="Arial"/>
          <w:color w:val="000000"/>
          <w:sz w:val="20"/>
          <w:szCs w:val="20"/>
        </w:rPr>
        <w:t>(DWSSDP) covers approximately 80% of the area and 70% of the population of Dhaka City and</w:t>
      </w:r>
      <w:r w:rsidR="00BD485F">
        <w:rPr>
          <w:rFonts w:ascii="Arial" w:hAnsi="Arial" w:cs="Arial"/>
          <w:color w:val="000000"/>
          <w:sz w:val="20"/>
          <w:szCs w:val="20"/>
        </w:rPr>
        <w:t xml:space="preserve"> </w:t>
      </w:r>
      <w:r w:rsidRPr="000C32C5">
        <w:rPr>
          <w:rFonts w:ascii="Arial" w:hAnsi="Arial" w:cs="Arial"/>
          <w:color w:val="000000"/>
          <w:sz w:val="20"/>
          <w:szCs w:val="20"/>
        </w:rPr>
        <w:t>is jointly financed by Asian Development Bank (ADB) and the Government of Bangladesh. The</w:t>
      </w:r>
      <w:r w:rsidR="00154B7F" w:rsidRPr="000C32C5">
        <w:rPr>
          <w:rFonts w:ascii="Arial" w:hAnsi="Arial" w:cs="Arial"/>
          <w:color w:val="000000"/>
          <w:sz w:val="20"/>
          <w:szCs w:val="20"/>
        </w:rPr>
        <w:t xml:space="preserve"> </w:t>
      </w:r>
      <w:r w:rsidRPr="000C32C5">
        <w:rPr>
          <w:rFonts w:ascii="Arial" w:hAnsi="Arial" w:cs="Arial"/>
          <w:color w:val="000000"/>
          <w:sz w:val="20"/>
          <w:szCs w:val="20"/>
        </w:rPr>
        <w:t>aim of the Project is to improve the water supply network of Dhaka City by dividing the networkin</w:t>
      </w:r>
      <w:r w:rsidR="00154B7F" w:rsidRPr="000C32C5">
        <w:rPr>
          <w:rFonts w:ascii="Arial" w:hAnsi="Arial" w:cs="Arial"/>
          <w:color w:val="000000"/>
          <w:sz w:val="20"/>
          <w:szCs w:val="20"/>
        </w:rPr>
        <w:t xml:space="preserve">g </w:t>
      </w:r>
      <w:r w:rsidRPr="000C32C5">
        <w:rPr>
          <w:rFonts w:ascii="Arial" w:hAnsi="Arial" w:cs="Arial"/>
          <w:color w:val="000000"/>
          <w:sz w:val="20"/>
          <w:szCs w:val="20"/>
        </w:rPr>
        <w:t>to approximately 100 District Metering Areas (DMAs); rehabilitation or replacement, of waterlines between 75 and 450 mm diameter; and replacement of approximately 175.000</w:t>
      </w:r>
      <w:r w:rsidR="00154B7F" w:rsidRPr="000C32C5">
        <w:rPr>
          <w:rFonts w:ascii="Arial" w:hAnsi="Arial" w:cs="Arial"/>
          <w:color w:val="000000"/>
          <w:sz w:val="20"/>
          <w:szCs w:val="20"/>
        </w:rPr>
        <w:t xml:space="preserve"> </w:t>
      </w:r>
      <w:r w:rsidRPr="000C32C5">
        <w:rPr>
          <w:rFonts w:ascii="Arial" w:hAnsi="Arial" w:cs="Arial"/>
          <w:color w:val="000000"/>
          <w:sz w:val="20"/>
          <w:szCs w:val="20"/>
        </w:rPr>
        <w:t>connections serving more than 8 million people. The contract package no ICB 2.7 of distribution</w:t>
      </w:r>
      <w:r w:rsidR="00BD485F">
        <w:rPr>
          <w:rFonts w:ascii="Arial" w:hAnsi="Arial" w:cs="Arial"/>
          <w:color w:val="000000"/>
          <w:sz w:val="20"/>
          <w:szCs w:val="20"/>
        </w:rPr>
        <w:t xml:space="preserve"> </w:t>
      </w:r>
      <w:r w:rsidRPr="000C32C5">
        <w:rPr>
          <w:rFonts w:ascii="Arial" w:hAnsi="Arial" w:cs="Arial"/>
          <w:color w:val="000000"/>
          <w:sz w:val="20"/>
          <w:szCs w:val="20"/>
        </w:rPr>
        <w:t>network rehabilitation is prepared as part of a new project titled - Dhaka Environmentally</w:t>
      </w:r>
      <w:r w:rsidR="00154B7F" w:rsidRPr="000C32C5">
        <w:rPr>
          <w:rFonts w:ascii="Arial" w:hAnsi="Arial" w:cs="Arial"/>
          <w:color w:val="000000"/>
          <w:sz w:val="20"/>
          <w:szCs w:val="20"/>
        </w:rPr>
        <w:t xml:space="preserve"> </w:t>
      </w:r>
      <w:r w:rsidRPr="000C32C5">
        <w:rPr>
          <w:rFonts w:ascii="Arial" w:hAnsi="Arial" w:cs="Arial"/>
          <w:color w:val="000000"/>
          <w:sz w:val="20"/>
          <w:szCs w:val="20"/>
        </w:rPr>
        <w:t>Sustainable Water Supply Project (DESWSP)</w:t>
      </w:r>
      <w:r w:rsidR="001E3513" w:rsidRPr="000C32C5">
        <w:rPr>
          <w:rFonts w:ascii="Arial" w:hAnsi="Arial" w:cs="Arial"/>
          <w:color w:val="000000"/>
          <w:sz w:val="20"/>
          <w:szCs w:val="20"/>
        </w:rPr>
        <w:t>,</w:t>
      </w:r>
      <w:r w:rsidRPr="000C32C5">
        <w:rPr>
          <w:rFonts w:ascii="Arial" w:hAnsi="Arial" w:cs="Arial"/>
          <w:color w:val="000000"/>
          <w:sz w:val="20"/>
          <w:szCs w:val="20"/>
        </w:rPr>
        <w:t xml:space="preserve"> implemented similarly as contracts under</w:t>
      </w:r>
      <w:r w:rsidR="00EB7AB6" w:rsidRPr="000C32C5">
        <w:rPr>
          <w:rFonts w:ascii="Arial" w:hAnsi="Arial" w:cs="Arial"/>
          <w:color w:val="000000"/>
          <w:sz w:val="20"/>
          <w:szCs w:val="20"/>
        </w:rPr>
        <w:t xml:space="preserve"> </w:t>
      </w:r>
      <w:r w:rsidRPr="000C32C5">
        <w:rPr>
          <w:rFonts w:ascii="Arial" w:hAnsi="Arial" w:cs="Arial"/>
          <w:color w:val="000000"/>
          <w:sz w:val="20"/>
          <w:szCs w:val="20"/>
        </w:rPr>
        <w:t>DWSSDP</w:t>
      </w:r>
      <w:r w:rsidR="00957AB7" w:rsidRPr="000C32C5">
        <w:rPr>
          <w:rFonts w:ascii="Arial" w:hAnsi="Arial" w:cs="Arial"/>
          <w:color w:val="000000"/>
          <w:sz w:val="20"/>
          <w:szCs w:val="20"/>
        </w:rPr>
        <w:t>.</w:t>
      </w:r>
    </w:p>
    <w:p w:rsidR="00BC5CE3" w:rsidRPr="000C32C5" w:rsidRDefault="00BC5CE3" w:rsidP="000C32C5">
      <w:pPr>
        <w:widowControl w:val="0"/>
        <w:autoSpaceDE w:val="0"/>
        <w:autoSpaceDN w:val="0"/>
        <w:adjustRightInd w:val="0"/>
        <w:snapToGrid w:val="0"/>
        <w:spacing w:after="0" w:line="240" w:lineRule="auto"/>
        <w:jc w:val="both"/>
        <w:rPr>
          <w:rFonts w:ascii="Arial" w:hAnsi="Arial" w:cs="Arial"/>
          <w:b/>
          <w:color w:val="FF0000"/>
          <w:sz w:val="16"/>
          <w:szCs w:val="16"/>
        </w:rPr>
      </w:pPr>
    </w:p>
    <w:p w:rsidR="00BF231A" w:rsidRPr="000C32C5" w:rsidRDefault="00BF231A"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This Resettlement Plan (RP) is prepared for rehabilitation of</w:t>
      </w:r>
      <w:r w:rsidR="00BD485F">
        <w:rPr>
          <w:rFonts w:ascii="Arial" w:hAnsi="Arial" w:cs="Arial"/>
          <w:color w:val="000000"/>
          <w:sz w:val="20"/>
          <w:szCs w:val="20"/>
        </w:rPr>
        <w:t xml:space="preserve"> </w:t>
      </w:r>
      <w:r w:rsidR="00440ED1" w:rsidRPr="000C32C5">
        <w:rPr>
          <w:rFonts w:ascii="Arial" w:hAnsi="Arial" w:cs="Arial"/>
          <w:color w:val="000000"/>
          <w:sz w:val="20"/>
          <w:szCs w:val="20"/>
        </w:rPr>
        <w:t>distribution networks in 16</w:t>
      </w:r>
      <w:r w:rsidRPr="000C32C5">
        <w:rPr>
          <w:rFonts w:ascii="Arial" w:hAnsi="Arial" w:cs="Arial"/>
          <w:color w:val="000000"/>
          <w:sz w:val="20"/>
          <w:szCs w:val="20"/>
        </w:rPr>
        <w:t xml:space="preserve"> district metering areas (DMAs</w:t>
      </w:r>
      <w:r w:rsidR="00AB2091" w:rsidRPr="000C32C5">
        <w:rPr>
          <w:rFonts w:ascii="Arial" w:hAnsi="Arial" w:cs="Arial"/>
          <w:color w:val="000000"/>
          <w:sz w:val="20"/>
          <w:szCs w:val="20"/>
        </w:rPr>
        <w:t>) as covered by Package No. ICB-02.7</w:t>
      </w:r>
      <w:r w:rsidR="006E67CF" w:rsidRPr="000C32C5">
        <w:rPr>
          <w:rFonts w:ascii="Arial" w:hAnsi="Arial" w:cs="Arial"/>
          <w:color w:val="000000"/>
          <w:sz w:val="20"/>
          <w:szCs w:val="20"/>
        </w:rPr>
        <w:t>. T</w:t>
      </w:r>
      <w:r w:rsidR="00AB2091" w:rsidRPr="000C32C5">
        <w:rPr>
          <w:rFonts w:ascii="Arial" w:hAnsi="Arial" w:cs="Arial"/>
          <w:color w:val="000000"/>
          <w:sz w:val="20"/>
          <w:szCs w:val="20"/>
        </w:rPr>
        <w:t>he</w:t>
      </w:r>
      <w:r w:rsidR="006E67CF" w:rsidRPr="000C32C5">
        <w:rPr>
          <w:rFonts w:ascii="Arial" w:hAnsi="Arial" w:cs="Arial"/>
          <w:color w:val="000000"/>
          <w:sz w:val="20"/>
          <w:szCs w:val="20"/>
        </w:rPr>
        <w:t xml:space="preserve"> </w:t>
      </w:r>
      <w:r w:rsidR="00957AB7" w:rsidRPr="000C32C5">
        <w:rPr>
          <w:rFonts w:ascii="Arial" w:hAnsi="Arial" w:cs="Arial"/>
          <w:color w:val="000000"/>
          <w:sz w:val="20"/>
          <w:szCs w:val="20"/>
        </w:rPr>
        <w:t>Package</w:t>
      </w:r>
      <w:r w:rsidR="00AB2091" w:rsidRPr="000C32C5">
        <w:rPr>
          <w:rFonts w:ascii="Arial" w:hAnsi="Arial" w:cs="Arial"/>
          <w:color w:val="000000"/>
          <w:sz w:val="20"/>
          <w:szCs w:val="20"/>
        </w:rPr>
        <w:t xml:space="preserve"> No</w:t>
      </w:r>
      <w:r w:rsidRPr="000C32C5">
        <w:rPr>
          <w:rFonts w:ascii="Arial" w:hAnsi="Arial" w:cs="Arial"/>
          <w:color w:val="000000"/>
          <w:sz w:val="20"/>
          <w:szCs w:val="20"/>
        </w:rPr>
        <w:t xml:space="preserve"> ICB 2.7 is expected to</w:t>
      </w:r>
      <w:r w:rsidR="00BD485F">
        <w:rPr>
          <w:rFonts w:ascii="Arial" w:hAnsi="Arial" w:cs="Arial"/>
          <w:color w:val="000000"/>
          <w:sz w:val="20"/>
          <w:szCs w:val="20"/>
        </w:rPr>
        <w:t xml:space="preserve"> </w:t>
      </w:r>
      <w:r w:rsidRPr="000C32C5">
        <w:rPr>
          <w:rFonts w:ascii="Arial" w:hAnsi="Arial" w:cs="Arial"/>
          <w:color w:val="000000"/>
          <w:sz w:val="20"/>
          <w:szCs w:val="20"/>
        </w:rPr>
        <w:t>have the following benefits: (i) rehabilitation of distribution network which will result in substantial</w:t>
      </w:r>
      <w:r w:rsidR="00BD485F">
        <w:rPr>
          <w:rFonts w:ascii="Arial" w:hAnsi="Arial" w:cs="Arial"/>
          <w:color w:val="000000"/>
          <w:sz w:val="20"/>
          <w:szCs w:val="20"/>
        </w:rPr>
        <w:t xml:space="preserve"> </w:t>
      </w:r>
      <w:r w:rsidR="00C71A8F" w:rsidRPr="000C32C5">
        <w:rPr>
          <w:rFonts w:ascii="Arial" w:hAnsi="Arial" w:cs="Arial"/>
          <w:color w:val="000000"/>
          <w:sz w:val="20"/>
          <w:szCs w:val="20"/>
        </w:rPr>
        <w:t>reduction by</w:t>
      </w:r>
      <w:r w:rsidRPr="000C32C5">
        <w:rPr>
          <w:rFonts w:ascii="Arial" w:hAnsi="Arial" w:cs="Arial"/>
          <w:color w:val="000000"/>
          <w:sz w:val="20"/>
          <w:szCs w:val="20"/>
        </w:rPr>
        <w:t xml:space="preserve"> water losses in the project area; and (ii) proper accounting for use of water and</w:t>
      </w:r>
      <w:r w:rsidR="00BD485F">
        <w:rPr>
          <w:rFonts w:ascii="Arial" w:hAnsi="Arial" w:cs="Arial"/>
          <w:color w:val="000000"/>
          <w:sz w:val="20"/>
          <w:szCs w:val="20"/>
        </w:rPr>
        <w:t xml:space="preserve"> </w:t>
      </w:r>
      <w:r w:rsidRPr="000C32C5">
        <w:rPr>
          <w:rFonts w:ascii="Arial" w:hAnsi="Arial" w:cs="Arial"/>
          <w:color w:val="000000"/>
          <w:sz w:val="20"/>
          <w:szCs w:val="20"/>
        </w:rPr>
        <w:t>system losses by installation of metered connections.</w:t>
      </w:r>
    </w:p>
    <w:p w:rsidR="00BF231A" w:rsidRPr="000C32C5" w:rsidRDefault="00BF231A" w:rsidP="000C32C5">
      <w:pPr>
        <w:widowControl w:val="0"/>
        <w:autoSpaceDE w:val="0"/>
        <w:autoSpaceDN w:val="0"/>
        <w:adjustRightInd w:val="0"/>
        <w:snapToGrid w:val="0"/>
        <w:spacing w:after="0" w:line="240" w:lineRule="auto"/>
        <w:jc w:val="both"/>
        <w:rPr>
          <w:rFonts w:ascii="Arial" w:hAnsi="Arial" w:cs="Arial"/>
          <w:sz w:val="16"/>
          <w:szCs w:val="16"/>
        </w:rPr>
      </w:pPr>
    </w:p>
    <w:p w:rsidR="00BF231A" w:rsidRPr="000C32C5" w:rsidRDefault="00BF231A"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 xml:space="preserve">Dhaka Water Supply and Sewerage </w:t>
      </w:r>
      <w:r w:rsidR="00957AB7" w:rsidRPr="000C32C5">
        <w:rPr>
          <w:rFonts w:ascii="Arial" w:hAnsi="Arial" w:cs="Arial"/>
          <w:color w:val="000000"/>
          <w:sz w:val="20"/>
          <w:szCs w:val="20"/>
        </w:rPr>
        <w:t>Authority (</w:t>
      </w:r>
      <w:r w:rsidRPr="000C32C5">
        <w:rPr>
          <w:rFonts w:ascii="Arial" w:hAnsi="Arial" w:cs="Arial"/>
          <w:color w:val="000000"/>
          <w:sz w:val="20"/>
          <w:szCs w:val="20"/>
        </w:rPr>
        <w:t>DWASA) are both the Executing Agency (EA) and the Implementing Agency (IA) for the project.</w:t>
      </w:r>
      <w:r w:rsidR="006E67CF" w:rsidRPr="000C32C5">
        <w:rPr>
          <w:rFonts w:ascii="Arial" w:hAnsi="Arial" w:cs="Arial"/>
          <w:color w:val="000000"/>
          <w:sz w:val="20"/>
          <w:szCs w:val="20"/>
        </w:rPr>
        <w:t xml:space="preserve"> </w:t>
      </w:r>
      <w:r w:rsidRPr="000C32C5">
        <w:rPr>
          <w:rFonts w:ascii="Arial" w:hAnsi="Arial" w:cs="Arial"/>
          <w:color w:val="000000"/>
          <w:sz w:val="20"/>
          <w:szCs w:val="20"/>
        </w:rPr>
        <w:t>A Project management unit (PMU) has been established in the implementing agency. The PMU</w:t>
      </w:r>
      <w:r w:rsidR="006E67CF" w:rsidRPr="000C32C5">
        <w:rPr>
          <w:rFonts w:ascii="Arial" w:hAnsi="Arial" w:cs="Arial"/>
          <w:color w:val="000000"/>
          <w:sz w:val="20"/>
          <w:szCs w:val="20"/>
        </w:rPr>
        <w:t xml:space="preserve"> </w:t>
      </w:r>
      <w:r w:rsidRPr="000C32C5">
        <w:rPr>
          <w:rFonts w:ascii="Arial" w:hAnsi="Arial" w:cs="Arial"/>
          <w:color w:val="000000"/>
          <w:sz w:val="20"/>
          <w:szCs w:val="20"/>
        </w:rPr>
        <w:t>will be assisted by the Management and Supervision Consultants (MSC) for Distribution</w:t>
      </w:r>
      <w:r w:rsidR="00BD485F">
        <w:rPr>
          <w:rFonts w:ascii="Arial" w:hAnsi="Arial" w:cs="Arial"/>
          <w:color w:val="000000"/>
          <w:sz w:val="20"/>
          <w:szCs w:val="20"/>
        </w:rPr>
        <w:t xml:space="preserve"> </w:t>
      </w:r>
      <w:r w:rsidRPr="000C32C5">
        <w:rPr>
          <w:rFonts w:ascii="Arial" w:hAnsi="Arial" w:cs="Arial"/>
          <w:color w:val="000000"/>
          <w:sz w:val="20"/>
          <w:szCs w:val="20"/>
        </w:rPr>
        <w:t>Network Improvement.</w:t>
      </w:r>
    </w:p>
    <w:p w:rsidR="00BF231A" w:rsidRPr="000C32C5" w:rsidRDefault="00BF231A" w:rsidP="000C32C5">
      <w:pPr>
        <w:widowControl w:val="0"/>
        <w:autoSpaceDE w:val="0"/>
        <w:autoSpaceDN w:val="0"/>
        <w:adjustRightInd w:val="0"/>
        <w:snapToGrid w:val="0"/>
        <w:spacing w:after="0" w:line="240" w:lineRule="auto"/>
        <w:jc w:val="both"/>
        <w:rPr>
          <w:rFonts w:ascii="Arial" w:hAnsi="Arial" w:cs="Arial"/>
          <w:sz w:val="16"/>
          <w:szCs w:val="16"/>
        </w:rPr>
      </w:pPr>
    </w:p>
    <w:p w:rsidR="00BF231A" w:rsidRPr="000C32C5" w:rsidRDefault="00BF231A"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This RP is prepared based on ADB’s Safeguard Policy</w:t>
      </w:r>
      <w:r w:rsidR="00586D42">
        <w:rPr>
          <w:rFonts w:ascii="Arial" w:hAnsi="Arial" w:cs="Arial"/>
          <w:color w:val="000000"/>
          <w:sz w:val="20"/>
          <w:szCs w:val="20"/>
        </w:rPr>
        <w:t xml:space="preserve"> </w:t>
      </w:r>
      <w:r w:rsidRPr="000C32C5">
        <w:rPr>
          <w:rFonts w:ascii="Arial" w:hAnsi="Arial" w:cs="Arial"/>
          <w:color w:val="000000"/>
          <w:sz w:val="20"/>
          <w:szCs w:val="20"/>
        </w:rPr>
        <w:t>Statement</w:t>
      </w:r>
      <w:r w:rsidR="00C71A8F" w:rsidRPr="000C32C5">
        <w:rPr>
          <w:rFonts w:ascii="Arial" w:hAnsi="Arial" w:cs="Arial"/>
          <w:color w:val="000000"/>
          <w:sz w:val="20"/>
          <w:szCs w:val="20"/>
        </w:rPr>
        <w:t>,</w:t>
      </w:r>
      <w:r w:rsidRPr="000C32C5">
        <w:rPr>
          <w:rFonts w:ascii="Arial" w:hAnsi="Arial" w:cs="Arial"/>
          <w:color w:val="000000"/>
          <w:sz w:val="20"/>
          <w:szCs w:val="20"/>
        </w:rPr>
        <w:t xml:space="preserve"> 2009 and Government of Bangladesh laws</w:t>
      </w:r>
      <w:r w:rsidR="00C71A8F" w:rsidRPr="000C32C5">
        <w:rPr>
          <w:rFonts w:ascii="Arial" w:hAnsi="Arial" w:cs="Arial"/>
          <w:color w:val="000000"/>
          <w:sz w:val="20"/>
          <w:szCs w:val="20"/>
        </w:rPr>
        <w:t xml:space="preserve"> also </w:t>
      </w:r>
      <w:r w:rsidR="00672E8A" w:rsidRPr="000C32C5">
        <w:rPr>
          <w:rFonts w:ascii="Arial" w:hAnsi="Arial" w:cs="Arial"/>
          <w:color w:val="000000"/>
          <w:sz w:val="20"/>
          <w:szCs w:val="20"/>
        </w:rPr>
        <w:t xml:space="preserve">considered </w:t>
      </w:r>
      <w:r w:rsidR="00C71A8F" w:rsidRPr="000C32C5">
        <w:rPr>
          <w:rFonts w:ascii="Arial" w:hAnsi="Arial" w:cs="Arial"/>
          <w:color w:val="000000"/>
          <w:sz w:val="20"/>
          <w:szCs w:val="20"/>
        </w:rPr>
        <w:t>detailed</w:t>
      </w:r>
      <w:r w:rsidR="00BD485F">
        <w:rPr>
          <w:rFonts w:ascii="Arial" w:hAnsi="Arial" w:cs="Arial"/>
          <w:color w:val="000000"/>
          <w:sz w:val="20"/>
          <w:szCs w:val="20"/>
        </w:rPr>
        <w:t xml:space="preserve"> </w:t>
      </w:r>
      <w:r w:rsidRPr="000C32C5">
        <w:rPr>
          <w:rFonts w:ascii="Arial" w:hAnsi="Arial" w:cs="Arial"/>
          <w:color w:val="000000"/>
          <w:sz w:val="20"/>
          <w:szCs w:val="20"/>
        </w:rPr>
        <w:t xml:space="preserve">designs prepared by the </w:t>
      </w:r>
      <w:r w:rsidR="00536474" w:rsidRPr="000C32C5">
        <w:rPr>
          <w:rFonts w:ascii="Arial" w:hAnsi="Arial" w:cs="Arial"/>
          <w:color w:val="000000"/>
          <w:sz w:val="20"/>
          <w:szCs w:val="20"/>
        </w:rPr>
        <w:t>MSC</w:t>
      </w:r>
      <w:r w:rsidRPr="000C32C5">
        <w:rPr>
          <w:rFonts w:ascii="Arial" w:hAnsi="Arial" w:cs="Arial"/>
          <w:color w:val="000000"/>
          <w:sz w:val="20"/>
          <w:szCs w:val="20"/>
        </w:rPr>
        <w:t xml:space="preserve">, </w:t>
      </w:r>
      <w:r w:rsidRPr="000C32C5">
        <w:rPr>
          <w:rFonts w:ascii="Arial" w:hAnsi="Arial" w:cs="Arial"/>
          <w:sz w:val="20"/>
          <w:szCs w:val="20"/>
        </w:rPr>
        <w:t>and updated</w:t>
      </w:r>
      <w:r w:rsidRPr="000C32C5">
        <w:rPr>
          <w:rFonts w:ascii="Arial" w:hAnsi="Arial" w:cs="Arial"/>
          <w:color w:val="000000"/>
          <w:sz w:val="20"/>
          <w:szCs w:val="20"/>
        </w:rPr>
        <w:t xml:space="preserve"> by MSC resettlement specialist for the PMU</w:t>
      </w:r>
      <w:r w:rsidR="000A2245" w:rsidRPr="000C32C5">
        <w:rPr>
          <w:rFonts w:ascii="Arial" w:hAnsi="Arial" w:cs="Arial"/>
          <w:color w:val="000000"/>
          <w:sz w:val="20"/>
          <w:szCs w:val="20"/>
        </w:rPr>
        <w:t xml:space="preserve"> - </w:t>
      </w:r>
      <w:r w:rsidRPr="000C32C5">
        <w:rPr>
          <w:rFonts w:ascii="Arial" w:hAnsi="Arial" w:cs="Arial"/>
          <w:color w:val="000000"/>
          <w:sz w:val="20"/>
          <w:szCs w:val="20"/>
        </w:rPr>
        <w:t xml:space="preserve">SIU based on detailed design during implementation. </w:t>
      </w:r>
    </w:p>
    <w:p w:rsidR="005907F0" w:rsidRPr="000C32C5" w:rsidRDefault="005907F0" w:rsidP="000C32C5">
      <w:pPr>
        <w:widowControl w:val="0"/>
        <w:autoSpaceDE w:val="0"/>
        <w:autoSpaceDN w:val="0"/>
        <w:adjustRightInd w:val="0"/>
        <w:snapToGrid w:val="0"/>
        <w:spacing w:after="0" w:line="240" w:lineRule="auto"/>
        <w:jc w:val="both"/>
        <w:rPr>
          <w:rFonts w:ascii="Arial" w:hAnsi="Arial" w:cs="Arial"/>
          <w:color w:val="000000"/>
          <w:sz w:val="16"/>
          <w:szCs w:val="16"/>
        </w:rPr>
      </w:pPr>
    </w:p>
    <w:p w:rsidR="00B718D0" w:rsidRPr="000C32C5" w:rsidRDefault="00B718D0"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There is no land</w:t>
      </w:r>
      <w:r w:rsidR="00BD485F">
        <w:rPr>
          <w:rFonts w:ascii="Arial" w:hAnsi="Arial" w:cs="Arial"/>
          <w:color w:val="000000"/>
          <w:sz w:val="20"/>
          <w:szCs w:val="20"/>
        </w:rPr>
        <w:t xml:space="preserve"> </w:t>
      </w:r>
      <w:r w:rsidRPr="000C32C5">
        <w:rPr>
          <w:rFonts w:ascii="Arial" w:hAnsi="Arial" w:cs="Arial"/>
          <w:color w:val="000000"/>
          <w:sz w:val="20"/>
          <w:szCs w:val="20"/>
        </w:rPr>
        <w:t xml:space="preserve">acquisition under the proposed package. The main resettlement impact is the </w:t>
      </w:r>
      <w:r w:rsidR="001E2D57" w:rsidRPr="000C32C5">
        <w:rPr>
          <w:rFonts w:ascii="Arial" w:hAnsi="Arial" w:cs="Arial"/>
          <w:color w:val="000000"/>
          <w:sz w:val="20"/>
          <w:szCs w:val="20"/>
        </w:rPr>
        <w:t>potential reeducation</w:t>
      </w:r>
      <w:r w:rsidRPr="000C32C5">
        <w:rPr>
          <w:rFonts w:ascii="Arial" w:hAnsi="Arial" w:cs="Arial"/>
          <w:color w:val="000000"/>
          <w:sz w:val="20"/>
          <w:szCs w:val="20"/>
        </w:rPr>
        <w:t xml:space="preserve"> in the income of </w:t>
      </w:r>
      <w:r w:rsidR="00FB64AC" w:rsidRPr="000C32C5">
        <w:rPr>
          <w:rFonts w:ascii="Arial" w:hAnsi="Arial" w:cs="Arial"/>
          <w:color w:val="000000"/>
          <w:sz w:val="20"/>
          <w:szCs w:val="20"/>
        </w:rPr>
        <w:t xml:space="preserve">small </w:t>
      </w:r>
      <w:r w:rsidRPr="000C32C5">
        <w:rPr>
          <w:rFonts w:ascii="Arial" w:hAnsi="Arial" w:cs="Arial"/>
          <w:color w:val="000000"/>
          <w:sz w:val="20"/>
          <w:szCs w:val="20"/>
        </w:rPr>
        <w:t>shops and other businesses if the presence of trenches, excavated</w:t>
      </w:r>
      <w:r w:rsidR="00BD485F">
        <w:rPr>
          <w:rFonts w:ascii="Arial" w:hAnsi="Arial" w:cs="Arial"/>
          <w:color w:val="000000"/>
          <w:sz w:val="20"/>
          <w:szCs w:val="20"/>
        </w:rPr>
        <w:t xml:space="preserve"> </w:t>
      </w:r>
      <w:r w:rsidRPr="000C32C5">
        <w:rPr>
          <w:rFonts w:ascii="Arial" w:hAnsi="Arial" w:cs="Arial"/>
          <w:color w:val="000000"/>
          <w:sz w:val="20"/>
          <w:szCs w:val="20"/>
        </w:rPr>
        <w:t>soil, and machinery make access difficult for customers. However, the RP is prepared in preparation of any</w:t>
      </w:r>
      <w:r w:rsidR="00BD485F">
        <w:rPr>
          <w:rFonts w:ascii="Arial" w:hAnsi="Arial" w:cs="Arial"/>
          <w:color w:val="000000"/>
          <w:sz w:val="20"/>
          <w:szCs w:val="20"/>
        </w:rPr>
        <w:t xml:space="preserve"> </w:t>
      </w:r>
      <w:r w:rsidRPr="000C32C5">
        <w:rPr>
          <w:rFonts w:ascii="Arial" w:hAnsi="Arial" w:cs="Arial"/>
          <w:color w:val="000000"/>
          <w:sz w:val="20"/>
          <w:szCs w:val="20"/>
        </w:rPr>
        <w:t>potential temporary loss of income or livelihood during construction.</w:t>
      </w:r>
    </w:p>
    <w:p w:rsidR="005907F0" w:rsidRPr="007D5518" w:rsidRDefault="005907F0" w:rsidP="000C32C5">
      <w:pPr>
        <w:widowControl w:val="0"/>
        <w:autoSpaceDE w:val="0"/>
        <w:autoSpaceDN w:val="0"/>
        <w:adjustRightInd w:val="0"/>
        <w:snapToGrid w:val="0"/>
        <w:spacing w:after="0" w:line="240" w:lineRule="auto"/>
        <w:jc w:val="both"/>
        <w:rPr>
          <w:rFonts w:ascii="Arial" w:hAnsi="Arial" w:cs="Arial"/>
          <w:sz w:val="16"/>
          <w:szCs w:val="16"/>
        </w:rPr>
      </w:pPr>
    </w:p>
    <w:p w:rsidR="00D13F71" w:rsidRPr="000C32C5" w:rsidRDefault="00D13F71"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 xml:space="preserve">DESWSP </w:t>
      </w:r>
      <w:r w:rsidR="001E2D57" w:rsidRPr="000C32C5">
        <w:rPr>
          <w:rFonts w:ascii="Arial" w:hAnsi="Arial" w:cs="Arial"/>
          <w:color w:val="000000"/>
          <w:sz w:val="20"/>
          <w:szCs w:val="20"/>
        </w:rPr>
        <w:t>I</w:t>
      </w:r>
      <w:r w:rsidRPr="000C32C5">
        <w:rPr>
          <w:rFonts w:ascii="Arial" w:hAnsi="Arial" w:cs="Arial"/>
          <w:color w:val="000000"/>
          <w:sz w:val="20"/>
          <w:szCs w:val="20"/>
        </w:rPr>
        <w:t xml:space="preserve">nvoluntary </w:t>
      </w:r>
      <w:r w:rsidR="001E2D57" w:rsidRPr="000C32C5">
        <w:rPr>
          <w:rFonts w:ascii="Arial" w:hAnsi="Arial" w:cs="Arial"/>
          <w:color w:val="000000"/>
          <w:sz w:val="20"/>
          <w:szCs w:val="20"/>
        </w:rPr>
        <w:t>Resettlement (IR)</w:t>
      </w:r>
      <w:r w:rsidR="00B814FD" w:rsidRPr="000C32C5">
        <w:rPr>
          <w:rFonts w:ascii="Arial" w:hAnsi="Arial" w:cs="Arial"/>
          <w:color w:val="000000"/>
          <w:sz w:val="20"/>
          <w:szCs w:val="20"/>
        </w:rPr>
        <w:t xml:space="preserve"> is in</w:t>
      </w:r>
      <w:r w:rsidR="001E2D57" w:rsidRPr="000C32C5">
        <w:rPr>
          <w:rFonts w:ascii="Arial" w:hAnsi="Arial" w:cs="Arial"/>
          <w:color w:val="000000"/>
          <w:sz w:val="20"/>
          <w:szCs w:val="20"/>
        </w:rPr>
        <w:t xml:space="preserve"> accordance</w:t>
      </w:r>
      <w:r w:rsidRPr="000C32C5">
        <w:rPr>
          <w:rFonts w:ascii="Arial" w:hAnsi="Arial" w:cs="Arial"/>
          <w:color w:val="000000"/>
          <w:sz w:val="20"/>
          <w:szCs w:val="20"/>
        </w:rPr>
        <w:t xml:space="preserve"> with ADB's Safeguard Policy Statement (SPS). But for this component the IR</w:t>
      </w:r>
      <w:r w:rsidR="00476CF9">
        <w:rPr>
          <w:rFonts w:ascii="Arial" w:hAnsi="Arial" w:cs="Arial"/>
          <w:color w:val="000000"/>
          <w:sz w:val="20"/>
          <w:szCs w:val="20"/>
        </w:rPr>
        <w:t xml:space="preserve"> </w:t>
      </w:r>
      <w:r w:rsidRPr="000C32C5">
        <w:rPr>
          <w:rFonts w:ascii="Arial" w:hAnsi="Arial" w:cs="Arial"/>
          <w:color w:val="000000"/>
          <w:sz w:val="20"/>
          <w:szCs w:val="20"/>
        </w:rPr>
        <w:t>impact is limited to temporary loss of income to vendors and hawkers in the project areas during</w:t>
      </w:r>
      <w:r w:rsidR="00476CF9">
        <w:rPr>
          <w:rFonts w:ascii="Arial" w:hAnsi="Arial" w:cs="Arial"/>
          <w:color w:val="000000"/>
          <w:sz w:val="20"/>
          <w:szCs w:val="20"/>
        </w:rPr>
        <w:t xml:space="preserve"> </w:t>
      </w:r>
      <w:r w:rsidR="00C82FAD" w:rsidRPr="000C32C5">
        <w:rPr>
          <w:rFonts w:ascii="Arial" w:hAnsi="Arial" w:cs="Arial"/>
          <w:color w:val="000000"/>
          <w:sz w:val="20"/>
          <w:szCs w:val="20"/>
        </w:rPr>
        <w:t>civil works.</w:t>
      </w:r>
    </w:p>
    <w:p w:rsidR="00C82FAD" w:rsidRPr="000C32C5" w:rsidRDefault="00C82FAD" w:rsidP="000C32C5">
      <w:pPr>
        <w:widowControl w:val="0"/>
        <w:autoSpaceDE w:val="0"/>
        <w:autoSpaceDN w:val="0"/>
        <w:adjustRightInd w:val="0"/>
        <w:snapToGrid w:val="0"/>
        <w:spacing w:after="0" w:line="240" w:lineRule="auto"/>
        <w:jc w:val="both"/>
        <w:rPr>
          <w:rFonts w:ascii="Arial" w:hAnsi="Arial" w:cs="Arial"/>
          <w:color w:val="000000"/>
          <w:sz w:val="20"/>
          <w:szCs w:val="20"/>
        </w:rPr>
      </w:pPr>
    </w:p>
    <w:p w:rsidR="00C82FAD" w:rsidRPr="000C32C5" w:rsidRDefault="00C82FAD"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 xml:space="preserve">The draft RP (in local language) </w:t>
      </w:r>
      <w:r w:rsidR="001E2D57" w:rsidRPr="000C32C5">
        <w:rPr>
          <w:rFonts w:ascii="Arial" w:hAnsi="Arial" w:cs="Arial"/>
          <w:sz w:val="20"/>
          <w:szCs w:val="20"/>
        </w:rPr>
        <w:t>has</w:t>
      </w:r>
      <w:r w:rsidRPr="000C32C5">
        <w:rPr>
          <w:rFonts w:ascii="Arial" w:hAnsi="Arial" w:cs="Arial"/>
          <w:color w:val="000000"/>
          <w:sz w:val="20"/>
          <w:szCs w:val="20"/>
        </w:rPr>
        <w:t xml:space="preserve"> discussed with stakeholders and the document </w:t>
      </w:r>
      <w:r w:rsidR="00080B70" w:rsidRPr="000C32C5">
        <w:rPr>
          <w:rFonts w:ascii="Arial" w:hAnsi="Arial" w:cs="Arial"/>
          <w:color w:val="000000"/>
          <w:sz w:val="20"/>
          <w:szCs w:val="20"/>
        </w:rPr>
        <w:t xml:space="preserve">has been </w:t>
      </w:r>
      <w:r w:rsidRPr="000C32C5">
        <w:rPr>
          <w:rFonts w:ascii="Arial" w:hAnsi="Arial" w:cs="Arial"/>
          <w:color w:val="000000"/>
          <w:sz w:val="20"/>
          <w:szCs w:val="20"/>
        </w:rPr>
        <w:t xml:space="preserve">disclosed. The RP provides a strategy for continued consultation at different stages of RP implementation. </w:t>
      </w:r>
    </w:p>
    <w:p w:rsidR="000C32C5" w:rsidRPr="007D5518" w:rsidRDefault="000C32C5" w:rsidP="000C32C5">
      <w:pPr>
        <w:widowControl w:val="0"/>
        <w:autoSpaceDE w:val="0"/>
        <w:autoSpaceDN w:val="0"/>
        <w:adjustRightInd w:val="0"/>
        <w:snapToGrid w:val="0"/>
        <w:spacing w:after="0" w:line="240" w:lineRule="auto"/>
        <w:jc w:val="both"/>
        <w:rPr>
          <w:rFonts w:ascii="Arial" w:hAnsi="Arial" w:cs="Arial"/>
          <w:sz w:val="16"/>
          <w:szCs w:val="16"/>
        </w:rPr>
      </w:pPr>
    </w:p>
    <w:p w:rsidR="00BF231A" w:rsidRPr="000C32C5" w:rsidRDefault="00F73EEA" w:rsidP="000C32C5">
      <w:pPr>
        <w:spacing w:after="0" w:line="264" w:lineRule="auto"/>
        <w:jc w:val="both"/>
        <w:rPr>
          <w:rFonts w:ascii="Arial" w:hAnsi="Arial" w:cs="Arial"/>
          <w:sz w:val="20"/>
          <w:szCs w:val="20"/>
        </w:rPr>
      </w:pPr>
      <w:r w:rsidRPr="000C32C5">
        <w:rPr>
          <w:rFonts w:ascii="Arial" w:hAnsi="Arial" w:cs="Arial"/>
          <w:sz w:val="20"/>
          <w:szCs w:val="20"/>
        </w:rPr>
        <w:t xml:space="preserve">DWASA has its own Grievance Redress Procedure (GRP) which operates to address any dissatisfaction and complaints by residents </w:t>
      </w:r>
      <w:r w:rsidR="00165E68" w:rsidRPr="000C32C5">
        <w:rPr>
          <w:rFonts w:ascii="Arial" w:hAnsi="Arial" w:cs="Arial"/>
          <w:sz w:val="20"/>
          <w:szCs w:val="20"/>
        </w:rPr>
        <w:t xml:space="preserve">and APs </w:t>
      </w:r>
      <w:r w:rsidRPr="000C32C5">
        <w:rPr>
          <w:rFonts w:ascii="Arial" w:hAnsi="Arial" w:cs="Arial"/>
          <w:sz w:val="20"/>
          <w:szCs w:val="20"/>
        </w:rPr>
        <w:t xml:space="preserve">regarding its activities. Multi layers grievance redress mechanism </w:t>
      </w:r>
      <w:r w:rsidR="001E2D57" w:rsidRPr="000C32C5">
        <w:rPr>
          <w:rFonts w:ascii="Arial" w:hAnsi="Arial" w:cs="Arial"/>
          <w:sz w:val="20"/>
          <w:szCs w:val="20"/>
        </w:rPr>
        <w:t>has</w:t>
      </w:r>
      <w:r w:rsidR="00EB1DCB" w:rsidRPr="000C32C5">
        <w:rPr>
          <w:rFonts w:ascii="Arial" w:hAnsi="Arial" w:cs="Arial"/>
          <w:sz w:val="20"/>
          <w:szCs w:val="20"/>
        </w:rPr>
        <w:t xml:space="preserve"> been</w:t>
      </w:r>
      <w:r w:rsidR="009F3E66" w:rsidRPr="000C32C5">
        <w:rPr>
          <w:rFonts w:ascii="Arial" w:hAnsi="Arial" w:cs="Arial"/>
          <w:sz w:val="20"/>
          <w:szCs w:val="20"/>
        </w:rPr>
        <w:t xml:space="preserve"> applied for this project. First layer would </w:t>
      </w:r>
      <w:r w:rsidR="00CA41E5" w:rsidRPr="000C32C5">
        <w:rPr>
          <w:rFonts w:ascii="Arial" w:hAnsi="Arial" w:cs="Arial"/>
          <w:sz w:val="20"/>
          <w:szCs w:val="20"/>
        </w:rPr>
        <w:t>resolve</w:t>
      </w:r>
      <w:r w:rsidR="009F3E66" w:rsidRPr="000C32C5">
        <w:rPr>
          <w:rFonts w:ascii="Arial" w:hAnsi="Arial" w:cs="Arial"/>
          <w:sz w:val="20"/>
          <w:szCs w:val="20"/>
        </w:rPr>
        <w:t xml:space="preserve"> complaint</w:t>
      </w:r>
      <w:r w:rsidR="00CA41E5" w:rsidRPr="000C32C5">
        <w:rPr>
          <w:rFonts w:ascii="Arial" w:hAnsi="Arial" w:cs="Arial"/>
          <w:sz w:val="20"/>
          <w:szCs w:val="20"/>
        </w:rPr>
        <w:t>,</w:t>
      </w:r>
      <w:r w:rsidR="009F3E66" w:rsidRPr="000C32C5">
        <w:rPr>
          <w:rFonts w:ascii="Arial" w:hAnsi="Arial" w:cs="Arial"/>
          <w:sz w:val="20"/>
          <w:szCs w:val="20"/>
        </w:rPr>
        <w:t xml:space="preserve"> at project level through </w:t>
      </w:r>
      <w:r w:rsidR="00702FC8" w:rsidRPr="000C32C5">
        <w:rPr>
          <w:rFonts w:ascii="Arial" w:hAnsi="Arial" w:cs="Arial"/>
          <w:sz w:val="20"/>
          <w:szCs w:val="20"/>
        </w:rPr>
        <w:t>negotiations</w:t>
      </w:r>
      <w:r w:rsidR="009F3E66" w:rsidRPr="000C32C5">
        <w:rPr>
          <w:rFonts w:ascii="Arial" w:hAnsi="Arial" w:cs="Arial"/>
          <w:sz w:val="20"/>
          <w:szCs w:val="20"/>
        </w:rPr>
        <w:t xml:space="preserve"> with community leaders and representatives of APS. If a case </w:t>
      </w:r>
      <w:r w:rsidR="00CA41E5" w:rsidRPr="000C32C5">
        <w:rPr>
          <w:rFonts w:ascii="Arial" w:hAnsi="Arial" w:cs="Arial"/>
          <w:sz w:val="20"/>
          <w:szCs w:val="20"/>
        </w:rPr>
        <w:t>cannot</w:t>
      </w:r>
      <w:r w:rsidR="009F3E66" w:rsidRPr="000C32C5">
        <w:rPr>
          <w:rFonts w:ascii="Arial" w:hAnsi="Arial" w:cs="Arial"/>
          <w:sz w:val="20"/>
          <w:szCs w:val="20"/>
        </w:rPr>
        <w:t xml:space="preserve"> be resolved at this level, the complaint will be submitted to a </w:t>
      </w:r>
      <w:r w:rsidR="00A64277">
        <w:rPr>
          <w:rFonts w:ascii="Arial" w:hAnsi="Arial" w:cs="Arial"/>
          <w:sz w:val="20"/>
          <w:szCs w:val="20"/>
        </w:rPr>
        <w:t>G</w:t>
      </w:r>
      <w:r w:rsidR="009F3E66" w:rsidRPr="000C32C5">
        <w:rPr>
          <w:rFonts w:ascii="Arial" w:hAnsi="Arial" w:cs="Arial"/>
          <w:sz w:val="20"/>
          <w:szCs w:val="20"/>
        </w:rPr>
        <w:t xml:space="preserve">rievance Resolution Committee (GRC) </w:t>
      </w:r>
      <w:r w:rsidR="00CE5B2C" w:rsidRPr="000C32C5">
        <w:rPr>
          <w:rFonts w:ascii="Arial" w:hAnsi="Arial" w:cs="Arial"/>
          <w:sz w:val="20"/>
          <w:szCs w:val="20"/>
        </w:rPr>
        <w:t>led by the PMU Directo</w:t>
      </w:r>
      <w:r w:rsidR="001E2D57" w:rsidRPr="000C32C5">
        <w:rPr>
          <w:rFonts w:ascii="Arial" w:hAnsi="Arial" w:cs="Arial"/>
          <w:sz w:val="20"/>
          <w:szCs w:val="20"/>
        </w:rPr>
        <w:t>r with two other members. The G</w:t>
      </w:r>
      <w:r w:rsidR="00CE5B2C" w:rsidRPr="000C32C5">
        <w:rPr>
          <w:rFonts w:ascii="Arial" w:hAnsi="Arial" w:cs="Arial"/>
          <w:sz w:val="20"/>
          <w:szCs w:val="20"/>
        </w:rPr>
        <w:t>RC will decide within 14 days of receiving a complaint (verbally or in writing) from an AP</w:t>
      </w:r>
      <w:r w:rsidR="00AB6EAD">
        <w:rPr>
          <w:rFonts w:ascii="Arial" w:hAnsi="Arial" w:cs="Arial"/>
          <w:sz w:val="20"/>
          <w:szCs w:val="20"/>
        </w:rPr>
        <w:t xml:space="preserve"> </w:t>
      </w:r>
      <w:r w:rsidR="00CE5B2C" w:rsidRPr="000C32C5">
        <w:rPr>
          <w:rFonts w:ascii="Arial" w:hAnsi="Arial" w:cs="Arial"/>
          <w:sz w:val="20"/>
          <w:szCs w:val="20"/>
        </w:rPr>
        <w:t xml:space="preserve">or his representative. There will also be an appeals procedure where, if a person dissatisfied with the </w:t>
      </w:r>
      <w:r w:rsidR="00702FC8" w:rsidRPr="000C32C5">
        <w:rPr>
          <w:rFonts w:ascii="Arial" w:hAnsi="Arial" w:cs="Arial"/>
          <w:sz w:val="20"/>
          <w:szCs w:val="20"/>
        </w:rPr>
        <w:t>ruling</w:t>
      </w:r>
      <w:r w:rsidR="00CE5B2C" w:rsidRPr="000C32C5">
        <w:rPr>
          <w:rFonts w:ascii="Arial" w:hAnsi="Arial" w:cs="Arial"/>
          <w:sz w:val="20"/>
          <w:szCs w:val="20"/>
        </w:rPr>
        <w:t xml:space="preserve"> of the GRC, he</w:t>
      </w:r>
      <w:r w:rsidR="00CA41E5" w:rsidRPr="000C32C5">
        <w:rPr>
          <w:rFonts w:ascii="Arial" w:hAnsi="Arial" w:cs="Arial"/>
          <w:sz w:val="20"/>
          <w:szCs w:val="20"/>
        </w:rPr>
        <w:t>/she</w:t>
      </w:r>
      <w:r w:rsidR="00CE5B2C" w:rsidRPr="000C32C5">
        <w:rPr>
          <w:rFonts w:ascii="Arial" w:hAnsi="Arial" w:cs="Arial"/>
          <w:sz w:val="20"/>
          <w:szCs w:val="20"/>
        </w:rPr>
        <w:t xml:space="preserve"> or his</w:t>
      </w:r>
      <w:r w:rsidR="00CA41E5" w:rsidRPr="000C32C5">
        <w:rPr>
          <w:rFonts w:ascii="Arial" w:hAnsi="Arial" w:cs="Arial"/>
          <w:sz w:val="20"/>
          <w:szCs w:val="20"/>
        </w:rPr>
        <w:t>/her</w:t>
      </w:r>
      <w:r w:rsidR="00CE5B2C" w:rsidRPr="000C32C5">
        <w:rPr>
          <w:rFonts w:ascii="Arial" w:hAnsi="Arial" w:cs="Arial"/>
          <w:sz w:val="20"/>
          <w:szCs w:val="20"/>
        </w:rPr>
        <w:t xml:space="preserve"> representative may attend their next meeting to re-present the case. The Committee will the</w:t>
      </w:r>
      <w:r w:rsidR="00167721" w:rsidRPr="000C32C5">
        <w:rPr>
          <w:rFonts w:ascii="Arial" w:hAnsi="Arial" w:cs="Arial"/>
          <w:sz w:val="20"/>
          <w:szCs w:val="20"/>
        </w:rPr>
        <w:t>n</w:t>
      </w:r>
      <w:r w:rsidR="00AB6EAD">
        <w:rPr>
          <w:rFonts w:ascii="Arial" w:hAnsi="Arial" w:cs="Arial"/>
          <w:sz w:val="20"/>
          <w:szCs w:val="20"/>
        </w:rPr>
        <w:t xml:space="preserve"> </w:t>
      </w:r>
      <w:r w:rsidR="00426B07" w:rsidRPr="000C32C5">
        <w:rPr>
          <w:rFonts w:ascii="Arial" w:hAnsi="Arial" w:cs="Arial"/>
          <w:sz w:val="20"/>
          <w:szCs w:val="20"/>
        </w:rPr>
        <w:t>re-consider</w:t>
      </w:r>
      <w:r w:rsidR="00CE5B2C" w:rsidRPr="000C32C5">
        <w:rPr>
          <w:rFonts w:ascii="Arial" w:hAnsi="Arial" w:cs="Arial"/>
          <w:sz w:val="20"/>
          <w:szCs w:val="20"/>
        </w:rPr>
        <w:t xml:space="preserve"> the case in </w:t>
      </w:r>
      <w:r w:rsidR="00167721" w:rsidRPr="000C32C5">
        <w:rPr>
          <w:rFonts w:ascii="Arial" w:hAnsi="Arial" w:cs="Arial"/>
          <w:sz w:val="20"/>
          <w:szCs w:val="20"/>
        </w:rPr>
        <w:t>private, after which their decision is final.</w:t>
      </w:r>
      <w:r w:rsidR="00A674BE" w:rsidRPr="000C32C5">
        <w:rPr>
          <w:rFonts w:ascii="Arial" w:hAnsi="Arial" w:cs="Arial"/>
          <w:sz w:val="20"/>
          <w:szCs w:val="20"/>
        </w:rPr>
        <w:t xml:space="preserve"> If the appellant is still not satisfied he has the right to take his   </w:t>
      </w:r>
      <w:r w:rsidR="00CE5B2C" w:rsidRPr="000C32C5">
        <w:rPr>
          <w:rFonts w:ascii="Arial" w:hAnsi="Arial" w:cs="Arial"/>
          <w:sz w:val="20"/>
          <w:szCs w:val="20"/>
        </w:rPr>
        <w:t xml:space="preserve">case to the public courts. </w:t>
      </w:r>
    </w:p>
    <w:p w:rsidR="001907FE" w:rsidRPr="007D5518" w:rsidRDefault="001907FE" w:rsidP="000C32C5">
      <w:pPr>
        <w:spacing w:after="0" w:line="240" w:lineRule="auto"/>
        <w:jc w:val="both"/>
        <w:rPr>
          <w:rFonts w:ascii="Arial" w:hAnsi="Arial" w:cs="Arial"/>
          <w:sz w:val="16"/>
          <w:szCs w:val="16"/>
        </w:rPr>
      </w:pPr>
    </w:p>
    <w:p w:rsidR="00CE5B2C" w:rsidRPr="000C32C5" w:rsidRDefault="00CE5B2C" w:rsidP="000C32C5">
      <w:pPr>
        <w:spacing w:after="0" w:line="264" w:lineRule="auto"/>
        <w:jc w:val="both"/>
        <w:rPr>
          <w:rFonts w:ascii="Arial" w:hAnsi="Arial" w:cs="Arial"/>
          <w:sz w:val="20"/>
          <w:szCs w:val="20"/>
        </w:rPr>
      </w:pPr>
      <w:r w:rsidRPr="000C32C5">
        <w:rPr>
          <w:rFonts w:ascii="Arial" w:hAnsi="Arial" w:cs="Arial"/>
          <w:sz w:val="20"/>
          <w:szCs w:val="20"/>
        </w:rPr>
        <w:t xml:space="preserve">The entitlement matrix (EM) prepared for DESWSP provides for compensation of all potential losses including potential income losses at replacement cost </w:t>
      </w:r>
      <w:r w:rsidR="005F050E" w:rsidRPr="000C32C5">
        <w:rPr>
          <w:rFonts w:ascii="Arial" w:hAnsi="Arial" w:cs="Arial"/>
          <w:sz w:val="20"/>
          <w:szCs w:val="20"/>
        </w:rPr>
        <w:t xml:space="preserve">and also recognizes non-titleholders (encroachers and squatters) as APs. </w:t>
      </w:r>
      <w:r w:rsidR="003708FA" w:rsidRPr="000C32C5">
        <w:rPr>
          <w:rFonts w:ascii="Arial" w:hAnsi="Arial" w:cs="Arial"/>
          <w:sz w:val="20"/>
          <w:szCs w:val="20"/>
        </w:rPr>
        <w:t xml:space="preserve">There is no possibilities vulnerability of households in this DMA, because this is richer residential area.  </w:t>
      </w:r>
    </w:p>
    <w:p w:rsidR="001907FE" w:rsidRPr="000C32C5" w:rsidRDefault="001907FE" w:rsidP="000C32C5">
      <w:pPr>
        <w:spacing w:after="0" w:line="240" w:lineRule="auto"/>
        <w:jc w:val="both"/>
        <w:rPr>
          <w:rFonts w:ascii="Arial" w:hAnsi="Arial" w:cs="Arial"/>
          <w:sz w:val="16"/>
          <w:szCs w:val="16"/>
        </w:rPr>
      </w:pPr>
    </w:p>
    <w:p w:rsidR="005F050E" w:rsidRPr="000C32C5" w:rsidRDefault="00DB6BE6" w:rsidP="000C32C5">
      <w:pPr>
        <w:spacing w:after="0" w:line="264" w:lineRule="auto"/>
        <w:jc w:val="both"/>
        <w:rPr>
          <w:rFonts w:ascii="Arial" w:hAnsi="Arial" w:cs="Arial"/>
          <w:sz w:val="20"/>
          <w:szCs w:val="20"/>
        </w:rPr>
      </w:pPr>
      <w:r w:rsidRPr="000C32C5">
        <w:rPr>
          <w:rFonts w:ascii="Arial" w:hAnsi="Arial" w:cs="Arial"/>
          <w:sz w:val="20"/>
          <w:szCs w:val="20"/>
        </w:rPr>
        <w:t>APs have</w:t>
      </w:r>
      <w:r w:rsidR="00191A5E" w:rsidRPr="000C32C5">
        <w:rPr>
          <w:rFonts w:ascii="Arial" w:hAnsi="Arial" w:cs="Arial"/>
          <w:sz w:val="20"/>
          <w:szCs w:val="20"/>
        </w:rPr>
        <w:t xml:space="preserve"> </w:t>
      </w:r>
      <w:r w:rsidR="005F050E" w:rsidRPr="000C32C5">
        <w:rPr>
          <w:rFonts w:ascii="Arial" w:hAnsi="Arial" w:cs="Arial"/>
          <w:sz w:val="20"/>
          <w:szCs w:val="20"/>
        </w:rPr>
        <w:t>provided 60 days advance</w:t>
      </w:r>
      <w:r w:rsidR="00D51DE5" w:rsidRPr="000C32C5">
        <w:rPr>
          <w:rFonts w:ascii="Arial" w:hAnsi="Arial" w:cs="Arial"/>
          <w:sz w:val="20"/>
          <w:szCs w:val="20"/>
        </w:rPr>
        <w:t xml:space="preserve"> notice to ensure none or minimal disruption, compensation in livelihood, followed by a reminder 7 days in advance and again 24 hours in </w:t>
      </w:r>
      <w:r w:rsidR="00275B82" w:rsidRPr="000C32C5">
        <w:rPr>
          <w:rFonts w:ascii="Arial" w:hAnsi="Arial" w:cs="Arial"/>
          <w:sz w:val="20"/>
          <w:szCs w:val="20"/>
        </w:rPr>
        <w:t xml:space="preserve">advance of execution of works. </w:t>
      </w:r>
      <w:r w:rsidR="00D51DE5" w:rsidRPr="000C32C5">
        <w:rPr>
          <w:rFonts w:ascii="Arial" w:hAnsi="Arial" w:cs="Arial"/>
          <w:sz w:val="20"/>
          <w:szCs w:val="20"/>
        </w:rPr>
        <w:t xml:space="preserve">Should construction activities result in unavoidable livelihood/income disruption, compensation for the lost income or a transitional allowance for the period of </w:t>
      </w:r>
      <w:r w:rsidR="00A60C2D" w:rsidRPr="000C32C5">
        <w:rPr>
          <w:rFonts w:ascii="Arial" w:hAnsi="Arial" w:cs="Arial"/>
          <w:sz w:val="20"/>
          <w:szCs w:val="20"/>
        </w:rPr>
        <w:t>disruption</w:t>
      </w:r>
      <w:r w:rsidR="00D51DE5" w:rsidRPr="000C32C5">
        <w:rPr>
          <w:rFonts w:ascii="Arial" w:hAnsi="Arial" w:cs="Arial"/>
          <w:sz w:val="20"/>
          <w:szCs w:val="20"/>
        </w:rPr>
        <w:t xml:space="preserve"> will be provided based on the </w:t>
      </w:r>
      <w:r w:rsidR="00A60C2D" w:rsidRPr="000C32C5">
        <w:rPr>
          <w:rFonts w:ascii="Arial" w:hAnsi="Arial" w:cs="Arial"/>
          <w:sz w:val="20"/>
          <w:szCs w:val="20"/>
        </w:rPr>
        <w:t xml:space="preserve">entitlement matrix and survey results. Compensation and assistance to APs must be made prior to displacement. </w:t>
      </w:r>
    </w:p>
    <w:p w:rsidR="00FD506E" w:rsidRPr="00F527D0" w:rsidRDefault="00A82488" w:rsidP="00F527D0">
      <w:pPr>
        <w:pStyle w:val="ListParagraph"/>
        <w:numPr>
          <w:ilvl w:val="0"/>
          <w:numId w:val="20"/>
        </w:numPr>
        <w:spacing w:line="312" w:lineRule="auto"/>
        <w:ind w:left="540" w:hanging="540"/>
        <w:rPr>
          <w:rFonts w:ascii="Arial" w:hAnsi="Arial" w:cs="Arial"/>
          <w:b/>
          <w:sz w:val="20"/>
          <w:szCs w:val="20"/>
        </w:rPr>
      </w:pPr>
      <w:r w:rsidRPr="00F527D0">
        <w:rPr>
          <w:rFonts w:ascii="Arial" w:hAnsi="Arial" w:cs="Arial"/>
          <w:b/>
          <w:sz w:val="20"/>
          <w:szCs w:val="20"/>
        </w:rPr>
        <w:lastRenderedPageBreak/>
        <w:t>PROJECT DESCRIPTION</w:t>
      </w:r>
    </w:p>
    <w:p w:rsidR="002701A2" w:rsidRPr="000C32C5" w:rsidRDefault="002701A2" w:rsidP="009E4649">
      <w:pPr>
        <w:pStyle w:val="ListParagraph"/>
        <w:numPr>
          <w:ilvl w:val="0"/>
          <w:numId w:val="1"/>
        </w:numPr>
        <w:spacing w:line="312" w:lineRule="auto"/>
        <w:ind w:left="540" w:hanging="540"/>
        <w:rPr>
          <w:rFonts w:ascii="Arial" w:hAnsi="Arial" w:cs="Arial"/>
          <w:b/>
          <w:sz w:val="20"/>
          <w:szCs w:val="20"/>
        </w:rPr>
      </w:pPr>
      <w:r w:rsidRPr="000C32C5">
        <w:rPr>
          <w:rFonts w:ascii="Arial" w:hAnsi="Arial" w:cs="Arial"/>
          <w:b/>
          <w:sz w:val="20"/>
          <w:szCs w:val="20"/>
        </w:rPr>
        <w:t>Introduction</w:t>
      </w:r>
    </w:p>
    <w:p w:rsidR="002701A2" w:rsidRPr="000C32C5" w:rsidRDefault="002701A2" w:rsidP="009E4649">
      <w:pPr>
        <w:pStyle w:val="ListParagraph"/>
        <w:spacing w:line="312" w:lineRule="auto"/>
        <w:ind w:left="540" w:hanging="540"/>
        <w:rPr>
          <w:rFonts w:ascii="Arial" w:hAnsi="Arial" w:cs="Arial"/>
          <w:sz w:val="20"/>
          <w:szCs w:val="20"/>
        </w:rPr>
      </w:pPr>
    </w:p>
    <w:p w:rsidR="000939EA" w:rsidRPr="000C32C5" w:rsidRDefault="002701A2" w:rsidP="009E2AB8">
      <w:pPr>
        <w:pStyle w:val="ListParagraph"/>
        <w:numPr>
          <w:ilvl w:val="0"/>
          <w:numId w:val="21"/>
        </w:numPr>
        <w:spacing w:line="264" w:lineRule="auto"/>
        <w:ind w:left="900"/>
        <w:jc w:val="both"/>
        <w:rPr>
          <w:rFonts w:ascii="Arial" w:hAnsi="Arial" w:cs="Arial"/>
          <w:sz w:val="20"/>
          <w:szCs w:val="20"/>
        </w:rPr>
      </w:pPr>
      <w:r w:rsidRPr="000C32C5">
        <w:rPr>
          <w:rFonts w:ascii="Arial" w:hAnsi="Arial" w:cs="Arial"/>
          <w:sz w:val="20"/>
          <w:szCs w:val="20"/>
        </w:rPr>
        <w:t>The ongoing Dhaka Water Supply Sector Development Project (DWSSDP)</w:t>
      </w:r>
      <w:r w:rsidR="00A724FD" w:rsidRPr="000C32C5">
        <w:rPr>
          <w:rFonts w:ascii="Arial" w:hAnsi="Arial" w:cs="Arial"/>
          <w:sz w:val="20"/>
          <w:szCs w:val="20"/>
        </w:rPr>
        <w:t xml:space="preserve"> </w:t>
      </w:r>
      <w:r w:rsidRPr="000C32C5">
        <w:rPr>
          <w:rFonts w:ascii="Arial" w:hAnsi="Arial" w:cs="Arial"/>
          <w:sz w:val="20"/>
          <w:szCs w:val="20"/>
        </w:rPr>
        <w:t>covers approximately 80% of the area and 70% of the population of Dhaka City and is jointly financed by Asian Development Bank (ADB) and the government of Bangladesh. The aim of the Project is to improve the water supply network of Dhaka City by dividing the network into approximately 100 District Meter Area’s (DMAs);rehabilitation or replacement of water lines between 75 and 450 mm diameter; and replacement of approximately 175</w:t>
      </w:r>
      <w:r w:rsidR="00E416B4" w:rsidRPr="000C32C5">
        <w:rPr>
          <w:rFonts w:ascii="Arial" w:hAnsi="Arial" w:cs="Arial"/>
          <w:sz w:val="20"/>
          <w:szCs w:val="20"/>
        </w:rPr>
        <w:t>,</w:t>
      </w:r>
      <w:r w:rsidRPr="000C32C5">
        <w:rPr>
          <w:rFonts w:ascii="Arial" w:hAnsi="Arial" w:cs="Arial"/>
          <w:sz w:val="20"/>
          <w:szCs w:val="20"/>
        </w:rPr>
        <w:t>000 connections serving more than 8 million p</w:t>
      </w:r>
      <w:r w:rsidR="00E416B4" w:rsidRPr="000C32C5">
        <w:rPr>
          <w:rFonts w:ascii="Arial" w:hAnsi="Arial" w:cs="Arial"/>
          <w:sz w:val="20"/>
          <w:szCs w:val="20"/>
        </w:rPr>
        <w:t>eople. The project for package N</w:t>
      </w:r>
      <w:r w:rsidRPr="000C32C5">
        <w:rPr>
          <w:rFonts w:ascii="Arial" w:hAnsi="Arial" w:cs="Arial"/>
          <w:sz w:val="20"/>
          <w:szCs w:val="20"/>
        </w:rPr>
        <w:t xml:space="preserve">o. ICB2.7 is prepared as part of a new project titled – Dhaka Environmentally Sustainable </w:t>
      </w:r>
      <w:r w:rsidR="00C939AF" w:rsidRPr="000C32C5">
        <w:rPr>
          <w:rFonts w:ascii="Arial" w:hAnsi="Arial" w:cs="Arial"/>
          <w:sz w:val="20"/>
          <w:szCs w:val="20"/>
        </w:rPr>
        <w:t>Water supply Project (DESWSP)</w:t>
      </w:r>
      <w:r w:rsidR="00A724FD" w:rsidRPr="000C32C5">
        <w:rPr>
          <w:rFonts w:ascii="Arial" w:hAnsi="Arial" w:cs="Arial"/>
          <w:sz w:val="20"/>
          <w:szCs w:val="20"/>
        </w:rPr>
        <w:t>, implemented</w:t>
      </w:r>
      <w:r w:rsidRPr="000C32C5">
        <w:rPr>
          <w:rFonts w:ascii="Arial" w:hAnsi="Arial" w:cs="Arial"/>
          <w:sz w:val="20"/>
          <w:szCs w:val="20"/>
        </w:rPr>
        <w:t xml:space="preserve"> similarly as contracts under SWSSDP.</w:t>
      </w:r>
    </w:p>
    <w:p w:rsidR="00C21FBF" w:rsidRPr="000C32C5" w:rsidRDefault="00C21FBF" w:rsidP="009E2AB8">
      <w:pPr>
        <w:pStyle w:val="Default"/>
        <w:numPr>
          <w:ilvl w:val="0"/>
          <w:numId w:val="21"/>
        </w:numPr>
        <w:spacing w:line="264" w:lineRule="auto"/>
        <w:ind w:left="907"/>
        <w:jc w:val="both"/>
        <w:rPr>
          <w:sz w:val="20"/>
          <w:szCs w:val="20"/>
        </w:rPr>
      </w:pPr>
      <w:r w:rsidRPr="000C32C5">
        <w:rPr>
          <w:sz w:val="20"/>
          <w:szCs w:val="20"/>
        </w:rPr>
        <w:t xml:space="preserve">There is no land acquisition under the proposed package. The main resettlement impact is the potential reduction in the income of shops and other businesses if the presence of trenches, excavated soil, and machinery make access difficult for customers. Initial designs indicate that the only areas where the project is expected to cause resettlement impacts is in 25% of the roads (equivalent to 94 km out of 376 km) in which pipes will be installed using open-cut method. This is a conservative estimate, and impacts will be further avoided as trenches will be small and located mainly near the center of roads. However, the new RP will be prepared if any potential temporary loss of income or livelihood during construction. </w:t>
      </w:r>
    </w:p>
    <w:p w:rsidR="00A724FD" w:rsidRPr="000C32C5" w:rsidRDefault="00A724FD" w:rsidP="009E2AB8">
      <w:pPr>
        <w:pStyle w:val="ListParagraph"/>
        <w:spacing w:line="312" w:lineRule="auto"/>
        <w:ind w:left="900" w:hanging="360"/>
        <w:jc w:val="both"/>
        <w:rPr>
          <w:rFonts w:ascii="Arial" w:hAnsi="Arial" w:cs="Arial"/>
          <w:sz w:val="20"/>
          <w:szCs w:val="20"/>
        </w:rPr>
      </w:pPr>
    </w:p>
    <w:p w:rsidR="000939EA" w:rsidRPr="000C32C5" w:rsidRDefault="002701A2" w:rsidP="009E2AB8">
      <w:pPr>
        <w:pStyle w:val="ListParagraph"/>
        <w:numPr>
          <w:ilvl w:val="0"/>
          <w:numId w:val="21"/>
        </w:numPr>
        <w:spacing w:line="264" w:lineRule="auto"/>
        <w:ind w:left="907"/>
        <w:jc w:val="both"/>
        <w:rPr>
          <w:rFonts w:ascii="Arial" w:hAnsi="Arial" w:cs="Arial"/>
          <w:sz w:val="20"/>
          <w:szCs w:val="20"/>
        </w:rPr>
      </w:pPr>
      <w:r w:rsidRPr="000C32C5">
        <w:rPr>
          <w:rFonts w:ascii="Arial" w:hAnsi="Arial" w:cs="Arial"/>
          <w:sz w:val="20"/>
          <w:szCs w:val="20"/>
        </w:rPr>
        <w:t>Issues of involuntary resettlement will be addressed according to national legislation (Government of Bangladesh Acquisition of immovable Property Ordinance</w:t>
      </w:r>
      <w:r w:rsidR="00364BA0" w:rsidRPr="000C32C5">
        <w:rPr>
          <w:rFonts w:ascii="Arial" w:hAnsi="Arial" w:cs="Arial"/>
          <w:sz w:val="20"/>
          <w:szCs w:val="20"/>
        </w:rPr>
        <w:t>,</w:t>
      </w:r>
      <w:r w:rsidRPr="000C32C5">
        <w:rPr>
          <w:rFonts w:ascii="Arial" w:hAnsi="Arial" w:cs="Arial"/>
          <w:sz w:val="20"/>
          <w:szCs w:val="20"/>
        </w:rPr>
        <w:t xml:space="preserve"> 1982)</w:t>
      </w:r>
      <w:r w:rsidR="00364BA0" w:rsidRPr="000C32C5">
        <w:rPr>
          <w:rFonts w:ascii="Arial" w:hAnsi="Arial" w:cs="Arial"/>
          <w:sz w:val="20"/>
          <w:szCs w:val="20"/>
        </w:rPr>
        <w:t>, and</w:t>
      </w:r>
      <w:r w:rsidRPr="000C32C5">
        <w:rPr>
          <w:rFonts w:ascii="Arial" w:hAnsi="Arial" w:cs="Arial"/>
          <w:sz w:val="20"/>
          <w:szCs w:val="20"/>
        </w:rPr>
        <w:t xml:space="preserve"> ADB Safeguard Policy Statement (SPS)</w:t>
      </w:r>
      <w:r w:rsidR="008C3C3B" w:rsidRPr="000C32C5">
        <w:rPr>
          <w:rFonts w:ascii="Arial" w:hAnsi="Arial" w:cs="Arial"/>
          <w:sz w:val="20"/>
          <w:szCs w:val="20"/>
        </w:rPr>
        <w:t>,</w:t>
      </w:r>
      <w:r w:rsidRPr="000C32C5">
        <w:rPr>
          <w:rFonts w:ascii="Arial" w:hAnsi="Arial" w:cs="Arial"/>
          <w:sz w:val="20"/>
          <w:szCs w:val="20"/>
        </w:rPr>
        <w:t xml:space="preserve"> 2009, and DWASA Policy (Resettlement Policy Framework</w:t>
      </w:r>
      <w:r w:rsidR="00E61243" w:rsidRPr="000C32C5">
        <w:rPr>
          <w:rFonts w:ascii="Arial" w:hAnsi="Arial" w:cs="Arial"/>
          <w:sz w:val="20"/>
          <w:szCs w:val="20"/>
        </w:rPr>
        <w:t>,</w:t>
      </w:r>
      <w:r w:rsidRPr="000C32C5">
        <w:rPr>
          <w:rFonts w:ascii="Arial" w:hAnsi="Arial" w:cs="Arial"/>
          <w:sz w:val="20"/>
          <w:szCs w:val="20"/>
        </w:rPr>
        <w:t xml:space="preserve"> 2013). A Resettlement Framework (RF) was developed for DESWSP to provide the mechanism through which the EA will prepare Resettlement Plans (RP) for each Hydraulic area in the detailed design stage. </w:t>
      </w:r>
    </w:p>
    <w:p w:rsidR="00D864A6" w:rsidRPr="000C32C5" w:rsidRDefault="00D864A6" w:rsidP="00D864A6">
      <w:pPr>
        <w:pStyle w:val="ListParagraph"/>
        <w:rPr>
          <w:rFonts w:ascii="Arial" w:hAnsi="Arial" w:cs="Arial"/>
          <w:sz w:val="20"/>
          <w:szCs w:val="20"/>
        </w:rPr>
      </w:pPr>
    </w:p>
    <w:p w:rsidR="002701A2" w:rsidRPr="000C32C5" w:rsidRDefault="002701A2" w:rsidP="009E2AB8">
      <w:pPr>
        <w:pStyle w:val="ListParagraph"/>
        <w:numPr>
          <w:ilvl w:val="0"/>
          <w:numId w:val="21"/>
        </w:numPr>
        <w:spacing w:line="264" w:lineRule="auto"/>
        <w:ind w:left="907"/>
        <w:jc w:val="both"/>
        <w:rPr>
          <w:rFonts w:ascii="Arial" w:hAnsi="Arial" w:cs="Arial"/>
          <w:sz w:val="20"/>
          <w:szCs w:val="20"/>
        </w:rPr>
      </w:pPr>
      <w:r w:rsidRPr="000C32C5">
        <w:rPr>
          <w:rFonts w:ascii="Arial" w:hAnsi="Arial" w:cs="Arial"/>
          <w:sz w:val="20"/>
          <w:szCs w:val="20"/>
        </w:rPr>
        <w:t xml:space="preserve">This RP is prepared for </w:t>
      </w:r>
      <w:r w:rsidR="001B2A4A">
        <w:rPr>
          <w:rFonts w:ascii="Arial" w:hAnsi="Arial" w:cs="Arial"/>
          <w:sz w:val="20"/>
          <w:szCs w:val="20"/>
        </w:rPr>
        <w:t>DMA 604</w:t>
      </w:r>
      <w:r w:rsidR="00A13A23" w:rsidRPr="000C32C5">
        <w:rPr>
          <w:rFonts w:ascii="Arial" w:hAnsi="Arial" w:cs="Arial"/>
          <w:sz w:val="20"/>
          <w:szCs w:val="20"/>
        </w:rPr>
        <w:t xml:space="preserve"> under ICB </w:t>
      </w:r>
      <w:r w:rsidRPr="000C32C5">
        <w:rPr>
          <w:rFonts w:ascii="Arial" w:hAnsi="Arial" w:cs="Arial"/>
          <w:sz w:val="20"/>
          <w:szCs w:val="20"/>
        </w:rPr>
        <w:t>package No</w:t>
      </w:r>
      <w:r w:rsidR="00A13A23" w:rsidRPr="000C32C5">
        <w:rPr>
          <w:rFonts w:ascii="Arial" w:hAnsi="Arial" w:cs="Arial"/>
          <w:sz w:val="20"/>
          <w:szCs w:val="20"/>
        </w:rPr>
        <w:t>.0</w:t>
      </w:r>
      <w:r w:rsidRPr="000C32C5">
        <w:rPr>
          <w:rFonts w:ascii="Arial" w:hAnsi="Arial" w:cs="Arial"/>
          <w:sz w:val="20"/>
          <w:szCs w:val="20"/>
        </w:rPr>
        <w:t xml:space="preserve">2.7 based on </w:t>
      </w:r>
      <w:r w:rsidR="00BF06B0" w:rsidRPr="000C32C5">
        <w:rPr>
          <w:rFonts w:ascii="Arial" w:hAnsi="Arial" w:cs="Arial"/>
          <w:sz w:val="20"/>
          <w:szCs w:val="20"/>
        </w:rPr>
        <w:t>detailed</w:t>
      </w:r>
      <w:r w:rsidR="00A13A23" w:rsidRPr="000C32C5">
        <w:rPr>
          <w:rFonts w:ascii="Arial" w:hAnsi="Arial" w:cs="Arial"/>
          <w:sz w:val="20"/>
          <w:szCs w:val="20"/>
        </w:rPr>
        <w:t xml:space="preserve"> design</w:t>
      </w:r>
      <w:r w:rsidRPr="000C32C5">
        <w:rPr>
          <w:rFonts w:ascii="Arial" w:hAnsi="Arial" w:cs="Arial"/>
          <w:sz w:val="20"/>
          <w:szCs w:val="20"/>
        </w:rPr>
        <w:t xml:space="preserve"> prepared by the De</w:t>
      </w:r>
      <w:r w:rsidR="00A13A23" w:rsidRPr="000C32C5">
        <w:rPr>
          <w:rFonts w:ascii="Arial" w:hAnsi="Arial" w:cs="Arial"/>
          <w:sz w:val="20"/>
          <w:szCs w:val="20"/>
        </w:rPr>
        <w:t>sign and Management Consultants</w:t>
      </w:r>
      <w:r w:rsidRPr="000C32C5">
        <w:rPr>
          <w:rFonts w:ascii="Arial" w:hAnsi="Arial" w:cs="Arial"/>
          <w:sz w:val="20"/>
          <w:szCs w:val="20"/>
        </w:rPr>
        <w:t xml:space="preserve"> and will be updated based on detailed design during implementation. ADB and DWASA management will review and clear the revised RP during detailed design and prior to commencement of works.</w:t>
      </w:r>
    </w:p>
    <w:p w:rsidR="00CD5CC4" w:rsidRPr="000C32C5" w:rsidRDefault="003052F5" w:rsidP="009E2AB8">
      <w:pPr>
        <w:spacing w:line="312" w:lineRule="auto"/>
        <w:ind w:left="540" w:hanging="540"/>
        <w:jc w:val="both"/>
        <w:rPr>
          <w:rFonts w:ascii="Arial" w:hAnsi="Arial" w:cs="Arial"/>
          <w:b/>
          <w:sz w:val="20"/>
          <w:szCs w:val="20"/>
        </w:rPr>
      </w:pPr>
      <w:r w:rsidRPr="000C32C5">
        <w:rPr>
          <w:rFonts w:ascii="Arial" w:hAnsi="Arial" w:cs="Arial"/>
          <w:b/>
          <w:sz w:val="20"/>
          <w:szCs w:val="20"/>
        </w:rPr>
        <w:t xml:space="preserve">B. </w:t>
      </w:r>
      <w:r w:rsidR="009E2AB8">
        <w:rPr>
          <w:rFonts w:ascii="Arial" w:hAnsi="Arial" w:cs="Arial"/>
          <w:b/>
          <w:sz w:val="20"/>
          <w:szCs w:val="20"/>
        </w:rPr>
        <w:tab/>
      </w:r>
      <w:r w:rsidRPr="000C32C5">
        <w:rPr>
          <w:rFonts w:ascii="Arial" w:hAnsi="Arial" w:cs="Arial"/>
          <w:b/>
          <w:sz w:val="20"/>
          <w:szCs w:val="20"/>
        </w:rPr>
        <w:t xml:space="preserve">Project Components </w:t>
      </w:r>
    </w:p>
    <w:p w:rsidR="00CD5CC4" w:rsidRPr="000C32C5" w:rsidRDefault="00345E71" w:rsidP="009E2AB8">
      <w:pPr>
        <w:spacing w:after="0" w:line="264" w:lineRule="auto"/>
        <w:ind w:left="907" w:hanging="360"/>
        <w:jc w:val="both"/>
        <w:rPr>
          <w:rFonts w:ascii="Arial" w:hAnsi="Arial" w:cs="Arial"/>
          <w:sz w:val="20"/>
          <w:szCs w:val="20"/>
        </w:rPr>
      </w:pPr>
      <w:r w:rsidRPr="000C32C5">
        <w:rPr>
          <w:rFonts w:ascii="Arial" w:hAnsi="Arial" w:cs="Arial"/>
          <w:sz w:val="20"/>
          <w:szCs w:val="20"/>
        </w:rPr>
        <w:t xml:space="preserve">a) </w:t>
      </w:r>
      <w:r w:rsidR="009E2AB8">
        <w:rPr>
          <w:rFonts w:ascii="Arial" w:hAnsi="Arial" w:cs="Arial"/>
          <w:sz w:val="20"/>
          <w:szCs w:val="20"/>
        </w:rPr>
        <w:tab/>
      </w:r>
      <w:r w:rsidR="00CD5CC4" w:rsidRPr="000C32C5">
        <w:rPr>
          <w:rFonts w:ascii="Arial" w:hAnsi="Arial" w:cs="Arial"/>
          <w:sz w:val="20"/>
          <w:szCs w:val="20"/>
        </w:rPr>
        <w:t xml:space="preserve">The main contract components in the package include (i) rehabilitation and extension of distribution network in 16 district metering areas (DMAs), DMA 601 to 616 for 376 kilometers </w:t>
      </w:r>
      <w:r w:rsidR="006E67CF" w:rsidRPr="000C32C5">
        <w:rPr>
          <w:rFonts w:ascii="Arial" w:hAnsi="Arial" w:cs="Arial"/>
          <w:sz w:val="20"/>
          <w:szCs w:val="20"/>
        </w:rPr>
        <w:t>(</w:t>
      </w:r>
      <w:r w:rsidR="00CD5CC4" w:rsidRPr="000C32C5">
        <w:rPr>
          <w:rFonts w:ascii="Arial" w:hAnsi="Arial" w:cs="Arial"/>
          <w:sz w:val="20"/>
          <w:szCs w:val="20"/>
        </w:rPr>
        <w:t>Km); (ii) replacement of all fitting</w:t>
      </w:r>
      <w:r w:rsidR="000D7E3C" w:rsidRPr="000C32C5">
        <w:rPr>
          <w:rFonts w:ascii="Arial" w:hAnsi="Arial" w:cs="Arial"/>
          <w:sz w:val="20"/>
          <w:szCs w:val="20"/>
        </w:rPr>
        <w:t>s of all production tube wells;</w:t>
      </w:r>
      <w:r w:rsidR="00CD5CC4" w:rsidRPr="000C32C5">
        <w:rPr>
          <w:rFonts w:ascii="Arial" w:hAnsi="Arial" w:cs="Arial"/>
          <w:sz w:val="20"/>
          <w:szCs w:val="20"/>
        </w:rPr>
        <w:t xml:space="preserve"> (iii) service connections including Installations of meter chamber, domestic meters and floating valve; and (iv) installations of valves, bulk meters and loggers, etc. For efficient and effective execution, the package will be implemented through a design-built contract, i.e. the civil works contractors will also prepare the detail designs. </w:t>
      </w:r>
    </w:p>
    <w:p w:rsidR="00BF20C3" w:rsidRPr="00E20E3D" w:rsidRDefault="00BF20C3" w:rsidP="007D5518">
      <w:pPr>
        <w:spacing w:after="0" w:line="240" w:lineRule="auto"/>
        <w:jc w:val="both"/>
        <w:rPr>
          <w:rFonts w:ascii="Arial" w:hAnsi="Arial" w:cs="Arial"/>
          <w:sz w:val="20"/>
          <w:szCs w:val="20"/>
        </w:rPr>
      </w:pPr>
    </w:p>
    <w:p w:rsidR="00CD5CC4" w:rsidRPr="00E20E3D" w:rsidRDefault="00062B14" w:rsidP="009E2AB8">
      <w:pPr>
        <w:spacing w:line="312" w:lineRule="auto"/>
        <w:ind w:left="540" w:hanging="540"/>
        <w:jc w:val="both"/>
        <w:rPr>
          <w:rFonts w:ascii="Arial" w:hAnsi="Arial" w:cs="Arial"/>
          <w:b/>
          <w:sz w:val="20"/>
          <w:szCs w:val="20"/>
        </w:rPr>
      </w:pPr>
      <w:r w:rsidRPr="00E20E3D">
        <w:rPr>
          <w:rFonts w:ascii="Arial" w:hAnsi="Arial" w:cs="Arial"/>
          <w:b/>
          <w:sz w:val="20"/>
          <w:szCs w:val="20"/>
        </w:rPr>
        <w:t xml:space="preserve">C. </w:t>
      </w:r>
      <w:r w:rsidR="009E2AB8">
        <w:rPr>
          <w:rFonts w:ascii="Arial" w:hAnsi="Arial" w:cs="Arial"/>
          <w:b/>
          <w:sz w:val="20"/>
          <w:szCs w:val="20"/>
        </w:rPr>
        <w:tab/>
      </w:r>
      <w:r w:rsidR="00CD5CC4" w:rsidRPr="00E20E3D">
        <w:rPr>
          <w:rFonts w:ascii="Arial" w:hAnsi="Arial" w:cs="Arial"/>
          <w:b/>
          <w:sz w:val="20"/>
          <w:szCs w:val="20"/>
        </w:rPr>
        <w:t>Objectives of Resettlement Plan</w:t>
      </w:r>
    </w:p>
    <w:p w:rsidR="00CD5CC4" w:rsidRDefault="00345E71" w:rsidP="007D5518">
      <w:pPr>
        <w:spacing w:after="0" w:line="264" w:lineRule="auto"/>
        <w:ind w:left="907" w:hanging="360"/>
        <w:jc w:val="both"/>
        <w:rPr>
          <w:rFonts w:ascii="Arial" w:hAnsi="Arial" w:cs="Arial"/>
          <w:sz w:val="20"/>
          <w:szCs w:val="20"/>
        </w:rPr>
      </w:pPr>
      <w:r w:rsidRPr="00E20E3D">
        <w:rPr>
          <w:rFonts w:ascii="Arial" w:hAnsi="Arial" w:cs="Arial"/>
          <w:sz w:val="20"/>
          <w:szCs w:val="20"/>
        </w:rPr>
        <w:t xml:space="preserve">a) </w:t>
      </w:r>
      <w:r w:rsidR="009E2AB8">
        <w:rPr>
          <w:rFonts w:ascii="Arial" w:hAnsi="Arial" w:cs="Arial"/>
          <w:sz w:val="20"/>
          <w:szCs w:val="20"/>
        </w:rPr>
        <w:tab/>
      </w:r>
      <w:r w:rsidR="00CD5CC4" w:rsidRPr="00E20E3D">
        <w:rPr>
          <w:rFonts w:ascii="Arial" w:hAnsi="Arial" w:cs="Arial"/>
          <w:sz w:val="20"/>
          <w:szCs w:val="20"/>
        </w:rPr>
        <w:t>This RP is the mechanism through which compensation and other assistance is</w:t>
      </w:r>
      <w:r w:rsidR="00195312" w:rsidRPr="00E20E3D">
        <w:rPr>
          <w:rFonts w:ascii="Arial" w:hAnsi="Arial" w:cs="Arial"/>
          <w:sz w:val="20"/>
          <w:szCs w:val="20"/>
        </w:rPr>
        <w:t xml:space="preserve"> delivered, and </w:t>
      </w:r>
      <w:r w:rsidR="00CD5CC4" w:rsidRPr="00E20E3D">
        <w:rPr>
          <w:rFonts w:ascii="Arial" w:hAnsi="Arial" w:cs="Arial"/>
          <w:sz w:val="20"/>
          <w:szCs w:val="20"/>
        </w:rPr>
        <w:t>provides a time-bound action plan with a budge</w:t>
      </w:r>
      <w:r w:rsidR="000262A5" w:rsidRPr="00E20E3D">
        <w:rPr>
          <w:rFonts w:ascii="Arial" w:hAnsi="Arial" w:cs="Arial"/>
          <w:sz w:val="20"/>
          <w:szCs w:val="20"/>
        </w:rPr>
        <w:t xml:space="preserve">t, setting out the resettlement </w:t>
      </w:r>
      <w:r w:rsidR="00CD5CC4" w:rsidRPr="00E20E3D">
        <w:rPr>
          <w:rFonts w:ascii="Arial" w:hAnsi="Arial" w:cs="Arial"/>
          <w:sz w:val="20"/>
          <w:szCs w:val="20"/>
        </w:rPr>
        <w:t>strategy, objectives, entitlement, actions, responsibilities, monitoring and evaluati</w:t>
      </w:r>
      <w:r w:rsidR="000262A5" w:rsidRPr="00E20E3D">
        <w:rPr>
          <w:rFonts w:ascii="Arial" w:hAnsi="Arial" w:cs="Arial"/>
          <w:sz w:val="20"/>
          <w:szCs w:val="20"/>
        </w:rPr>
        <w:t xml:space="preserve">on, and is </w:t>
      </w:r>
      <w:r w:rsidR="00CD5CC4" w:rsidRPr="00E20E3D">
        <w:rPr>
          <w:rFonts w:ascii="Arial" w:hAnsi="Arial" w:cs="Arial"/>
          <w:sz w:val="20"/>
          <w:szCs w:val="20"/>
        </w:rPr>
        <w:t>consistent with the resettlement framework for the investment project and ADB’s SPS</w:t>
      </w:r>
      <w:r w:rsidR="0012775E" w:rsidRPr="00E20E3D">
        <w:rPr>
          <w:rFonts w:ascii="Arial" w:hAnsi="Arial" w:cs="Arial"/>
          <w:sz w:val="20"/>
          <w:szCs w:val="20"/>
        </w:rPr>
        <w:t>,</w:t>
      </w:r>
      <w:r w:rsidR="00CD5CC4" w:rsidRPr="00E20E3D">
        <w:rPr>
          <w:rFonts w:ascii="Arial" w:hAnsi="Arial" w:cs="Arial"/>
          <w:sz w:val="20"/>
          <w:szCs w:val="20"/>
        </w:rPr>
        <w:t xml:space="preserve"> 2009.</w:t>
      </w:r>
    </w:p>
    <w:p w:rsidR="007D5518" w:rsidRPr="00E20E3D" w:rsidRDefault="007D5518" w:rsidP="007D5518">
      <w:pPr>
        <w:spacing w:after="0" w:line="264" w:lineRule="auto"/>
        <w:ind w:left="907" w:hanging="360"/>
        <w:jc w:val="both"/>
        <w:rPr>
          <w:rFonts w:ascii="Arial" w:hAnsi="Arial" w:cs="Arial"/>
          <w:sz w:val="20"/>
          <w:szCs w:val="20"/>
        </w:rPr>
      </w:pPr>
    </w:p>
    <w:p w:rsidR="00CD5CC4" w:rsidRPr="00F527D0" w:rsidRDefault="009E4649" w:rsidP="009E4649">
      <w:pPr>
        <w:spacing w:line="312" w:lineRule="auto"/>
        <w:ind w:left="540" w:hanging="540"/>
        <w:rPr>
          <w:rFonts w:ascii="Arial" w:hAnsi="Arial" w:cs="Arial"/>
          <w:sz w:val="20"/>
          <w:szCs w:val="20"/>
        </w:rPr>
      </w:pPr>
      <w:r w:rsidRPr="00F527D0">
        <w:rPr>
          <w:rFonts w:ascii="Arial" w:hAnsi="Arial" w:cs="Arial"/>
          <w:b/>
          <w:sz w:val="20"/>
          <w:szCs w:val="20"/>
        </w:rPr>
        <w:t>II.</w:t>
      </w:r>
      <w:r w:rsidRPr="00D6728F">
        <w:rPr>
          <w:rFonts w:ascii="Arial" w:hAnsi="Arial" w:cs="Arial"/>
          <w:b/>
          <w:color w:val="31849B" w:themeColor="accent5" w:themeShade="BF"/>
          <w:sz w:val="20"/>
          <w:szCs w:val="20"/>
        </w:rPr>
        <w:t xml:space="preserve">       </w:t>
      </w:r>
      <w:r w:rsidR="00CD5CC4" w:rsidRPr="00F527D0">
        <w:rPr>
          <w:rFonts w:ascii="Arial" w:hAnsi="Arial" w:cs="Arial"/>
          <w:b/>
          <w:sz w:val="20"/>
          <w:szCs w:val="20"/>
        </w:rPr>
        <w:t>SCOPE OF LAND ACQUISITION AND RESETTLEMENT</w:t>
      </w:r>
    </w:p>
    <w:p w:rsidR="000C32C5" w:rsidRPr="00D6728F" w:rsidRDefault="00D80BD1" w:rsidP="009E2AB8">
      <w:pPr>
        <w:pStyle w:val="ListParagraph"/>
        <w:numPr>
          <w:ilvl w:val="0"/>
          <w:numId w:val="22"/>
        </w:numPr>
        <w:spacing w:line="264" w:lineRule="auto"/>
        <w:ind w:left="900"/>
        <w:rPr>
          <w:rFonts w:ascii="Arial" w:hAnsi="Arial" w:cs="Arial"/>
          <w:b/>
          <w:bCs/>
          <w:sz w:val="20"/>
          <w:szCs w:val="20"/>
        </w:rPr>
      </w:pPr>
      <w:r w:rsidRPr="00D6728F">
        <w:rPr>
          <w:rFonts w:ascii="Arial" w:hAnsi="Arial" w:cs="Arial"/>
          <w:b/>
          <w:sz w:val="20"/>
          <w:szCs w:val="20"/>
        </w:rPr>
        <w:t>Action to Minimize Land Acquisition and Resettlement Effects</w:t>
      </w:r>
      <w:r w:rsidR="002A414D">
        <w:rPr>
          <w:rFonts w:ascii="Arial" w:hAnsi="Arial" w:cs="Arial"/>
          <w:b/>
          <w:sz w:val="20"/>
          <w:szCs w:val="20"/>
        </w:rPr>
        <w:t xml:space="preserve"> </w:t>
      </w:r>
      <w:r w:rsidR="00D45FEF" w:rsidRPr="00D6728F">
        <w:rPr>
          <w:rFonts w:ascii="Arial" w:hAnsi="Arial" w:cs="Arial"/>
          <w:sz w:val="20"/>
          <w:szCs w:val="20"/>
        </w:rPr>
        <w:t xml:space="preserve">There is no land acquisition in DMA </w:t>
      </w:r>
      <w:r w:rsidR="00A64D1F">
        <w:rPr>
          <w:rFonts w:ascii="Arial" w:hAnsi="Arial" w:cs="Arial"/>
          <w:sz w:val="20"/>
          <w:szCs w:val="20"/>
        </w:rPr>
        <w:t>604</w:t>
      </w:r>
      <w:r w:rsidR="00425848" w:rsidRPr="00D6728F">
        <w:rPr>
          <w:rFonts w:ascii="Arial" w:hAnsi="Arial" w:cs="Arial"/>
          <w:sz w:val="20"/>
          <w:szCs w:val="20"/>
        </w:rPr>
        <w:t xml:space="preserve"> under</w:t>
      </w:r>
      <w:r w:rsidR="00D45FEF" w:rsidRPr="00D6728F">
        <w:rPr>
          <w:rFonts w:ascii="Arial" w:hAnsi="Arial" w:cs="Arial"/>
          <w:sz w:val="20"/>
          <w:szCs w:val="20"/>
        </w:rPr>
        <w:t xml:space="preserve"> package </w:t>
      </w:r>
      <w:r w:rsidR="00706AC9" w:rsidRPr="00D6728F">
        <w:rPr>
          <w:rFonts w:ascii="Arial" w:hAnsi="Arial" w:cs="Arial"/>
          <w:sz w:val="20"/>
          <w:szCs w:val="20"/>
        </w:rPr>
        <w:t>ICB 02.7</w:t>
      </w:r>
      <w:r w:rsidR="00425848" w:rsidRPr="00D6728F">
        <w:rPr>
          <w:rFonts w:ascii="Arial" w:hAnsi="Arial" w:cs="Arial"/>
          <w:sz w:val="20"/>
          <w:szCs w:val="20"/>
        </w:rPr>
        <w:t>.</w:t>
      </w:r>
    </w:p>
    <w:p w:rsidR="000C32C5" w:rsidRDefault="000C32C5" w:rsidP="00E67375">
      <w:pPr>
        <w:pStyle w:val="ListParagraph"/>
        <w:spacing w:line="240" w:lineRule="auto"/>
        <w:ind w:left="360"/>
        <w:rPr>
          <w:rFonts w:ascii="Arial" w:hAnsi="Arial" w:cs="Arial"/>
          <w:b/>
          <w:bCs/>
        </w:rPr>
      </w:pPr>
    </w:p>
    <w:p w:rsidR="009E2AB8" w:rsidRDefault="009E2AB8" w:rsidP="009E2AB8">
      <w:pPr>
        <w:pStyle w:val="ListParagraph"/>
        <w:spacing w:line="240" w:lineRule="auto"/>
        <w:ind w:left="360"/>
        <w:rPr>
          <w:rFonts w:ascii="Arial" w:hAnsi="Arial" w:cs="Arial"/>
          <w:b/>
          <w:bCs/>
          <w:sz w:val="20"/>
          <w:szCs w:val="20"/>
        </w:rPr>
      </w:pPr>
    </w:p>
    <w:p w:rsidR="00D80BD1" w:rsidRPr="00E20E3D" w:rsidRDefault="00D30336" w:rsidP="009E2AB8">
      <w:pPr>
        <w:pStyle w:val="ListParagraph"/>
        <w:numPr>
          <w:ilvl w:val="0"/>
          <w:numId w:val="22"/>
        </w:numPr>
        <w:spacing w:line="240" w:lineRule="auto"/>
        <w:ind w:left="900"/>
        <w:rPr>
          <w:rFonts w:ascii="Arial" w:hAnsi="Arial" w:cs="Arial"/>
          <w:b/>
          <w:bCs/>
          <w:sz w:val="20"/>
          <w:szCs w:val="20"/>
        </w:rPr>
      </w:pPr>
      <w:r w:rsidRPr="00E20E3D">
        <w:rPr>
          <w:rFonts w:ascii="Arial" w:hAnsi="Arial" w:cs="Arial"/>
          <w:b/>
          <w:bCs/>
          <w:sz w:val="20"/>
          <w:szCs w:val="20"/>
        </w:rPr>
        <w:lastRenderedPageBreak/>
        <w:t>Scope of the R</w:t>
      </w:r>
      <w:r w:rsidR="00D80BD1" w:rsidRPr="00E20E3D">
        <w:rPr>
          <w:rFonts w:ascii="Arial" w:hAnsi="Arial" w:cs="Arial"/>
          <w:b/>
          <w:bCs/>
          <w:sz w:val="20"/>
          <w:szCs w:val="20"/>
        </w:rPr>
        <w:t>esettlement Impacts of this RP</w:t>
      </w:r>
    </w:p>
    <w:p w:rsidR="00706AC9" w:rsidRDefault="00D80BD1" w:rsidP="009E2AB8">
      <w:pPr>
        <w:spacing w:after="0" w:line="264" w:lineRule="auto"/>
        <w:ind w:left="907"/>
        <w:jc w:val="both"/>
        <w:rPr>
          <w:rFonts w:ascii="Arial" w:hAnsi="Arial" w:cs="Arial"/>
          <w:sz w:val="20"/>
          <w:szCs w:val="20"/>
        </w:rPr>
      </w:pPr>
      <w:r w:rsidRPr="00E20E3D">
        <w:rPr>
          <w:rFonts w:ascii="Arial" w:hAnsi="Arial" w:cs="Arial"/>
          <w:sz w:val="20"/>
          <w:szCs w:val="20"/>
        </w:rPr>
        <w:t>The nature and extent of resettlement impacts were assessed by conducting a reconnaissance surv</w:t>
      </w:r>
      <w:r w:rsidR="00CE2366">
        <w:rPr>
          <w:rFonts w:ascii="Arial" w:hAnsi="Arial" w:cs="Arial"/>
          <w:sz w:val="20"/>
          <w:szCs w:val="20"/>
        </w:rPr>
        <w:t>ey in all the roads of DMA 604</w:t>
      </w:r>
      <w:r w:rsidRPr="00E20E3D">
        <w:rPr>
          <w:rFonts w:ascii="Arial" w:hAnsi="Arial" w:cs="Arial"/>
          <w:sz w:val="20"/>
          <w:szCs w:val="20"/>
        </w:rPr>
        <w:t xml:space="preserve">. We have prepared sheets including following records of resettlement impacts and socioeconomic data: </w:t>
      </w:r>
    </w:p>
    <w:p w:rsidR="009E2AB8" w:rsidRPr="00E20E3D" w:rsidRDefault="009E2AB8" w:rsidP="009E2AB8">
      <w:pPr>
        <w:spacing w:after="0" w:line="264" w:lineRule="auto"/>
        <w:ind w:left="907"/>
        <w:jc w:val="both"/>
        <w:rPr>
          <w:rFonts w:ascii="Arial" w:hAnsi="Arial" w:cs="Arial"/>
          <w:sz w:val="20"/>
          <w:szCs w:val="20"/>
        </w:rPr>
      </w:pPr>
    </w:p>
    <w:p w:rsidR="00D80BD1" w:rsidRPr="00E20E3D" w:rsidRDefault="00D80BD1" w:rsidP="009E2AB8">
      <w:pPr>
        <w:numPr>
          <w:ilvl w:val="0"/>
          <w:numId w:val="16"/>
        </w:numPr>
        <w:tabs>
          <w:tab w:val="clear" w:pos="720"/>
        </w:tabs>
        <w:spacing w:after="0" w:line="240" w:lineRule="auto"/>
        <w:ind w:left="1350" w:hanging="450"/>
        <w:jc w:val="both"/>
        <w:rPr>
          <w:rFonts w:ascii="Arial" w:hAnsi="Arial" w:cs="Arial"/>
          <w:sz w:val="20"/>
          <w:szCs w:val="20"/>
        </w:rPr>
      </w:pPr>
      <w:r w:rsidRPr="00E20E3D">
        <w:rPr>
          <w:rFonts w:ascii="Arial" w:hAnsi="Arial" w:cs="Arial"/>
          <w:sz w:val="20"/>
          <w:szCs w:val="20"/>
        </w:rPr>
        <w:t>Numbers, types and ownership of affected shops and other business;</w:t>
      </w:r>
    </w:p>
    <w:p w:rsidR="00D80BD1" w:rsidRPr="003128AA" w:rsidRDefault="00D80BD1" w:rsidP="009E2AB8">
      <w:pPr>
        <w:spacing w:after="0" w:line="240" w:lineRule="auto"/>
        <w:ind w:left="1350" w:hanging="450"/>
        <w:jc w:val="both"/>
        <w:rPr>
          <w:rFonts w:ascii="Arial" w:hAnsi="Arial" w:cs="Arial"/>
          <w:sz w:val="16"/>
          <w:szCs w:val="16"/>
        </w:rPr>
      </w:pPr>
    </w:p>
    <w:p w:rsidR="00D80BD1" w:rsidRPr="00E20E3D" w:rsidRDefault="00D80BD1" w:rsidP="009E2AB8">
      <w:pPr>
        <w:numPr>
          <w:ilvl w:val="0"/>
          <w:numId w:val="16"/>
        </w:numPr>
        <w:tabs>
          <w:tab w:val="clear" w:pos="720"/>
        </w:tabs>
        <w:spacing w:after="0" w:line="240" w:lineRule="auto"/>
        <w:ind w:left="1350" w:hanging="450"/>
        <w:jc w:val="both"/>
        <w:rPr>
          <w:rFonts w:ascii="Arial" w:hAnsi="Arial" w:cs="Arial"/>
          <w:sz w:val="20"/>
          <w:szCs w:val="20"/>
        </w:rPr>
      </w:pPr>
      <w:r w:rsidRPr="00E20E3D">
        <w:rPr>
          <w:rFonts w:ascii="Arial" w:hAnsi="Arial" w:cs="Arial"/>
          <w:sz w:val="20"/>
          <w:szCs w:val="20"/>
        </w:rPr>
        <w:t>Average business incomes, rent paid by tenants, and numbers of employees;</w:t>
      </w:r>
    </w:p>
    <w:p w:rsidR="00D80BD1" w:rsidRPr="003128AA" w:rsidRDefault="00D80BD1" w:rsidP="009E2AB8">
      <w:pPr>
        <w:spacing w:after="0" w:line="240" w:lineRule="auto"/>
        <w:ind w:left="1350" w:hanging="450"/>
        <w:jc w:val="both"/>
        <w:rPr>
          <w:rFonts w:ascii="Arial" w:hAnsi="Arial" w:cs="Arial"/>
          <w:sz w:val="16"/>
          <w:szCs w:val="16"/>
        </w:rPr>
      </w:pPr>
    </w:p>
    <w:p w:rsidR="00D80BD1" w:rsidRPr="00E20E3D" w:rsidRDefault="00D80BD1" w:rsidP="009E2AB8">
      <w:pPr>
        <w:numPr>
          <w:ilvl w:val="0"/>
          <w:numId w:val="16"/>
        </w:numPr>
        <w:tabs>
          <w:tab w:val="clear" w:pos="720"/>
        </w:tabs>
        <w:spacing w:after="0" w:line="240" w:lineRule="auto"/>
        <w:ind w:left="1350" w:hanging="450"/>
        <w:jc w:val="both"/>
        <w:rPr>
          <w:rFonts w:ascii="Arial" w:hAnsi="Arial" w:cs="Arial"/>
          <w:sz w:val="20"/>
          <w:szCs w:val="20"/>
        </w:rPr>
      </w:pPr>
      <w:r w:rsidRPr="00E20E3D">
        <w:rPr>
          <w:rFonts w:ascii="Arial" w:hAnsi="Arial" w:cs="Arial"/>
          <w:sz w:val="20"/>
          <w:szCs w:val="20"/>
        </w:rPr>
        <w:t xml:space="preserve">Numbers </w:t>
      </w:r>
      <w:r w:rsidR="0095500D" w:rsidRPr="00E20E3D">
        <w:rPr>
          <w:rFonts w:ascii="Arial" w:hAnsi="Arial" w:cs="Arial"/>
          <w:sz w:val="20"/>
          <w:szCs w:val="20"/>
        </w:rPr>
        <w:t>and</w:t>
      </w:r>
      <w:r w:rsidRPr="00E20E3D">
        <w:rPr>
          <w:rFonts w:ascii="Arial" w:hAnsi="Arial" w:cs="Arial"/>
          <w:sz w:val="20"/>
          <w:szCs w:val="20"/>
        </w:rPr>
        <w:t xml:space="preserve"> types of affected hawkers, average income and any rent paid;</w:t>
      </w:r>
    </w:p>
    <w:p w:rsidR="00D80BD1" w:rsidRPr="003128AA" w:rsidRDefault="00D80BD1" w:rsidP="009E2AB8">
      <w:pPr>
        <w:spacing w:after="0" w:line="240" w:lineRule="auto"/>
        <w:ind w:left="1350" w:hanging="450"/>
        <w:jc w:val="both"/>
        <w:rPr>
          <w:rFonts w:ascii="Arial" w:hAnsi="Arial" w:cs="Arial"/>
          <w:sz w:val="16"/>
          <w:szCs w:val="16"/>
        </w:rPr>
      </w:pPr>
    </w:p>
    <w:p w:rsidR="00D80BD1" w:rsidRPr="00E20E3D" w:rsidRDefault="00D80BD1" w:rsidP="003128AA">
      <w:pPr>
        <w:numPr>
          <w:ilvl w:val="0"/>
          <w:numId w:val="16"/>
        </w:numPr>
        <w:tabs>
          <w:tab w:val="clear" w:pos="720"/>
        </w:tabs>
        <w:spacing w:after="0" w:line="240" w:lineRule="auto"/>
        <w:ind w:left="1353" w:hanging="446"/>
        <w:jc w:val="both"/>
        <w:rPr>
          <w:rFonts w:ascii="Arial" w:hAnsi="Arial" w:cs="Arial"/>
          <w:sz w:val="20"/>
          <w:szCs w:val="20"/>
        </w:rPr>
      </w:pPr>
      <w:r w:rsidRPr="00E20E3D">
        <w:rPr>
          <w:rFonts w:ascii="Arial" w:hAnsi="Arial" w:cs="Arial"/>
          <w:sz w:val="20"/>
          <w:szCs w:val="20"/>
        </w:rPr>
        <w:t xml:space="preserve">Numbers </w:t>
      </w:r>
      <w:r w:rsidR="0095500D" w:rsidRPr="00E20E3D">
        <w:rPr>
          <w:rFonts w:ascii="Arial" w:hAnsi="Arial" w:cs="Arial"/>
          <w:sz w:val="20"/>
          <w:szCs w:val="20"/>
        </w:rPr>
        <w:t>and</w:t>
      </w:r>
      <w:r w:rsidRPr="00E20E3D">
        <w:rPr>
          <w:rFonts w:ascii="Arial" w:hAnsi="Arial" w:cs="Arial"/>
          <w:sz w:val="20"/>
          <w:szCs w:val="20"/>
        </w:rPr>
        <w:t xml:space="preserve"> types of affected structures (including common property resources) and replacement costs;</w:t>
      </w:r>
      <w:r w:rsidR="00FC6518" w:rsidRPr="00E20E3D">
        <w:rPr>
          <w:rFonts w:ascii="Arial" w:hAnsi="Arial" w:cs="Arial"/>
          <w:sz w:val="20"/>
          <w:szCs w:val="20"/>
        </w:rPr>
        <w:t xml:space="preserve"> and</w:t>
      </w:r>
    </w:p>
    <w:p w:rsidR="00D80BD1" w:rsidRPr="003128AA" w:rsidRDefault="00D80BD1" w:rsidP="009E2AB8">
      <w:pPr>
        <w:spacing w:after="0" w:line="240" w:lineRule="auto"/>
        <w:ind w:left="1350" w:hanging="450"/>
        <w:jc w:val="both"/>
        <w:rPr>
          <w:rFonts w:ascii="Arial" w:hAnsi="Arial" w:cs="Arial"/>
          <w:sz w:val="16"/>
          <w:szCs w:val="16"/>
        </w:rPr>
      </w:pPr>
    </w:p>
    <w:p w:rsidR="00D80BD1" w:rsidRPr="00E20E3D" w:rsidRDefault="00D80BD1" w:rsidP="009E2AB8">
      <w:pPr>
        <w:numPr>
          <w:ilvl w:val="0"/>
          <w:numId w:val="16"/>
        </w:numPr>
        <w:tabs>
          <w:tab w:val="clear" w:pos="720"/>
        </w:tabs>
        <w:spacing w:after="0" w:line="240" w:lineRule="auto"/>
        <w:ind w:left="1350" w:hanging="450"/>
        <w:jc w:val="both"/>
        <w:rPr>
          <w:rFonts w:ascii="Arial" w:hAnsi="Arial" w:cs="Arial"/>
          <w:sz w:val="20"/>
          <w:szCs w:val="20"/>
        </w:rPr>
      </w:pPr>
      <w:r w:rsidRPr="00E20E3D">
        <w:rPr>
          <w:rFonts w:ascii="Arial" w:hAnsi="Arial" w:cs="Arial"/>
          <w:sz w:val="20"/>
          <w:szCs w:val="20"/>
        </w:rPr>
        <w:t>Any other resettlement impacts.</w:t>
      </w:r>
    </w:p>
    <w:p w:rsidR="00BF20C3" w:rsidRPr="00E20E3D" w:rsidRDefault="00BF20C3" w:rsidP="00BF20C3">
      <w:pPr>
        <w:spacing w:after="0" w:line="240" w:lineRule="auto"/>
        <w:jc w:val="both"/>
        <w:rPr>
          <w:rFonts w:ascii="Arial" w:hAnsi="Arial" w:cs="Arial"/>
          <w:sz w:val="20"/>
          <w:szCs w:val="20"/>
        </w:rPr>
      </w:pPr>
    </w:p>
    <w:p w:rsidR="004F1B8B" w:rsidRPr="00E20E3D" w:rsidRDefault="00D80BD1" w:rsidP="003128AA">
      <w:pPr>
        <w:spacing w:line="264" w:lineRule="auto"/>
        <w:ind w:left="907"/>
        <w:jc w:val="both"/>
        <w:rPr>
          <w:rFonts w:ascii="Arial" w:hAnsi="Arial" w:cs="Arial"/>
          <w:sz w:val="20"/>
          <w:szCs w:val="20"/>
        </w:rPr>
      </w:pPr>
      <w:r w:rsidRPr="00E20E3D">
        <w:rPr>
          <w:rFonts w:ascii="Arial" w:hAnsi="Arial" w:cs="Arial"/>
          <w:sz w:val="20"/>
          <w:szCs w:val="20"/>
        </w:rPr>
        <w:t>The Dhaka Environmentally Sustainable Water Supply Project (DESWSP) ap</w:t>
      </w:r>
      <w:r w:rsidR="00706AC9" w:rsidRPr="00E20E3D">
        <w:rPr>
          <w:rFonts w:ascii="Arial" w:hAnsi="Arial" w:cs="Arial"/>
          <w:sz w:val="20"/>
          <w:szCs w:val="20"/>
        </w:rPr>
        <w:t xml:space="preserve">pointed SAMAHAR </w:t>
      </w:r>
      <w:r w:rsidR="00FD04AE" w:rsidRPr="00E20E3D">
        <w:rPr>
          <w:rFonts w:ascii="Arial" w:hAnsi="Arial" w:cs="Arial"/>
          <w:sz w:val="20"/>
          <w:szCs w:val="20"/>
        </w:rPr>
        <w:t xml:space="preserve">an NGO </w:t>
      </w:r>
      <w:r w:rsidR="00706AC9" w:rsidRPr="00E20E3D">
        <w:rPr>
          <w:rFonts w:ascii="Arial" w:hAnsi="Arial" w:cs="Arial"/>
          <w:sz w:val="20"/>
          <w:szCs w:val="20"/>
        </w:rPr>
        <w:t>for conducting s</w:t>
      </w:r>
      <w:r w:rsidRPr="00E20E3D">
        <w:rPr>
          <w:rFonts w:ascii="Arial" w:hAnsi="Arial" w:cs="Arial"/>
          <w:sz w:val="20"/>
          <w:szCs w:val="20"/>
        </w:rPr>
        <w:t>ervice</w:t>
      </w:r>
      <w:r w:rsidR="00706AC9" w:rsidRPr="00E20E3D">
        <w:rPr>
          <w:rFonts w:ascii="Arial" w:hAnsi="Arial" w:cs="Arial"/>
          <w:sz w:val="20"/>
          <w:szCs w:val="20"/>
        </w:rPr>
        <w:t>s</w:t>
      </w:r>
      <w:r w:rsidRPr="00E20E3D">
        <w:rPr>
          <w:rFonts w:ascii="Arial" w:hAnsi="Arial" w:cs="Arial"/>
          <w:sz w:val="20"/>
          <w:szCs w:val="20"/>
        </w:rPr>
        <w:t xml:space="preserve"> related to th</w:t>
      </w:r>
      <w:r w:rsidR="00706AC9" w:rsidRPr="00E20E3D">
        <w:rPr>
          <w:rFonts w:ascii="Arial" w:hAnsi="Arial" w:cs="Arial"/>
          <w:sz w:val="20"/>
          <w:szCs w:val="20"/>
        </w:rPr>
        <w:t>e dissemination of information i</w:t>
      </w:r>
      <w:r w:rsidRPr="00E20E3D">
        <w:rPr>
          <w:rFonts w:ascii="Arial" w:hAnsi="Arial" w:cs="Arial"/>
          <w:sz w:val="20"/>
          <w:szCs w:val="20"/>
        </w:rPr>
        <w:t xml:space="preserve">n the project implementation area, mitigation initiatives for the potential interruptions and the implementation of resettlement issues under guidance of the Management and Supervision Consultants (MSC) in the pre-construction and proofing period of the project in the area of ICB-02.7 </w:t>
      </w:r>
      <w:r w:rsidR="00FD04AE" w:rsidRPr="00E20E3D">
        <w:rPr>
          <w:rFonts w:ascii="Arial" w:hAnsi="Arial" w:cs="Arial"/>
          <w:sz w:val="20"/>
          <w:szCs w:val="20"/>
        </w:rPr>
        <w:t>under</w:t>
      </w:r>
      <w:r w:rsidRPr="00E20E3D">
        <w:rPr>
          <w:rFonts w:ascii="Arial" w:hAnsi="Arial" w:cs="Arial"/>
          <w:sz w:val="20"/>
          <w:szCs w:val="20"/>
        </w:rPr>
        <w:t xml:space="preserve"> Zone 06 including 16 DMAs. </w:t>
      </w:r>
      <w:r w:rsidR="00CD6C51" w:rsidRPr="00E20E3D">
        <w:rPr>
          <w:rFonts w:ascii="Arial" w:hAnsi="Arial" w:cs="Arial"/>
          <w:sz w:val="20"/>
          <w:szCs w:val="20"/>
        </w:rPr>
        <w:t>Resettlement Awareness</w:t>
      </w:r>
      <w:r w:rsidRPr="00E20E3D">
        <w:rPr>
          <w:rFonts w:ascii="Arial" w:hAnsi="Arial" w:cs="Arial"/>
          <w:sz w:val="20"/>
          <w:szCs w:val="20"/>
        </w:rPr>
        <w:t xml:space="preserve"> Team (RAT) of SAMAHAR has completed the road measurement survey and </w:t>
      </w:r>
      <w:r w:rsidR="00FD04AE" w:rsidRPr="00E20E3D">
        <w:rPr>
          <w:rFonts w:ascii="Arial" w:hAnsi="Arial" w:cs="Arial"/>
          <w:sz w:val="20"/>
          <w:szCs w:val="20"/>
        </w:rPr>
        <w:t>joint</w:t>
      </w:r>
      <w:r w:rsidRPr="00E20E3D">
        <w:rPr>
          <w:rFonts w:ascii="Arial" w:hAnsi="Arial" w:cs="Arial"/>
          <w:sz w:val="20"/>
          <w:szCs w:val="20"/>
        </w:rPr>
        <w:t xml:space="preserve"> verificati</w:t>
      </w:r>
      <w:r w:rsidR="00CD6C51">
        <w:rPr>
          <w:rFonts w:ascii="Arial" w:hAnsi="Arial" w:cs="Arial"/>
          <w:sz w:val="20"/>
          <w:szCs w:val="20"/>
        </w:rPr>
        <w:t>on survey of the area of DMA 604</w:t>
      </w:r>
      <w:r w:rsidRPr="00E20E3D">
        <w:rPr>
          <w:rFonts w:ascii="Arial" w:hAnsi="Arial" w:cs="Arial"/>
          <w:sz w:val="20"/>
          <w:szCs w:val="20"/>
        </w:rPr>
        <w:t xml:space="preserve"> and it has been found that the width </w:t>
      </w:r>
      <w:r w:rsidR="00CD6C51">
        <w:rPr>
          <w:rFonts w:ascii="Arial" w:hAnsi="Arial" w:cs="Arial"/>
          <w:sz w:val="20"/>
          <w:szCs w:val="20"/>
        </w:rPr>
        <w:t>of most of the roads is above 6</w:t>
      </w:r>
      <w:r w:rsidRPr="00E20E3D">
        <w:rPr>
          <w:rFonts w:ascii="Arial" w:hAnsi="Arial" w:cs="Arial"/>
          <w:sz w:val="20"/>
          <w:szCs w:val="20"/>
        </w:rPr>
        <w:t xml:space="preserve"> meter except </w:t>
      </w:r>
      <w:r w:rsidR="00FD04AE" w:rsidRPr="00E20E3D">
        <w:rPr>
          <w:rFonts w:ascii="Arial" w:hAnsi="Arial" w:cs="Arial"/>
          <w:sz w:val="20"/>
          <w:szCs w:val="20"/>
        </w:rPr>
        <w:t>a</w:t>
      </w:r>
      <w:r w:rsidR="00CD6C51">
        <w:rPr>
          <w:rFonts w:ascii="Arial" w:hAnsi="Arial" w:cs="Arial"/>
          <w:sz w:val="20"/>
          <w:szCs w:val="20"/>
        </w:rPr>
        <w:t xml:space="preserve"> </w:t>
      </w:r>
      <w:r w:rsidR="00FD04AE" w:rsidRPr="00E20E3D">
        <w:rPr>
          <w:rFonts w:ascii="Arial" w:hAnsi="Arial" w:cs="Arial"/>
          <w:sz w:val="20"/>
          <w:szCs w:val="20"/>
        </w:rPr>
        <w:t>few</w:t>
      </w:r>
      <w:r w:rsidR="00CD6C51">
        <w:rPr>
          <w:rFonts w:ascii="Arial" w:hAnsi="Arial" w:cs="Arial"/>
          <w:sz w:val="20"/>
          <w:szCs w:val="20"/>
        </w:rPr>
        <w:t xml:space="preserve"> roads where 16 affected persons have</w:t>
      </w:r>
      <w:r w:rsidRPr="00E20E3D">
        <w:rPr>
          <w:rFonts w:ascii="Arial" w:hAnsi="Arial" w:cs="Arial"/>
          <w:sz w:val="20"/>
          <w:szCs w:val="20"/>
        </w:rPr>
        <w:t xml:space="preserve"> been identified. In that DMA we have also determined the major and minor roads. </w:t>
      </w:r>
    </w:p>
    <w:p w:rsidR="004F1B8B" w:rsidRPr="00E20E3D" w:rsidRDefault="00D80BD1" w:rsidP="003128AA">
      <w:pPr>
        <w:spacing w:line="264" w:lineRule="auto"/>
        <w:ind w:left="907"/>
        <w:jc w:val="both"/>
        <w:rPr>
          <w:rFonts w:ascii="Arial" w:hAnsi="Arial" w:cs="Arial"/>
          <w:sz w:val="20"/>
          <w:szCs w:val="20"/>
        </w:rPr>
      </w:pPr>
      <w:r w:rsidRPr="00E20E3D">
        <w:rPr>
          <w:rFonts w:ascii="Arial" w:hAnsi="Arial" w:cs="Arial"/>
          <w:b/>
          <w:bCs/>
          <w:sz w:val="20"/>
          <w:szCs w:val="20"/>
        </w:rPr>
        <w:t>Identification of AP’s</w:t>
      </w:r>
      <w:r w:rsidRPr="00E20E3D">
        <w:rPr>
          <w:rFonts w:ascii="Arial" w:hAnsi="Arial" w:cs="Arial"/>
          <w:sz w:val="20"/>
          <w:szCs w:val="20"/>
        </w:rPr>
        <w:t xml:space="preserve">: APs </w:t>
      </w:r>
      <w:r w:rsidR="000462E6" w:rsidRPr="00E20E3D">
        <w:rPr>
          <w:rFonts w:ascii="Arial" w:hAnsi="Arial" w:cs="Arial"/>
          <w:sz w:val="20"/>
          <w:szCs w:val="20"/>
        </w:rPr>
        <w:t xml:space="preserve">are entitled to </w:t>
      </w:r>
      <w:r w:rsidRPr="00E20E3D">
        <w:rPr>
          <w:rFonts w:ascii="Arial" w:hAnsi="Arial" w:cs="Arial"/>
          <w:sz w:val="20"/>
          <w:szCs w:val="20"/>
        </w:rPr>
        <w:t>receive compensations for their business losses, income losses and relocation of their businesses due to project implementation. Accordingly a</w:t>
      </w:r>
      <w:r w:rsidR="00706AC9" w:rsidRPr="00E20E3D">
        <w:rPr>
          <w:rFonts w:ascii="Arial" w:hAnsi="Arial" w:cs="Arial"/>
          <w:sz w:val="20"/>
          <w:szCs w:val="20"/>
        </w:rPr>
        <w:t xml:space="preserve"> list of APs has been prepared</w:t>
      </w:r>
      <w:r w:rsidRPr="00E20E3D">
        <w:rPr>
          <w:rFonts w:ascii="Arial" w:hAnsi="Arial" w:cs="Arial"/>
          <w:sz w:val="20"/>
          <w:szCs w:val="20"/>
        </w:rPr>
        <w:t xml:space="preserve">. According to project policy the roads width normally above 10 meter will not come under consideration for resettlement compensation. </w:t>
      </w:r>
      <w:r w:rsidR="000462E6" w:rsidRPr="00E20E3D">
        <w:rPr>
          <w:rFonts w:ascii="Arial" w:hAnsi="Arial" w:cs="Arial"/>
          <w:sz w:val="20"/>
          <w:szCs w:val="20"/>
        </w:rPr>
        <w:t>C</w:t>
      </w:r>
      <w:r w:rsidRPr="00E20E3D">
        <w:rPr>
          <w:rFonts w:ascii="Arial" w:hAnsi="Arial" w:cs="Arial"/>
          <w:sz w:val="20"/>
          <w:szCs w:val="20"/>
        </w:rPr>
        <w:t>onsidering all compensation issues a list of APs has be</w:t>
      </w:r>
      <w:r w:rsidR="00CD6C51">
        <w:rPr>
          <w:rFonts w:ascii="Arial" w:hAnsi="Arial" w:cs="Arial"/>
          <w:sz w:val="20"/>
          <w:szCs w:val="20"/>
        </w:rPr>
        <w:t>en finalized for compensation 16</w:t>
      </w:r>
      <w:r w:rsidR="00706AC9" w:rsidRPr="00E20E3D">
        <w:rPr>
          <w:rFonts w:ascii="Arial" w:hAnsi="Arial" w:cs="Arial"/>
          <w:sz w:val="20"/>
          <w:szCs w:val="20"/>
        </w:rPr>
        <w:t xml:space="preserve"> persons</w:t>
      </w:r>
      <w:r w:rsidRPr="00E20E3D">
        <w:rPr>
          <w:rFonts w:ascii="Arial" w:hAnsi="Arial" w:cs="Arial"/>
          <w:sz w:val="20"/>
          <w:szCs w:val="20"/>
        </w:rPr>
        <w:t xml:space="preserve">. Resettlement Awareness Team of SAMAHAR has surveyed all the </w:t>
      </w:r>
      <w:r w:rsidR="00CD6C51">
        <w:rPr>
          <w:rFonts w:ascii="Arial" w:hAnsi="Arial" w:cs="Arial"/>
          <w:sz w:val="20"/>
          <w:szCs w:val="20"/>
        </w:rPr>
        <w:t>roads and sub-roads and found 16</w:t>
      </w:r>
      <w:r w:rsidR="000462E6" w:rsidRPr="00E20E3D">
        <w:rPr>
          <w:rFonts w:ascii="Arial" w:hAnsi="Arial" w:cs="Arial"/>
          <w:sz w:val="20"/>
          <w:szCs w:val="20"/>
        </w:rPr>
        <w:t xml:space="preserve"> affected vendors and has </w:t>
      </w:r>
      <w:r w:rsidRPr="00E20E3D">
        <w:rPr>
          <w:rFonts w:ascii="Arial" w:hAnsi="Arial" w:cs="Arial"/>
          <w:sz w:val="20"/>
          <w:szCs w:val="20"/>
        </w:rPr>
        <w:t xml:space="preserve"> prepared the Entitlement Card (EC) of APs who have business on the roads </w:t>
      </w:r>
      <w:r w:rsidR="000462E6" w:rsidRPr="00E20E3D">
        <w:rPr>
          <w:rFonts w:ascii="Arial" w:hAnsi="Arial" w:cs="Arial"/>
          <w:sz w:val="20"/>
          <w:szCs w:val="20"/>
        </w:rPr>
        <w:t>within</w:t>
      </w:r>
      <w:r w:rsidRPr="00E20E3D">
        <w:rPr>
          <w:rFonts w:ascii="Arial" w:hAnsi="Arial" w:cs="Arial"/>
          <w:sz w:val="20"/>
          <w:szCs w:val="20"/>
        </w:rPr>
        <w:t xml:space="preserve"> less than 10 meter </w:t>
      </w:r>
      <w:r w:rsidR="000462E6" w:rsidRPr="00E20E3D">
        <w:rPr>
          <w:rFonts w:ascii="Arial" w:hAnsi="Arial" w:cs="Arial"/>
          <w:sz w:val="20"/>
          <w:szCs w:val="20"/>
        </w:rPr>
        <w:t xml:space="preserve">width </w:t>
      </w:r>
      <w:r w:rsidRPr="00E20E3D">
        <w:rPr>
          <w:rFonts w:ascii="Arial" w:hAnsi="Arial" w:cs="Arial"/>
          <w:sz w:val="20"/>
          <w:szCs w:val="20"/>
        </w:rPr>
        <w:t xml:space="preserve">and will </w:t>
      </w:r>
      <w:r w:rsidR="000462E6" w:rsidRPr="00E20E3D">
        <w:rPr>
          <w:rFonts w:ascii="Arial" w:hAnsi="Arial" w:cs="Arial"/>
          <w:sz w:val="20"/>
          <w:szCs w:val="20"/>
        </w:rPr>
        <w:t>block</w:t>
      </w:r>
      <w:r w:rsidRPr="00E20E3D">
        <w:rPr>
          <w:rFonts w:ascii="Arial" w:hAnsi="Arial" w:cs="Arial"/>
          <w:sz w:val="20"/>
          <w:szCs w:val="20"/>
        </w:rPr>
        <w:t xml:space="preserve"> temporaril</w:t>
      </w:r>
      <w:r w:rsidR="000462E6" w:rsidRPr="00E20E3D">
        <w:rPr>
          <w:rFonts w:ascii="Arial" w:hAnsi="Arial" w:cs="Arial"/>
          <w:sz w:val="20"/>
          <w:szCs w:val="20"/>
        </w:rPr>
        <w:t xml:space="preserve">y during project </w:t>
      </w:r>
      <w:r w:rsidR="001663CA" w:rsidRPr="00E20E3D">
        <w:rPr>
          <w:rFonts w:ascii="Arial" w:hAnsi="Arial" w:cs="Arial"/>
          <w:sz w:val="20"/>
          <w:szCs w:val="20"/>
        </w:rPr>
        <w:t>implementation / physical work.</w:t>
      </w:r>
    </w:p>
    <w:p w:rsidR="00D56353" w:rsidRPr="00E20E3D" w:rsidRDefault="00D80BD1" w:rsidP="003128AA">
      <w:pPr>
        <w:widowControl w:val="0"/>
        <w:autoSpaceDE w:val="0"/>
        <w:autoSpaceDN w:val="0"/>
        <w:adjustRightInd w:val="0"/>
        <w:snapToGrid w:val="0"/>
        <w:spacing w:after="0" w:line="264" w:lineRule="auto"/>
        <w:ind w:left="907"/>
        <w:jc w:val="both"/>
        <w:rPr>
          <w:rFonts w:ascii="Arial" w:hAnsi="Arial" w:cs="Arial"/>
          <w:sz w:val="20"/>
          <w:szCs w:val="20"/>
        </w:rPr>
      </w:pPr>
      <w:r w:rsidRPr="00E20E3D">
        <w:rPr>
          <w:rFonts w:ascii="Arial" w:hAnsi="Arial" w:cs="Arial"/>
          <w:b/>
          <w:bCs/>
          <w:sz w:val="20"/>
          <w:szCs w:val="20"/>
        </w:rPr>
        <w:t>Recommended Status of APs</w:t>
      </w:r>
      <w:r w:rsidRPr="00E20E3D">
        <w:rPr>
          <w:rFonts w:ascii="Arial" w:hAnsi="Arial" w:cs="Arial"/>
          <w:sz w:val="20"/>
          <w:szCs w:val="20"/>
        </w:rPr>
        <w:t xml:space="preserve">: As one of the core responsibilities of resettlement issues, we have collected information by interviewing each and every Vendors/Hawkers in the area </w:t>
      </w:r>
      <w:r w:rsidR="00F971EE" w:rsidRPr="00E20E3D">
        <w:rPr>
          <w:rFonts w:ascii="Arial" w:hAnsi="Arial" w:cs="Arial"/>
          <w:sz w:val="20"/>
          <w:szCs w:val="20"/>
        </w:rPr>
        <w:t>under</w:t>
      </w:r>
      <w:r w:rsidRPr="00E20E3D">
        <w:rPr>
          <w:rFonts w:ascii="Arial" w:hAnsi="Arial" w:cs="Arial"/>
          <w:sz w:val="20"/>
          <w:szCs w:val="20"/>
        </w:rPr>
        <w:t xml:space="preserve"> DMA </w:t>
      </w:r>
      <w:r w:rsidR="00CD6C51">
        <w:rPr>
          <w:rFonts w:ascii="Arial" w:hAnsi="Arial" w:cs="Arial"/>
          <w:sz w:val="20"/>
          <w:szCs w:val="20"/>
        </w:rPr>
        <w:t xml:space="preserve">604 </w:t>
      </w:r>
      <w:r w:rsidRPr="00E20E3D">
        <w:rPr>
          <w:rFonts w:ascii="Arial" w:hAnsi="Arial" w:cs="Arial"/>
          <w:sz w:val="20"/>
          <w:szCs w:val="20"/>
        </w:rPr>
        <w:t>as p</w:t>
      </w:r>
      <w:r w:rsidR="004C6924" w:rsidRPr="00E20E3D">
        <w:rPr>
          <w:rFonts w:ascii="Arial" w:hAnsi="Arial" w:cs="Arial"/>
          <w:sz w:val="20"/>
          <w:szCs w:val="20"/>
        </w:rPr>
        <w:t>er prescribed form supplied by PMU/MS</w:t>
      </w:r>
      <w:r w:rsidR="00F971EE" w:rsidRPr="00E20E3D">
        <w:rPr>
          <w:rFonts w:ascii="Arial" w:hAnsi="Arial" w:cs="Arial"/>
          <w:sz w:val="20"/>
          <w:szCs w:val="20"/>
        </w:rPr>
        <w:t>C and</w:t>
      </w:r>
      <w:r w:rsidRPr="00E20E3D">
        <w:rPr>
          <w:rFonts w:ascii="Arial" w:hAnsi="Arial" w:cs="Arial"/>
          <w:sz w:val="20"/>
          <w:szCs w:val="20"/>
        </w:rPr>
        <w:t xml:space="preserve"> identified</w:t>
      </w:r>
      <w:r w:rsidR="00A342B2" w:rsidRPr="00E20E3D">
        <w:rPr>
          <w:rFonts w:ascii="Arial" w:hAnsi="Arial" w:cs="Arial"/>
          <w:sz w:val="20"/>
          <w:szCs w:val="20"/>
        </w:rPr>
        <w:t xml:space="preserve"> </w:t>
      </w:r>
      <w:r w:rsidR="00CD6C51">
        <w:rPr>
          <w:rFonts w:ascii="Arial" w:hAnsi="Arial" w:cs="Arial"/>
          <w:sz w:val="20"/>
          <w:szCs w:val="20"/>
        </w:rPr>
        <w:t>16</w:t>
      </w:r>
      <w:r w:rsidRPr="00E20E3D">
        <w:rPr>
          <w:rFonts w:ascii="Arial" w:hAnsi="Arial" w:cs="Arial"/>
          <w:sz w:val="20"/>
          <w:szCs w:val="20"/>
        </w:rPr>
        <w:t xml:space="preserve"> (</w:t>
      </w:r>
      <w:r w:rsidR="00CD6C51">
        <w:rPr>
          <w:rFonts w:ascii="Arial" w:hAnsi="Arial" w:cs="Arial"/>
          <w:sz w:val="20"/>
          <w:szCs w:val="20"/>
        </w:rPr>
        <w:t xml:space="preserve">Sixteen) </w:t>
      </w:r>
      <w:r w:rsidR="009914A4" w:rsidRPr="00E20E3D">
        <w:rPr>
          <w:rFonts w:ascii="Arial" w:hAnsi="Arial" w:cs="Arial"/>
          <w:sz w:val="20"/>
          <w:szCs w:val="20"/>
        </w:rPr>
        <w:t>persons</w:t>
      </w:r>
      <w:r w:rsidR="00F971EE" w:rsidRPr="00E20E3D">
        <w:rPr>
          <w:rFonts w:ascii="Arial" w:hAnsi="Arial" w:cs="Arial"/>
          <w:sz w:val="20"/>
          <w:szCs w:val="20"/>
        </w:rPr>
        <w:t>,</w:t>
      </w:r>
      <w:r w:rsidR="00CD6C51">
        <w:rPr>
          <w:rFonts w:ascii="Arial" w:hAnsi="Arial" w:cs="Arial"/>
          <w:sz w:val="20"/>
          <w:szCs w:val="20"/>
        </w:rPr>
        <w:t xml:space="preserve"> </w:t>
      </w:r>
      <w:r w:rsidR="00F971EE" w:rsidRPr="00E20E3D">
        <w:rPr>
          <w:rFonts w:ascii="Arial" w:hAnsi="Arial" w:cs="Arial"/>
          <w:sz w:val="20"/>
          <w:szCs w:val="20"/>
        </w:rPr>
        <w:t>(</w:t>
      </w:r>
      <w:r w:rsidRPr="00E20E3D">
        <w:rPr>
          <w:rFonts w:ascii="Arial" w:hAnsi="Arial" w:cs="Arial"/>
          <w:sz w:val="20"/>
          <w:szCs w:val="20"/>
        </w:rPr>
        <w:t>Vendors/Hawkers</w:t>
      </w:r>
      <w:r w:rsidR="00F971EE" w:rsidRPr="00E20E3D">
        <w:rPr>
          <w:rFonts w:ascii="Arial" w:hAnsi="Arial" w:cs="Arial"/>
          <w:sz w:val="20"/>
          <w:szCs w:val="20"/>
        </w:rPr>
        <w:t>)</w:t>
      </w:r>
      <w:r w:rsidRPr="00E20E3D">
        <w:rPr>
          <w:rFonts w:ascii="Arial" w:hAnsi="Arial" w:cs="Arial"/>
          <w:sz w:val="20"/>
          <w:szCs w:val="20"/>
        </w:rPr>
        <w:t xml:space="preserve"> for compensation. </w:t>
      </w:r>
      <w:r w:rsidR="00F971EE" w:rsidRPr="00E20E3D">
        <w:rPr>
          <w:rFonts w:ascii="Arial" w:hAnsi="Arial" w:cs="Arial"/>
          <w:sz w:val="20"/>
          <w:szCs w:val="20"/>
        </w:rPr>
        <w:t xml:space="preserve">As per </w:t>
      </w:r>
      <w:r w:rsidRPr="00E20E3D">
        <w:rPr>
          <w:rFonts w:ascii="Arial" w:hAnsi="Arial" w:cs="Arial"/>
          <w:sz w:val="20"/>
          <w:szCs w:val="20"/>
        </w:rPr>
        <w:t>detail</w:t>
      </w:r>
      <w:r w:rsidR="00F971EE" w:rsidRPr="00E20E3D">
        <w:rPr>
          <w:rFonts w:ascii="Arial" w:hAnsi="Arial" w:cs="Arial"/>
          <w:sz w:val="20"/>
          <w:szCs w:val="20"/>
        </w:rPr>
        <w:t>ed</w:t>
      </w:r>
      <w:r w:rsidRPr="00E20E3D">
        <w:rPr>
          <w:rFonts w:ascii="Arial" w:hAnsi="Arial" w:cs="Arial"/>
          <w:sz w:val="20"/>
          <w:szCs w:val="20"/>
        </w:rPr>
        <w:t xml:space="preserve"> survey report we recommend list of </w:t>
      </w:r>
      <w:r w:rsidR="00CD6C51">
        <w:rPr>
          <w:rFonts w:ascii="Arial" w:hAnsi="Arial" w:cs="Arial"/>
          <w:sz w:val="20"/>
          <w:szCs w:val="20"/>
        </w:rPr>
        <w:t xml:space="preserve">16 </w:t>
      </w:r>
      <w:r w:rsidRPr="00E20E3D">
        <w:rPr>
          <w:rFonts w:ascii="Arial" w:hAnsi="Arial" w:cs="Arial"/>
          <w:sz w:val="20"/>
          <w:szCs w:val="20"/>
        </w:rPr>
        <w:t>(</w:t>
      </w:r>
      <w:r w:rsidR="00CD6C51">
        <w:rPr>
          <w:rFonts w:ascii="Arial" w:hAnsi="Arial" w:cs="Arial"/>
          <w:sz w:val="20"/>
          <w:szCs w:val="20"/>
        </w:rPr>
        <w:t>Sixteen</w:t>
      </w:r>
      <w:r w:rsidRPr="00E20E3D">
        <w:rPr>
          <w:rFonts w:ascii="Arial" w:hAnsi="Arial" w:cs="Arial"/>
          <w:sz w:val="20"/>
          <w:szCs w:val="20"/>
        </w:rPr>
        <w:t>)</w:t>
      </w:r>
      <w:r w:rsidR="00CD6C51">
        <w:rPr>
          <w:rFonts w:ascii="Arial" w:hAnsi="Arial" w:cs="Arial"/>
          <w:sz w:val="20"/>
          <w:szCs w:val="20"/>
        </w:rPr>
        <w:t xml:space="preserve"> </w:t>
      </w:r>
      <w:r w:rsidR="00D57DD4" w:rsidRPr="00E20E3D">
        <w:rPr>
          <w:rFonts w:ascii="Arial" w:hAnsi="Arial" w:cs="Arial"/>
          <w:sz w:val="20"/>
          <w:szCs w:val="20"/>
        </w:rPr>
        <w:t>APs assessing compensation</w:t>
      </w:r>
      <w:r w:rsidRPr="00E20E3D">
        <w:rPr>
          <w:rFonts w:ascii="Arial" w:hAnsi="Arial" w:cs="Arial"/>
          <w:sz w:val="20"/>
          <w:szCs w:val="20"/>
        </w:rPr>
        <w:t xml:space="preserve"> amount of their business loss or income loss</w:t>
      </w:r>
      <w:r w:rsidR="00F971EE" w:rsidRPr="00E20E3D">
        <w:rPr>
          <w:rFonts w:ascii="Arial" w:hAnsi="Arial" w:cs="Arial"/>
          <w:sz w:val="20"/>
          <w:szCs w:val="20"/>
        </w:rPr>
        <w:t>.</w:t>
      </w:r>
      <w:r w:rsidRPr="00E20E3D">
        <w:rPr>
          <w:rFonts w:ascii="Arial" w:hAnsi="Arial" w:cs="Arial"/>
          <w:sz w:val="20"/>
          <w:szCs w:val="20"/>
        </w:rPr>
        <w:t xml:space="preserve"> We have assessed compensation on the basis of their daily average profit and propose</w:t>
      </w:r>
      <w:r w:rsidR="00F971EE" w:rsidRPr="00E20E3D">
        <w:rPr>
          <w:rFonts w:ascii="Arial" w:hAnsi="Arial" w:cs="Arial"/>
          <w:sz w:val="20"/>
          <w:szCs w:val="20"/>
        </w:rPr>
        <w:t>d</w:t>
      </w:r>
      <w:r w:rsidRPr="00E20E3D">
        <w:rPr>
          <w:rFonts w:ascii="Arial" w:hAnsi="Arial" w:cs="Arial"/>
          <w:sz w:val="20"/>
          <w:szCs w:val="20"/>
        </w:rPr>
        <w:t xml:space="preserve"> compensation for five days. In consequence we propose</w:t>
      </w:r>
      <w:r w:rsidR="00F971EE" w:rsidRPr="00E20E3D">
        <w:rPr>
          <w:rFonts w:ascii="Arial" w:hAnsi="Arial" w:cs="Arial"/>
          <w:sz w:val="20"/>
          <w:szCs w:val="20"/>
        </w:rPr>
        <w:t>d</w:t>
      </w:r>
      <w:r w:rsidRPr="00E20E3D">
        <w:rPr>
          <w:rFonts w:ascii="Arial" w:hAnsi="Arial" w:cs="Arial"/>
          <w:sz w:val="20"/>
          <w:szCs w:val="20"/>
        </w:rPr>
        <w:t xml:space="preserve"> to allocate BDT. </w:t>
      </w:r>
      <w:r w:rsidR="00A12EC0">
        <w:rPr>
          <w:rFonts w:ascii="Arial" w:hAnsi="Arial" w:cs="Arial"/>
          <w:sz w:val="20"/>
          <w:szCs w:val="20"/>
        </w:rPr>
        <w:t>36500</w:t>
      </w:r>
      <w:r w:rsidRPr="00CD6C51">
        <w:rPr>
          <w:rFonts w:ascii="Arial" w:hAnsi="Arial" w:cs="Arial"/>
          <w:color w:val="FF0000"/>
          <w:sz w:val="20"/>
          <w:szCs w:val="20"/>
        </w:rPr>
        <w:t xml:space="preserve"> </w:t>
      </w:r>
      <w:r w:rsidRPr="00E20E3D">
        <w:rPr>
          <w:rFonts w:ascii="Arial" w:hAnsi="Arial" w:cs="Arial"/>
          <w:sz w:val="20"/>
          <w:szCs w:val="20"/>
        </w:rPr>
        <w:t>(</w:t>
      </w:r>
      <w:r w:rsidR="00A12EC0">
        <w:rPr>
          <w:rFonts w:ascii="Arial" w:hAnsi="Arial" w:cs="Arial"/>
          <w:sz w:val="20"/>
          <w:szCs w:val="20"/>
        </w:rPr>
        <w:t>Thirty Six Thousand Five Hundred</w:t>
      </w:r>
      <w:r w:rsidRPr="00E20E3D">
        <w:rPr>
          <w:rFonts w:ascii="Arial" w:hAnsi="Arial" w:cs="Arial"/>
          <w:sz w:val="20"/>
          <w:szCs w:val="20"/>
        </w:rPr>
        <w:t>) only as compensation against their 5 (five) days a</w:t>
      </w:r>
      <w:r w:rsidR="00F971EE" w:rsidRPr="00E20E3D">
        <w:rPr>
          <w:rFonts w:ascii="Arial" w:hAnsi="Arial" w:cs="Arial"/>
          <w:sz w:val="20"/>
          <w:szCs w:val="20"/>
        </w:rPr>
        <w:t xml:space="preserve">verage profit or income (Details are </w:t>
      </w:r>
      <w:r w:rsidRPr="00E20E3D">
        <w:rPr>
          <w:rFonts w:ascii="Arial" w:hAnsi="Arial" w:cs="Arial"/>
          <w:sz w:val="20"/>
          <w:szCs w:val="20"/>
        </w:rPr>
        <w:t xml:space="preserve">attached </w:t>
      </w:r>
      <w:r w:rsidR="00D56353" w:rsidRPr="00E20E3D">
        <w:rPr>
          <w:rFonts w:ascii="Arial" w:hAnsi="Arial" w:cs="Arial"/>
          <w:sz w:val="20"/>
          <w:szCs w:val="20"/>
        </w:rPr>
        <w:t>in</w:t>
      </w:r>
      <w:r w:rsidR="00F40BD3">
        <w:rPr>
          <w:rFonts w:ascii="Arial" w:hAnsi="Arial" w:cs="Arial"/>
          <w:sz w:val="20"/>
          <w:szCs w:val="20"/>
        </w:rPr>
        <w:t xml:space="preserve"> </w:t>
      </w:r>
      <w:r w:rsidR="00D56353" w:rsidRPr="00E20E3D">
        <w:rPr>
          <w:rFonts w:ascii="Arial" w:hAnsi="Arial" w:cs="Arial"/>
          <w:sz w:val="20"/>
          <w:szCs w:val="20"/>
        </w:rPr>
        <w:t>Resettlement Budget and Financing Plan)</w:t>
      </w:r>
      <w:r w:rsidR="00C21FBF" w:rsidRPr="00E20E3D">
        <w:rPr>
          <w:rFonts w:ascii="Arial" w:hAnsi="Arial" w:cs="Arial"/>
          <w:sz w:val="20"/>
          <w:szCs w:val="20"/>
        </w:rPr>
        <w:t>.</w:t>
      </w:r>
    </w:p>
    <w:p w:rsidR="00C21FBF" w:rsidRPr="003128AA" w:rsidRDefault="00C21FBF" w:rsidP="003128AA">
      <w:pPr>
        <w:widowControl w:val="0"/>
        <w:autoSpaceDE w:val="0"/>
        <w:autoSpaceDN w:val="0"/>
        <w:adjustRightInd w:val="0"/>
        <w:snapToGrid w:val="0"/>
        <w:spacing w:after="0" w:line="240" w:lineRule="auto"/>
        <w:jc w:val="both"/>
        <w:rPr>
          <w:rFonts w:ascii="Arial" w:hAnsi="Arial" w:cs="Arial"/>
          <w:sz w:val="16"/>
          <w:szCs w:val="16"/>
        </w:rPr>
      </w:pPr>
    </w:p>
    <w:p w:rsidR="00D80BD1" w:rsidRPr="00F527D0" w:rsidRDefault="00B116C5" w:rsidP="003128AA">
      <w:pPr>
        <w:spacing w:after="0" w:line="240" w:lineRule="auto"/>
        <w:ind w:left="547" w:hanging="547"/>
        <w:rPr>
          <w:rFonts w:ascii="Arial" w:hAnsi="Arial" w:cs="Arial"/>
          <w:b/>
          <w:sz w:val="20"/>
          <w:szCs w:val="20"/>
        </w:rPr>
      </w:pPr>
      <w:r w:rsidRPr="00F527D0">
        <w:rPr>
          <w:rFonts w:ascii="Arial" w:hAnsi="Arial" w:cs="Arial"/>
          <w:b/>
          <w:sz w:val="20"/>
          <w:szCs w:val="20"/>
        </w:rPr>
        <w:t xml:space="preserve">III </w:t>
      </w:r>
      <w:r w:rsidR="009E4649" w:rsidRPr="00F527D0">
        <w:rPr>
          <w:rFonts w:ascii="Arial" w:hAnsi="Arial" w:cs="Arial"/>
          <w:b/>
          <w:sz w:val="20"/>
          <w:szCs w:val="20"/>
        </w:rPr>
        <w:tab/>
      </w:r>
      <w:r w:rsidRPr="00F527D0">
        <w:rPr>
          <w:rFonts w:ascii="Arial" w:hAnsi="Arial" w:cs="Arial"/>
          <w:b/>
          <w:sz w:val="20"/>
          <w:szCs w:val="20"/>
        </w:rPr>
        <w:t>SOCIO-ECONOMIC INFORMATION AND PROFILE</w:t>
      </w:r>
    </w:p>
    <w:p w:rsidR="00F279C8" w:rsidRPr="003128AA" w:rsidRDefault="00F279C8" w:rsidP="00F279C8">
      <w:pPr>
        <w:spacing w:after="0" w:line="240" w:lineRule="auto"/>
        <w:jc w:val="both"/>
        <w:rPr>
          <w:rFonts w:ascii="Arial" w:hAnsi="Arial" w:cs="Arial"/>
          <w:sz w:val="16"/>
          <w:szCs w:val="16"/>
        </w:rPr>
      </w:pPr>
    </w:p>
    <w:p w:rsidR="00B116C5" w:rsidRDefault="001834C3" w:rsidP="003128AA">
      <w:pPr>
        <w:spacing w:line="264" w:lineRule="auto"/>
        <w:ind w:left="547"/>
        <w:jc w:val="both"/>
        <w:rPr>
          <w:rFonts w:ascii="Arial" w:hAnsi="Arial" w:cs="Arial"/>
          <w:sz w:val="20"/>
          <w:szCs w:val="20"/>
        </w:rPr>
      </w:pPr>
      <w:r w:rsidRPr="00E20E3D">
        <w:rPr>
          <w:rFonts w:ascii="Arial" w:hAnsi="Arial" w:cs="Arial"/>
          <w:sz w:val="20"/>
          <w:szCs w:val="20"/>
        </w:rPr>
        <w:t>The DMA is located in the residential area (</w:t>
      </w:r>
      <w:r w:rsidR="00F410FF">
        <w:rPr>
          <w:rFonts w:ascii="Arial" w:hAnsi="Arial" w:cs="Arial"/>
          <w:sz w:val="20"/>
          <w:szCs w:val="20"/>
        </w:rPr>
        <w:t xml:space="preserve">South </w:t>
      </w:r>
      <w:r w:rsidRPr="00E20E3D">
        <w:rPr>
          <w:rFonts w:ascii="Arial" w:hAnsi="Arial" w:cs="Arial"/>
          <w:sz w:val="20"/>
          <w:szCs w:val="20"/>
        </w:rPr>
        <w:t>Bonosree) where the shops and hawkers are not allowed to establish and run their business. Moreover</w:t>
      </w:r>
      <w:r w:rsidR="00A4500B" w:rsidRPr="00E20E3D">
        <w:rPr>
          <w:rFonts w:ascii="Arial" w:hAnsi="Arial" w:cs="Arial"/>
          <w:sz w:val="20"/>
          <w:szCs w:val="20"/>
        </w:rPr>
        <w:t>,</w:t>
      </w:r>
      <w:r w:rsidRPr="00E20E3D">
        <w:rPr>
          <w:rFonts w:ascii="Arial" w:hAnsi="Arial" w:cs="Arial"/>
          <w:sz w:val="20"/>
          <w:szCs w:val="20"/>
        </w:rPr>
        <w:t xml:space="preserve"> most of the roads </w:t>
      </w:r>
      <w:r w:rsidR="0010236C" w:rsidRPr="00E20E3D">
        <w:rPr>
          <w:rFonts w:ascii="Arial" w:hAnsi="Arial" w:cs="Arial"/>
          <w:sz w:val="20"/>
          <w:szCs w:val="20"/>
        </w:rPr>
        <w:t>widths are</w:t>
      </w:r>
      <w:r w:rsidR="00260347">
        <w:rPr>
          <w:rFonts w:ascii="Arial" w:hAnsi="Arial" w:cs="Arial"/>
          <w:sz w:val="20"/>
          <w:szCs w:val="20"/>
        </w:rPr>
        <w:t xml:space="preserve"> above 6</w:t>
      </w:r>
      <w:r w:rsidRPr="00E20E3D">
        <w:rPr>
          <w:rFonts w:ascii="Arial" w:hAnsi="Arial" w:cs="Arial"/>
          <w:sz w:val="20"/>
          <w:szCs w:val="20"/>
        </w:rPr>
        <w:t xml:space="preserve"> meters</w:t>
      </w:r>
      <w:r w:rsidR="00A4500B" w:rsidRPr="00E20E3D">
        <w:rPr>
          <w:rFonts w:ascii="Arial" w:hAnsi="Arial" w:cs="Arial"/>
          <w:sz w:val="20"/>
          <w:szCs w:val="20"/>
        </w:rPr>
        <w:t>,</w:t>
      </w:r>
      <w:r w:rsidRPr="00E20E3D">
        <w:rPr>
          <w:rFonts w:ascii="Arial" w:hAnsi="Arial" w:cs="Arial"/>
          <w:sz w:val="20"/>
          <w:szCs w:val="20"/>
        </w:rPr>
        <w:t xml:space="preserve"> so it </w:t>
      </w:r>
      <w:r w:rsidR="0010236C" w:rsidRPr="00E20E3D">
        <w:rPr>
          <w:rFonts w:ascii="Arial" w:hAnsi="Arial" w:cs="Arial"/>
          <w:sz w:val="20"/>
          <w:szCs w:val="20"/>
        </w:rPr>
        <w:t xml:space="preserve">has </w:t>
      </w:r>
      <w:r w:rsidRPr="00E20E3D">
        <w:rPr>
          <w:rFonts w:ascii="Arial" w:hAnsi="Arial" w:cs="Arial"/>
          <w:sz w:val="20"/>
          <w:szCs w:val="20"/>
        </w:rPr>
        <w:t xml:space="preserve">less scope of </w:t>
      </w:r>
      <w:r w:rsidR="00A4500B" w:rsidRPr="00E20E3D">
        <w:rPr>
          <w:rFonts w:ascii="Arial" w:hAnsi="Arial" w:cs="Arial"/>
          <w:sz w:val="20"/>
          <w:szCs w:val="20"/>
        </w:rPr>
        <w:t xml:space="preserve">severe </w:t>
      </w:r>
      <w:r w:rsidRPr="00E20E3D">
        <w:rPr>
          <w:rFonts w:ascii="Arial" w:hAnsi="Arial" w:cs="Arial"/>
          <w:sz w:val="20"/>
          <w:szCs w:val="20"/>
        </w:rPr>
        <w:t xml:space="preserve">socio-economic </w:t>
      </w:r>
      <w:r w:rsidR="00A4500B" w:rsidRPr="00E20E3D">
        <w:rPr>
          <w:rFonts w:ascii="Arial" w:hAnsi="Arial" w:cs="Arial"/>
          <w:sz w:val="20"/>
          <w:szCs w:val="20"/>
        </w:rPr>
        <w:t>impact. As a result, through reconnaissance survey, road measurement and joint ver</w:t>
      </w:r>
      <w:r w:rsidR="00260347">
        <w:rPr>
          <w:rFonts w:ascii="Arial" w:hAnsi="Arial" w:cs="Arial"/>
          <w:sz w:val="20"/>
          <w:szCs w:val="20"/>
        </w:rPr>
        <w:t>ification found and finalize sixteen</w:t>
      </w:r>
      <w:r w:rsidR="00A4500B" w:rsidRPr="00E20E3D">
        <w:rPr>
          <w:rFonts w:ascii="Arial" w:hAnsi="Arial" w:cs="Arial"/>
          <w:sz w:val="20"/>
          <w:szCs w:val="20"/>
        </w:rPr>
        <w:t xml:space="preserve"> vendors as APs who will be losing their income for a few days (5) during physical work of</w:t>
      </w:r>
      <w:r w:rsidR="005D2C78" w:rsidRPr="00E20E3D">
        <w:rPr>
          <w:rFonts w:ascii="Arial" w:hAnsi="Arial" w:cs="Arial"/>
          <w:sz w:val="20"/>
          <w:szCs w:val="20"/>
        </w:rPr>
        <w:t xml:space="preserve"> the piped water supply system.</w:t>
      </w:r>
    </w:p>
    <w:p w:rsidR="00FE6AA8" w:rsidRPr="00F527D0" w:rsidRDefault="00480D1C" w:rsidP="003128AA">
      <w:pPr>
        <w:widowControl w:val="0"/>
        <w:autoSpaceDE w:val="0"/>
        <w:autoSpaceDN w:val="0"/>
        <w:adjustRightInd w:val="0"/>
        <w:snapToGrid w:val="0"/>
        <w:spacing w:after="0" w:line="240" w:lineRule="auto"/>
        <w:ind w:left="540" w:hanging="540"/>
        <w:rPr>
          <w:rFonts w:ascii="Arial" w:hAnsi="Arial" w:cs="Arial"/>
          <w:b/>
          <w:sz w:val="20"/>
          <w:szCs w:val="20"/>
        </w:rPr>
      </w:pPr>
      <w:r w:rsidRPr="00F527D0">
        <w:rPr>
          <w:rFonts w:ascii="Arial" w:hAnsi="Arial" w:cs="Arial"/>
          <w:b/>
          <w:sz w:val="20"/>
          <w:szCs w:val="20"/>
        </w:rPr>
        <w:t>IV</w:t>
      </w:r>
      <w:r w:rsidR="009B6ED3" w:rsidRPr="00F527D0">
        <w:rPr>
          <w:rFonts w:ascii="Arial" w:hAnsi="Arial" w:cs="Arial"/>
          <w:b/>
          <w:sz w:val="20"/>
          <w:szCs w:val="20"/>
        </w:rPr>
        <w:t>.</w:t>
      </w:r>
      <w:r w:rsidR="009B6ED3" w:rsidRPr="00F527D0">
        <w:rPr>
          <w:rFonts w:ascii="Arial" w:hAnsi="Arial" w:cs="Arial"/>
          <w:b/>
          <w:sz w:val="20"/>
          <w:szCs w:val="20"/>
        </w:rPr>
        <w:tab/>
        <w:t>INFORMATION DISCLOSURE, CONSULTATION, AND PARTICIPATION</w:t>
      </w:r>
    </w:p>
    <w:p w:rsidR="00F279C8" w:rsidRPr="00F279C8" w:rsidRDefault="00F279C8" w:rsidP="003128AA">
      <w:pPr>
        <w:widowControl w:val="0"/>
        <w:autoSpaceDE w:val="0"/>
        <w:autoSpaceDN w:val="0"/>
        <w:adjustRightInd w:val="0"/>
        <w:snapToGrid w:val="0"/>
        <w:spacing w:after="0" w:line="240" w:lineRule="auto"/>
        <w:jc w:val="both"/>
        <w:rPr>
          <w:rFonts w:ascii="Arial" w:hAnsi="Arial" w:cs="Arial"/>
          <w:sz w:val="16"/>
          <w:szCs w:val="16"/>
        </w:rPr>
      </w:pPr>
    </w:p>
    <w:p w:rsidR="00555146" w:rsidRDefault="00FE6AA8" w:rsidP="003128AA">
      <w:pPr>
        <w:widowControl w:val="0"/>
        <w:autoSpaceDE w:val="0"/>
        <w:autoSpaceDN w:val="0"/>
        <w:adjustRightInd w:val="0"/>
        <w:snapToGrid w:val="0"/>
        <w:spacing w:after="0" w:line="240" w:lineRule="auto"/>
        <w:ind w:left="547"/>
        <w:jc w:val="both"/>
        <w:rPr>
          <w:rFonts w:ascii="Arial" w:hAnsi="Arial" w:cs="Arial"/>
          <w:sz w:val="20"/>
          <w:szCs w:val="20"/>
        </w:rPr>
      </w:pPr>
      <w:r w:rsidRPr="00E20E3D">
        <w:rPr>
          <w:rFonts w:ascii="Arial" w:hAnsi="Arial" w:cs="Arial"/>
          <w:sz w:val="20"/>
          <w:szCs w:val="20"/>
        </w:rPr>
        <w:t>To ensure awareness and gain support from local community people towards project interventions, very intensive population campaigns were conducted at different levels and category of people. The following methodologies are being used for carrying out public information campaign and consultations:</w:t>
      </w:r>
    </w:p>
    <w:p w:rsidR="00FE6AA8" w:rsidRPr="00D6728F" w:rsidRDefault="00D6728F" w:rsidP="009E2AB8">
      <w:pPr>
        <w:widowControl w:val="0"/>
        <w:autoSpaceDE w:val="0"/>
        <w:autoSpaceDN w:val="0"/>
        <w:adjustRightInd w:val="0"/>
        <w:snapToGrid w:val="0"/>
        <w:spacing w:after="0" w:line="312" w:lineRule="auto"/>
        <w:ind w:left="900" w:hanging="360"/>
        <w:jc w:val="both"/>
        <w:rPr>
          <w:rFonts w:ascii="Arial" w:hAnsi="Arial" w:cs="Arial"/>
          <w:b/>
          <w:sz w:val="20"/>
          <w:szCs w:val="20"/>
        </w:rPr>
      </w:pPr>
      <w:r>
        <w:rPr>
          <w:rFonts w:ascii="Arial" w:hAnsi="Arial" w:cs="Arial"/>
          <w:b/>
          <w:sz w:val="20"/>
          <w:szCs w:val="20"/>
        </w:rPr>
        <w:lastRenderedPageBreak/>
        <w:t xml:space="preserve">A. </w:t>
      </w:r>
      <w:r>
        <w:rPr>
          <w:rFonts w:ascii="Arial" w:hAnsi="Arial" w:cs="Arial"/>
          <w:b/>
          <w:sz w:val="20"/>
          <w:szCs w:val="20"/>
        </w:rPr>
        <w:tab/>
      </w:r>
      <w:r w:rsidR="00073D4A" w:rsidRPr="00D6728F">
        <w:rPr>
          <w:rFonts w:ascii="Arial" w:hAnsi="Arial" w:cs="Arial"/>
          <w:b/>
          <w:sz w:val="20"/>
          <w:szCs w:val="20"/>
        </w:rPr>
        <w:t>Public Consultation Conducted</w:t>
      </w:r>
    </w:p>
    <w:p w:rsidR="0008562C" w:rsidRPr="00E20E3D" w:rsidRDefault="00073D4A" w:rsidP="009E2AB8">
      <w:pPr>
        <w:pStyle w:val="ListParagraph"/>
        <w:widowControl w:val="0"/>
        <w:numPr>
          <w:ilvl w:val="0"/>
          <w:numId w:val="2"/>
        </w:numPr>
        <w:autoSpaceDE w:val="0"/>
        <w:autoSpaceDN w:val="0"/>
        <w:adjustRightInd w:val="0"/>
        <w:snapToGrid w:val="0"/>
        <w:spacing w:after="0" w:line="312" w:lineRule="auto"/>
        <w:ind w:left="1260" w:hanging="360"/>
        <w:jc w:val="both"/>
        <w:rPr>
          <w:rFonts w:ascii="Arial" w:hAnsi="Arial" w:cs="Arial"/>
          <w:sz w:val="20"/>
          <w:szCs w:val="20"/>
        </w:rPr>
      </w:pPr>
      <w:r w:rsidRPr="00E20E3D">
        <w:rPr>
          <w:rFonts w:ascii="Arial" w:hAnsi="Arial" w:cs="Arial"/>
          <w:sz w:val="20"/>
          <w:szCs w:val="20"/>
        </w:rPr>
        <w:t>Walk-through informal group consultations were held in the project</w:t>
      </w:r>
      <w:r w:rsidR="005F1A2C" w:rsidRPr="00E20E3D">
        <w:rPr>
          <w:rFonts w:ascii="Arial" w:hAnsi="Arial" w:cs="Arial"/>
          <w:sz w:val="20"/>
          <w:szCs w:val="20"/>
        </w:rPr>
        <w:t xml:space="preserve"> area;</w:t>
      </w:r>
    </w:p>
    <w:p w:rsidR="0008562C" w:rsidRPr="00E20E3D" w:rsidRDefault="00073D4A" w:rsidP="009E2AB8">
      <w:pPr>
        <w:pStyle w:val="ListParagraph"/>
        <w:widowControl w:val="0"/>
        <w:numPr>
          <w:ilvl w:val="0"/>
          <w:numId w:val="2"/>
        </w:numPr>
        <w:autoSpaceDE w:val="0"/>
        <w:autoSpaceDN w:val="0"/>
        <w:adjustRightInd w:val="0"/>
        <w:snapToGrid w:val="0"/>
        <w:spacing w:after="0" w:line="312" w:lineRule="auto"/>
        <w:ind w:left="1260" w:hanging="360"/>
        <w:jc w:val="both"/>
        <w:rPr>
          <w:rFonts w:ascii="Arial" w:hAnsi="Arial" w:cs="Arial"/>
          <w:sz w:val="20"/>
          <w:szCs w:val="20"/>
        </w:rPr>
      </w:pPr>
      <w:r w:rsidRPr="00E20E3D">
        <w:rPr>
          <w:rFonts w:ascii="Arial" w:hAnsi="Arial" w:cs="Arial"/>
          <w:sz w:val="20"/>
          <w:szCs w:val="20"/>
        </w:rPr>
        <w:t>The local communities were informed through public consultation on project interv</w:t>
      </w:r>
      <w:r w:rsidR="005F1A2C" w:rsidRPr="00E20E3D">
        <w:rPr>
          <w:rFonts w:ascii="Arial" w:hAnsi="Arial" w:cs="Arial"/>
          <w:sz w:val="20"/>
          <w:szCs w:val="20"/>
        </w:rPr>
        <w:t>entions, including its benefits;</w:t>
      </w:r>
    </w:p>
    <w:p w:rsidR="00555146" w:rsidRPr="00E20E3D" w:rsidRDefault="00073D4A" w:rsidP="009E2AB8">
      <w:pPr>
        <w:pStyle w:val="ListParagraph"/>
        <w:widowControl w:val="0"/>
        <w:numPr>
          <w:ilvl w:val="0"/>
          <w:numId w:val="2"/>
        </w:numPr>
        <w:autoSpaceDE w:val="0"/>
        <w:autoSpaceDN w:val="0"/>
        <w:adjustRightInd w:val="0"/>
        <w:snapToGrid w:val="0"/>
        <w:spacing w:after="0" w:line="312" w:lineRule="auto"/>
        <w:ind w:left="1260" w:hanging="360"/>
        <w:jc w:val="both"/>
        <w:rPr>
          <w:rFonts w:ascii="Arial" w:hAnsi="Arial" w:cs="Arial"/>
          <w:sz w:val="20"/>
          <w:szCs w:val="20"/>
        </w:rPr>
      </w:pPr>
      <w:r w:rsidRPr="00E20E3D">
        <w:rPr>
          <w:rFonts w:ascii="Arial" w:hAnsi="Arial" w:cs="Arial"/>
          <w:sz w:val="20"/>
          <w:szCs w:val="20"/>
        </w:rPr>
        <w:t>The environmental concerns and suggestions made by the participants were listed, discussed, and suggestions acco</w:t>
      </w:r>
      <w:r w:rsidR="005F1A2C" w:rsidRPr="00E20E3D">
        <w:rPr>
          <w:rFonts w:ascii="Arial" w:hAnsi="Arial" w:cs="Arial"/>
          <w:sz w:val="20"/>
          <w:szCs w:val="20"/>
        </w:rPr>
        <w:t>rdingly incorporated in the EMP; and</w:t>
      </w:r>
    </w:p>
    <w:p w:rsidR="00073D4A" w:rsidRPr="00E20E3D" w:rsidRDefault="00F655AC" w:rsidP="009E2AB8">
      <w:pPr>
        <w:pStyle w:val="ListParagraph"/>
        <w:widowControl w:val="0"/>
        <w:numPr>
          <w:ilvl w:val="0"/>
          <w:numId w:val="2"/>
        </w:numPr>
        <w:autoSpaceDE w:val="0"/>
        <w:autoSpaceDN w:val="0"/>
        <w:adjustRightInd w:val="0"/>
        <w:snapToGrid w:val="0"/>
        <w:spacing w:after="0" w:line="312" w:lineRule="auto"/>
        <w:ind w:left="1260" w:hanging="360"/>
        <w:jc w:val="both"/>
        <w:rPr>
          <w:rFonts w:ascii="Arial" w:hAnsi="Arial" w:cs="Arial"/>
          <w:sz w:val="20"/>
          <w:szCs w:val="20"/>
        </w:rPr>
      </w:pPr>
      <w:r w:rsidRPr="00E20E3D">
        <w:rPr>
          <w:rFonts w:ascii="Arial" w:hAnsi="Arial" w:cs="Arial"/>
          <w:sz w:val="20"/>
          <w:szCs w:val="20"/>
        </w:rPr>
        <w:t>Various forms of informal public consultations (consultation</w:t>
      </w:r>
      <w:r w:rsidR="005F1A2C" w:rsidRPr="00E20E3D">
        <w:rPr>
          <w:rFonts w:ascii="Arial" w:hAnsi="Arial" w:cs="Arial"/>
          <w:sz w:val="20"/>
          <w:szCs w:val="20"/>
        </w:rPr>
        <w:t xml:space="preserve"> through ad</w:t>
      </w:r>
      <w:r w:rsidR="00F410FF">
        <w:rPr>
          <w:rFonts w:ascii="Arial" w:hAnsi="Arial" w:cs="Arial"/>
          <w:sz w:val="20"/>
          <w:szCs w:val="20"/>
        </w:rPr>
        <w:t xml:space="preserve"> </w:t>
      </w:r>
      <w:r w:rsidRPr="00E20E3D">
        <w:rPr>
          <w:rFonts w:ascii="Arial" w:hAnsi="Arial" w:cs="Arial"/>
          <w:sz w:val="20"/>
          <w:szCs w:val="20"/>
        </w:rPr>
        <w:t>hoc discussion-site</w:t>
      </w:r>
      <w:r w:rsidR="00435847" w:rsidRPr="00E20E3D">
        <w:rPr>
          <w:rFonts w:ascii="Arial" w:hAnsi="Arial" w:cs="Arial"/>
          <w:sz w:val="20"/>
          <w:szCs w:val="20"/>
        </w:rPr>
        <w:t>) have</w:t>
      </w:r>
      <w:r w:rsidRPr="00E20E3D">
        <w:rPr>
          <w:rFonts w:ascii="Arial" w:hAnsi="Arial" w:cs="Arial"/>
          <w:sz w:val="20"/>
          <w:szCs w:val="20"/>
        </w:rPr>
        <w:t xml:space="preserve"> been used to discuss the project activities. </w:t>
      </w:r>
    </w:p>
    <w:p w:rsidR="00435847" w:rsidRDefault="00917CE8" w:rsidP="009E2AB8">
      <w:pPr>
        <w:pStyle w:val="ListParagraph"/>
        <w:widowControl w:val="0"/>
        <w:numPr>
          <w:ilvl w:val="0"/>
          <w:numId w:val="2"/>
        </w:numPr>
        <w:autoSpaceDE w:val="0"/>
        <w:autoSpaceDN w:val="0"/>
        <w:adjustRightInd w:val="0"/>
        <w:snapToGrid w:val="0"/>
        <w:spacing w:after="0" w:line="312" w:lineRule="auto"/>
        <w:ind w:left="1260" w:hanging="360"/>
        <w:jc w:val="both"/>
        <w:rPr>
          <w:rFonts w:ascii="Arial" w:hAnsi="Arial" w:cs="Arial"/>
          <w:sz w:val="20"/>
          <w:szCs w:val="20"/>
        </w:rPr>
      </w:pPr>
      <w:r w:rsidRPr="00E20E3D">
        <w:rPr>
          <w:rFonts w:ascii="Arial" w:hAnsi="Arial" w:cs="Arial"/>
          <w:sz w:val="20"/>
          <w:szCs w:val="20"/>
        </w:rPr>
        <w:t xml:space="preserve">A Project Information Disclosure Meeting has been conducted </w:t>
      </w:r>
    </w:p>
    <w:p w:rsidR="00E20E3D" w:rsidRPr="00540D5E" w:rsidRDefault="00E20E3D" w:rsidP="00F279C8">
      <w:pPr>
        <w:pStyle w:val="ListParagraph"/>
        <w:widowControl w:val="0"/>
        <w:autoSpaceDE w:val="0"/>
        <w:autoSpaceDN w:val="0"/>
        <w:adjustRightInd w:val="0"/>
        <w:snapToGrid w:val="0"/>
        <w:spacing w:after="0" w:line="240" w:lineRule="auto"/>
        <w:ind w:left="1080"/>
        <w:jc w:val="both"/>
        <w:rPr>
          <w:rFonts w:ascii="Arial" w:hAnsi="Arial" w:cs="Arial"/>
          <w:sz w:val="12"/>
          <w:szCs w:val="20"/>
        </w:rPr>
      </w:pPr>
    </w:p>
    <w:p w:rsidR="00F82A3C" w:rsidRPr="00D6728F" w:rsidRDefault="00D6728F" w:rsidP="00C84B3D">
      <w:pPr>
        <w:widowControl w:val="0"/>
        <w:autoSpaceDE w:val="0"/>
        <w:autoSpaceDN w:val="0"/>
        <w:adjustRightInd w:val="0"/>
        <w:snapToGrid w:val="0"/>
        <w:spacing w:after="0" w:line="240" w:lineRule="auto"/>
        <w:ind w:left="900" w:hanging="360"/>
        <w:jc w:val="both"/>
        <w:rPr>
          <w:rFonts w:ascii="Arial" w:hAnsi="Arial" w:cs="Arial"/>
          <w:b/>
          <w:sz w:val="20"/>
          <w:szCs w:val="20"/>
        </w:rPr>
      </w:pPr>
      <w:r>
        <w:rPr>
          <w:rFonts w:ascii="Arial" w:hAnsi="Arial" w:cs="Arial"/>
          <w:b/>
          <w:sz w:val="20"/>
          <w:szCs w:val="20"/>
        </w:rPr>
        <w:t>B.</w:t>
      </w:r>
      <w:r>
        <w:rPr>
          <w:rFonts w:ascii="Arial" w:hAnsi="Arial" w:cs="Arial"/>
          <w:b/>
          <w:sz w:val="20"/>
          <w:szCs w:val="20"/>
        </w:rPr>
        <w:tab/>
      </w:r>
      <w:r w:rsidR="00FE6AA8" w:rsidRPr="00D6728F">
        <w:rPr>
          <w:rFonts w:ascii="Arial" w:hAnsi="Arial" w:cs="Arial"/>
          <w:b/>
          <w:sz w:val="20"/>
          <w:szCs w:val="20"/>
        </w:rPr>
        <w:t xml:space="preserve">Future </w:t>
      </w:r>
      <w:r w:rsidR="00F82A3C" w:rsidRPr="00D6728F">
        <w:rPr>
          <w:rFonts w:ascii="Arial" w:hAnsi="Arial" w:cs="Arial"/>
          <w:b/>
          <w:sz w:val="20"/>
          <w:szCs w:val="20"/>
        </w:rPr>
        <w:t>Consultation and Disclosure</w:t>
      </w:r>
    </w:p>
    <w:p w:rsidR="009E207E" w:rsidRPr="00540D5E" w:rsidRDefault="009E207E" w:rsidP="00F279C8">
      <w:pPr>
        <w:pStyle w:val="ListParagraph"/>
        <w:widowControl w:val="0"/>
        <w:autoSpaceDE w:val="0"/>
        <w:autoSpaceDN w:val="0"/>
        <w:adjustRightInd w:val="0"/>
        <w:snapToGrid w:val="0"/>
        <w:spacing w:after="0" w:line="240" w:lineRule="auto"/>
        <w:jc w:val="both"/>
        <w:rPr>
          <w:rFonts w:ascii="Arial" w:hAnsi="Arial" w:cs="Arial"/>
          <w:b/>
          <w:sz w:val="12"/>
          <w:szCs w:val="20"/>
        </w:rPr>
      </w:pPr>
    </w:p>
    <w:p w:rsidR="00B965B3" w:rsidRDefault="00FE6AA8" w:rsidP="00C84B3D">
      <w:pPr>
        <w:widowControl w:val="0"/>
        <w:autoSpaceDE w:val="0"/>
        <w:autoSpaceDN w:val="0"/>
        <w:adjustRightInd w:val="0"/>
        <w:snapToGrid w:val="0"/>
        <w:spacing w:after="0" w:line="240" w:lineRule="auto"/>
        <w:ind w:left="900"/>
        <w:jc w:val="both"/>
        <w:rPr>
          <w:rFonts w:ascii="Arial" w:hAnsi="Arial" w:cs="Arial"/>
          <w:sz w:val="20"/>
          <w:szCs w:val="20"/>
        </w:rPr>
      </w:pPr>
      <w:r w:rsidRPr="00872191">
        <w:rPr>
          <w:rFonts w:ascii="Arial" w:hAnsi="Arial" w:cs="Arial"/>
          <w:sz w:val="20"/>
          <w:szCs w:val="20"/>
        </w:rPr>
        <w:t>Besides, following initiatives are plann</w:t>
      </w:r>
      <w:r w:rsidR="00B965B3" w:rsidRPr="00872191">
        <w:rPr>
          <w:rFonts w:ascii="Arial" w:hAnsi="Arial" w:cs="Arial"/>
          <w:sz w:val="20"/>
          <w:szCs w:val="20"/>
        </w:rPr>
        <w:t xml:space="preserve">ed for future public consultation and information disclosure: </w:t>
      </w:r>
    </w:p>
    <w:p w:rsidR="00250A8A" w:rsidRPr="00540D5E" w:rsidRDefault="00250A8A" w:rsidP="00250A8A">
      <w:pPr>
        <w:widowControl w:val="0"/>
        <w:autoSpaceDE w:val="0"/>
        <w:autoSpaceDN w:val="0"/>
        <w:adjustRightInd w:val="0"/>
        <w:snapToGrid w:val="0"/>
        <w:spacing w:after="0" w:line="240" w:lineRule="auto"/>
        <w:ind w:left="360"/>
        <w:jc w:val="both"/>
        <w:rPr>
          <w:rFonts w:ascii="Arial" w:hAnsi="Arial" w:cs="Arial"/>
          <w:sz w:val="12"/>
          <w:szCs w:val="20"/>
        </w:rPr>
      </w:pPr>
    </w:p>
    <w:p w:rsidR="00073D4A" w:rsidRPr="00BB3D7B" w:rsidRDefault="009908DE" w:rsidP="00C84B3D">
      <w:pPr>
        <w:pStyle w:val="ListParagraph"/>
        <w:widowControl w:val="0"/>
        <w:numPr>
          <w:ilvl w:val="0"/>
          <w:numId w:val="17"/>
        </w:numPr>
        <w:autoSpaceDE w:val="0"/>
        <w:autoSpaceDN w:val="0"/>
        <w:adjustRightInd w:val="0"/>
        <w:snapToGrid w:val="0"/>
        <w:spacing w:after="0" w:line="288" w:lineRule="auto"/>
        <w:ind w:left="1260"/>
        <w:jc w:val="both"/>
        <w:rPr>
          <w:rFonts w:ascii="Arial" w:hAnsi="Arial" w:cs="Arial"/>
          <w:sz w:val="18"/>
          <w:szCs w:val="20"/>
        </w:rPr>
      </w:pPr>
      <w:r w:rsidRPr="00BB3D7B">
        <w:rPr>
          <w:rFonts w:ascii="Arial" w:hAnsi="Arial" w:cs="Arial"/>
          <w:sz w:val="18"/>
          <w:szCs w:val="20"/>
        </w:rPr>
        <w:t>The RP and other relevant documents will be made available at public locations in the</w:t>
      </w:r>
      <w:r w:rsidR="002A414D" w:rsidRPr="00BB3D7B">
        <w:rPr>
          <w:rFonts w:ascii="Arial" w:hAnsi="Arial" w:cs="Arial"/>
          <w:sz w:val="18"/>
          <w:szCs w:val="20"/>
        </w:rPr>
        <w:t xml:space="preserve"> </w:t>
      </w:r>
      <w:r w:rsidRPr="00BB3D7B">
        <w:rPr>
          <w:rFonts w:ascii="Arial" w:hAnsi="Arial" w:cs="Arial"/>
          <w:sz w:val="18"/>
          <w:szCs w:val="20"/>
        </w:rPr>
        <w:t xml:space="preserve">city </w:t>
      </w:r>
      <w:r w:rsidR="00435847" w:rsidRPr="00BB3D7B">
        <w:rPr>
          <w:rFonts w:ascii="Arial" w:hAnsi="Arial" w:cs="Arial"/>
          <w:sz w:val="18"/>
          <w:szCs w:val="20"/>
        </w:rPr>
        <w:t>and posted</w:t>
      </w:r>
      <w:r w:rsidRPr="00BB3D7B">
        <w:rPr>
          <w:rFonts w:ascii="Arial" w:hAnsi="Arial" w:cs="Arial"/>
          <w:sz w:val="18"/>
          <w:szCs w:val="20"/>
        </w:rPr>
        <w:t xml:space="preserve"> on the DWASA and ADB websites. The consultation process will be continued</w:t>
      </w:r>
      <w:r w:rsidR="002A414D" w:rsidRPr="00BB3D7B">
        <w:rPr>
          <w:rFonts w:ascii="Arial" w:hAnsi="Arial" w:cs="Arial"/>
          <w:sz w:val="18"/>
          <w:szCs w:val="20"/>
        </w:rPr>
        <w:t xml:space="preserve"> </w:t>
      </w:r>
      <w:r w:rsidRPr="00BB3D7B">
        <w:rPr>
          <w:rFonts w:ascii="Arial" w:hAnsi="Arial" w:cs="Arial"/>
          <w:sz w:val="18"/>
          <w:szCs w:val="20"/>
        </w:rPr>
        <w:t>and expanded during the project implementation through a nongovernment organization (NGO)</w:t>
      </w:r>
      <w:r w:rsidR="002664C9" w:rsidRPr="00BB3D7B">
        <w:rPr>
          <w:rFonts w:ascii="Arial" w:hAnsi="Arial" w:cs="Arial"/>
          <w:sz w:val="18"/>
          <w:szCs w:val="20"/>
        </w:rPr>
        <w:t>, to</w:t>
      </w:r>
      <w:r w:rsidRPr="00BB3D7B">
        <w:rPr>
          <w:rFonts w:ascii="Arial" w:hAnsi="Arial" w:cs="Arial"/>
          <w:sz w:val="18"/>
          <w:szCs w:val="20"/>
        </w:rPr>
        <w:t xml:space="preserve"> ensure stakeholders participate fully in project execution, as well as to implement comprehensive information, education, and communication plan.</w:t>
      </w:r>
    </w:p>
    <w:p w:rsidR="00073D4A" w:rsidRPr="00BB3D7B" w:rsidRDefault="00073D4A" w:rsidP="00C84B3D">
      <w:pPr>
        <w:widowControl w:val="0"/>
        <w:autoSpaceDE w:val="0"/>
        <w:autoSpaceDN w:val="0"/>
        <w:adjustRightInd w:val="0"/>
        <w:snapToGrid w:val="0"/>
        <w:spacing w:after="0" w:line="240" w:lineRule="auto"/>
        <w:ind w:left="1260"/>
        <w:jc w:val="both"/>
        <w:rPr>
          <w:rFonts w:ascii="Arial" w:hAnsi="Arial" w:cs="Arial"/>
          <w:sz w:val="10"/>
          <w:szCs w:val="20"/>
        </w:rPr>
      </w:pPr>
    </w:p>
    <w:p w:rsidR="00500285" w:rsidRPr="00BB3D7B" w:rsidRDefault="00500285" w:rsidP="003128AA">
      <w:pPr>
        <w:pStyle w:val="ListParagraph"/>
        <w:widowControl w:val="0"/>
        <w:numPr>
          <w:ilvl w:val="0"/>
          <w:numId w:val="17"/>
        </w:numPr>
        <w:autoSpaceDE w:val="0"/>
        <w:autoSpaceDN w:val="0"/>
        <w:adjustRightInd w:val="0"/>
        <w:snapToGrid w:val="0"/>
        <w:spacing w:after="0" w:line="264" w:lineRule="auto"/>
        <w:ind w:left="1267"/>
        <w:jc w:val="both"/>
        <w:rPr>
          <w:rFonts w:ascii="Arial" w:hAnsi="Arial" w:cs="Arial"/>
          <w:sz w:val="18"/>
          <w:szCs w:val="20"/>
        </w:rPr>
      </w:pPr>
      <w:r w:rsidRPr="00BB3D7B">
        <w:rPr>
          <w:rFonts w:ascii="Arial" w:hAnsi="Arial" w:cs="Arial"/>
          <w:sz w:val="18"/>
          <w:szCs w:val="20"/>
        </w:rPr>
        <w:t>The public consultation and disclosure program with all interested and affected partied</w:t>
      </w:r>
      <w:r w:rsidR="002A414D" w:rsidRPr="00BB3D7B">
        <w:rPr>
          <w:rFonts w:ascii="Arial" w:hAnsi="Arial" w:cs="Arial"/>
          <w:sz w:val="18"/>
          <w:szCs w:val="20"/>
        </w:rPr>
        <w:t xml:space="preserve"> </w:t>
      </w:r>
      <w:r w:rsidRPr="00BB3D7B">
        <w:rPr>
          <w:rFonts w:ascii="Arial" w:hAnsi="Arial" w:cs="Arial"/>
          <w:sz w:val="18"/>
          <w:szCs w:val="20"/>
        </w:rPr>
        <w:t>will remain a continuous process throughout the project implementation, and shall include the</w:t>
      </w:r>
      <w:r w:rsidR="002A414D" w:rsidRPr="00BB3D7B">
        <w:rPr>
          <w:rFonts w:ascii="Arial" w:hAnsi="Arial" w:cs="Arial"/>
          <w:sz w:val="18"/>
          <w:szCs w:val="20"/>
        </w:rPr>
        <w:t xml:space="preserve"> </w:t>
      </w:r>
      <w:r w:rsidRPr="00BB3D7B">
        <w:rPr>
          <w:rFonts w:ascii="Arial" w:hAnsi="Arial" w:cs="Arial"/>
          <w:sz w:val="18"/>
          <w:szCs w:val="20"/>
        </w:rPr>
        <w:t>following:</w:t>
      </w:r>
    </w:p>
    <w:p w:rsidR="00500285" w:rsidRPr="00BB3D7B" w:rsidRDefault="00500285" w:rsidP="00250A8A">
      <w:pPr>
        <w:widowControl w:val="0"/>
        <w:autoSpaceDE w:val="0"/>
        <w:autoSpaceDN w:val="0"/>
        <w:adjustRightInd w:val="0"/>
        <w:snapToGrid w:val="0"/>
        <w:spacing w:after="0" w:line="240" w:lineRule="auto"/>
        <w:jc w:val="both"/>
        <w:rPr>
          <w:rFonts w:ascii="Arial" w:hAnsi="Arial" w:cs="Arial"/>
          <w:b/>
          <w:sz w:val="12"/>
          <w:szCs w:val="20"/>
        </w:rPr>
      </w:pPr>
    </w:p>
    <w:p w:rsidR="00500285" w:rsidRPr="00BB3D7B" w:rsidRDefault="00500285" w:rsidP="003128AA">
      <w:pPr>
        <w:pStyle w:val="ListParagraph"/>
        <w:widowControl w:val="0"/>
        <w:numPr>
          <w:ilvl w:val="0"/>
          <w:numId w:val="3"/>
        </w:numPr>
        <w:autoSpaceDE w:val="0"/>
        <w:autoSpaceDN w:val="0"/>
        <w:adjustRightInd w:val="0"/>
        <w:snapToGrid w:val="0"/>
        <w:spacing w:after="0" w:line="264" w:lineRule="auto"/>
        <w:ind w:left="1627" w:hanging="360"/>
        <w:jc w:val="both"/>
        <w:rPr>
          <w:rFonts w:ascii="Arial" w:hAnsi="Arial" w:cs="Arial"/>
          <w:sz w:val="20"/>
          <w:szCs w:val="20"/>
        </w:rPr>
      </w:pPr>
      <w:r w:rsidRPr="00BB3D7B">
        <w:rPr>
          <w:rFonts w:ascii="Arial" w:hAnsi="Arial" w:cs="Arial"/>
          <w:sz w:val="20"/>
          <w:szCs w:val="20"/>
        </w:rPr>
        <w:t>Consultations during construction phase:</w:t>
      </w:r>
      <w:r w:rsidR="00AE519D" w:rsidRPr="00BB3D7B">
        <w:rPr>
          <w:rFonts w:ascii="Arial" w:hAnsi="Arial" w:cs="Arial"/>
          <w:sz w:val="20"/>
          <w:szCs w:val="20"/>
        </w:rPr>
        <w:t xml:space="preserve"> P</w:t>
      </w:r>
      <w:r w:rsidRPr="00BB3D7B">
        <w:rPr>
          <w:rFonts w:ascii="Arial" w:hAnsi="Arial" w:cs="Arial"/>
          <w:sz w:val="20"/>
          <w:szCs w:val="20"/>
        </w:rPr>
        <w:t xml:space="preserve">ublic and small scale meeting with affected communities will be conducted to discuss project activities and construction works and schedule to reduce disturbance and other impacts and various social issues that may occur when construction started. </w:t>
      </w:r>
    </w:p>
    <w:p w:rsidR="00435847" w:rsidRPr="00BB3D7B" w:rsidRDefault="00435847" w:rsidP="00C84B3D">
      <w:pPr>
        <w:pStyle w:val="ListParagraph"/>
        <w:widowControl w:val="0"/>
        <w:autoSpaceDE w:val="0"/>
        <w:autoSpaceDN w:val="0"/>
        <w:adjustRightInd w:val="0"/>
        <w:snapToGrid w:val="0"/>
        <w:spacing w:after="0" w:line="240" w:lineRule="auto"/>
        <w:ind w:left="1620" w:hanging="360"/>
        <w:jc w:val="both"/>
        <w:rPr>
          <w:rFonts w:ascii="Arial" w:hAnsi="Arial" w:cs="Arial"/>
          <w:b/>
          <w:sz w:val="12"/>
          <w:szCs w:val="20"/>
        </w:rPr>
      </w:pPr>
    </w:p>
    <w:p w:rsidR="006951C1" w:rsidRPr="00BB3D7B" w:rsidRDefault="00500285" w:rsidP="003128AA">
      <w:pPr>
        <w:pStyle w:val="ListParagraph"/>
        <w:widowControl w:val="0"/>
        <w:numPr>
          <w:ilvl w:val="0"/>
          <w:numId w:val="3"/>
        </w:numPr>
        <w:autoSpaceDE w:val="0"/>
        <w:autoSpaceDN w:val="0"/>
        <w:adjustRightInd w:val="0"/>
        <w:snapToGrid w:val="0"/>
        <w:spacing w:after="0" w:line="264" w:lineRule="auto"/>
        <w:ind w:left="1627" w:hanging="360"/>
        <w:jc w:val="both"/>
        <w:rPr>
          <w:rFonts w:ascii="Arial" w:hAnsi="Arial" w:cs="Arial"/>
          <w:sz w:val="20"/>
          <w:szCs w:val="20"/>
        </w:rPr>
      </w:pPr>
      <w:r w:rsidRPr="00BB3D7B">
        <w:rPr>
          <w:rFonts w:ascii="Arial" w:hAnsi="Arial" w:cs="Arial"/>
          <w:sz w:val="20"/>
          <w:szCs w:val="20"/>
        </w:rPr>
        <w:t xml:space="preserve">Project disclosure: (a) </w:t>
      </w:r>
      <w:r w:rsidR="00AE519D" w:rsidRPr="00BB3D7B">
        <w:rPr>
          <w:rFonts w:ascii="Arial" w:hAnsi="Arial" w:cs="Arial"/>
          <w:sz w:val="20"/>
          <w:szCs w:val="20"/>
        </w:rPr>
        <w:t>P</w:t>
      </w:r>
      <w:r w:rsidR="005F1A2C" w:rsidRPr="00BB3D7B">
        <w:rPr>
          <w:rFonts w:ascii="Arial" w:hAnsi="Arial" w:cs="Arial"/>
          <w:sz w:val="20"/>
          <w:szCs w:val="20"/>
        </w:rPr>
        <w:t>ublic information campaigns (leaflet d</w:t>
      </w:r>
      <w:r w:rsidR="00480D1C" w:rsidRPr="00BB3D7B">
        <w:rPr>
          <w:rFonts w:ascii="Arial" w:hAnsi="Arial" w:cs="Arial"/>
          <w:sz w:val="20"/>
          <w:szCs w:val="20"/>
        </w:rPr>
        <w:t>istribution to the communities</w:t>
      </w:r>
      <w:r w:rsidRPr="00BB3D7B">
        <w:rPr>
          <w:rFonts w:ascii="Arial" w:hAnsi="Arial" w:cs="Arial"/>
          <w:sz w:val="20"/>
          <w:szCs w:val="20"/>
        </w:rPr>
        <w:t>) to the wider city population and prepare them for disruptions they may experience once construction is underway; (b) public disclosure meetings at key project stages to inform the public of progress and future plans, and to provide copies of summary documents in local language; (c) formal disclosure of project progress reports and documents in the project websites in local language.</w:t>
      </w:r>
    </w:p>
    <w:p w:rsidR="00C21FBF" w:rsidRPr="00540D5E" w:rsidRDefault="00C21FBF" w:rsidP="00250A8A">
      <w:pPr>
        <w:pStyle w:val="ListParagraph"/>
        <w:spacing w:after="0" w:line="240" w:lineRule="auto"/>
        <w:rPr>
          <w:rFonts w:ascii="Arial" w:hAnsi="Arial" w:cs="Arial"/>
          <w:sz w:val="12"/>
          <w:szCs w:val="20"/>
        </w:rPr>
      </w:pPr>
    </w:p>
    <w:p w:rsidR="00E95D3B" w:rsidRPr="00BB3D7B" w:rsidRDefault="006951C1" w:rsidP="00C84B3D">
      <w:pPr>
        <w:pStyle w:val="ListParagraph"/>
        <w:widowControl w:val="0"/>
        <w:numPr>
          <w:ilvl w:val="0"/>
          <w:numId w:val="17"/>
        </w:numPr>
        <w:autoSpaceDE w:val="0"/>
        <w:autoSpaceDN w:val="0"/>
        <w:adjustRightInd w:val="0"/>
        <w:snapToGrid w:val="0"/>
        <w:spacing w:after="0" w:line="288" w:lineRule="auto"/>
        <w:ind w:left="1260"/>
        <w:jc w:val="both"/>
        <w:rPr>
          <w:rFonts w:ascii="Arial" w:hAnsi="Arial" w:cs="Arial"/>
          <w:sz w:val="18"/>
          <w:szCs w:val="20"/>
        </w:rPr>
      </w:pPr>
      <w:r w:rsidRPr="00BB3D7B">
        <w:rPr>
          <w:rFonts w:ascii="Arial" w:hAnsi="Arial" w:cs="Arial"/>
          <w:sz w:val="18"/>
          <w:szCs w:val="20"/>
        </w:rPr>
        <w:t>For the benefit of the community, the RP will be translated in the local language and</w:t>
      </w:r>
      <w:r w:rsidR="002A414D" w:rsidRPr="00BB3D7B">
        <w:rPr>
          <w:rFonts w:ascii="Arial" w:hAnsi="Arial" w:cs="Arial"/>
          <w:sz w:val="18"/>
          <w:szCs w:val="20"/>
        </w:rPr>
        <w:t xml:space="preserve"> </w:t>
      </w:r>
      <w:r w:rsidRPr="00BB3D7B">
        <w:rPr>
          <w:rFonts w:ascii="Arial" w:hAnsi="Arial" w:cs="Arial"/>
          <w:sz w:val="18"/>
          <w:szCs w:val="20"/>
        </w:rPr>
        <w:t xml:space="preserve">made available at (i) DWASA office, (ii) area offices, and (iii) contractor’s campsites. It </w:t>
      </w:r>
      <w:r w:rsidR="00BB4A3C" w:rsidRPr="00BB3D7B">
        <w:rPr>
          <w:rFonts w:ascii="Arial" w:hAnsi="Arial" w:cs="Arial"/>
          <w:sz w:val="18"/>
          <w:szCs w:val="20"/>
        </w:rPr>
        <w:t>wills</w:t>
      </w:r>
      <w:r w:rsidR="002A414D" w:rsidRPr="00BB3D7B">
        <w:rPr>
          <w:rFonts w:ascii="Arial" w:hAnsi="Arial" w:cs="Arial"/>
          <w:sz w:val="18"/>
          <w:szCs w:val="20"/>
        </w:rPr>
        <w:t xml:space="preserve"> </w:t>
      </w:r>
      <w:r w:rsidR="003C786B" w:rsidRPr="00BB3D7B">
        <w:rPr>
          <w:rFonts w:ascii="Arial" w:hAnsi="Arial" w:cs="Arial"/>
          <w:sz w:val="18"/>
          <w:szCs w:val="20"/>
        </w:rPr>
        <w:t>sure</w:t>
      </w:r>
      <w:r w:rsidRPr="00BB3D7B">
        <w:rPr>
          <w:rFonts w:ascii="Arial" w:hAnsi="Arial" w:cs="Arial"/>
          <w:sz w:val="18"/>
          <w:szCs w:val="20"/>
        </w:rPr>
        <w:t xml:space="preserve"> that hard copies of RP are kept at places which are conveniently accessible to</w:t>
      </w:r>
      <w:r w:rsidR="001C1A4A" w:rsidRPr="00BB3D7B">
        <w:rPr>
          <w:rFonts w:ascii="Arial" w:hAnsi="Arial" w:cs="Arial"/>
          <w:sz w:val="18"/>
          <w:szCs w:val="20"/>
        </w:rPr>
        <w:t xml:space="preserve"> </w:t>
      </w:r>
      <w:r w:rsidRPr="00BB3D7B">
        <w:rPr>
          <w:rFonts w:ascii="Arial" w:hAnsi="Arial" w:cs="Arial"/>
          <w:sz w:val="18"/>
          <w:szCs w:val="20"/>
        </w:rPr>
        <w:t>citizens, as a means to disclose the document and at the same time creating wider public</w:t>
      </w:r>
      <w:r w:rsidR="002A414D" w:rsidRPr="00BB3D7B">
        <w:rPr>
          <w:rFonts w:ascii="Arial" w:hAnsi="Arial" w:cs="Arial"/>
          <w:sz w:val="18"/>
          <w:szCs w:val="20"/>
        </w:rPr>
        <w:t xml:space="preserve"> </w:t>
      </w:r>
      <w:r w:rsidRPr="00BB3D7B">
        <w:rPr>
          <w:rFonts w:ascii="Arial" w:hAnsi="Arial" w:cs="Arial"/>
          <w:sz w:val="18"/>
          <w:szCs w:val="20"/>
        </w:rPr>
        <w:t xml:space="preserve">awareness. </w:t>
      </w:r>
    </w:p>
    <w:p w:rsidR="00E95D3B" w:rsidRPr="00BB3D7B" w:rsidRDefault="00E95D3B" w:rsidP="00D6728F">
      <w:pPr>
        <w:pStyle w:val="ListParagraph"/>
        <w:widowControl w:val="0"/>
        <w:autoSpaceDE w:val="0"/>
        <w:autoSpaceDN w:val="0"/>
        <w:adjustRightInd w:val="0"/>
        <w:snapToGrid w:val="0"/>
        <w:spacing w:after="0" w:line="240" w:lineRule="auto"/>
        <w:jc w:val="both"/>
        <w:rPr>
          <w:rFonts w:ascii="Arial" w:hAnsi="Arial" w:cs="Arial"/>
          <w:sz w:val="10"/>
          <w:szCs w:val="20"/>
        </w:rPr>
      </w:pPr>
    </w:p>
    <w:p w:rsidR="00327EE0" w:rsidRPr="00BB3D7B" w:rsidRDefault="00D6728F" w:rsidP="003128AA">
      <w:pPr>
        <w:widowControl w:val="0"/>
        <w:autoSpaceDE w:val="0"/>
        <w:autoSpaceDN w:val="0"/>
        <w:adjustRightInd w:val="0"/>
        <w:snapToGrid w:val="0"/>
        <w:spacing w:after="0" w:line="240" w:lineRule="auto"/>
        <w:ind w:left="900" w:hanging="360"/>
        <w:jc w:val="both"/>
        <w:rPr>
          <w:rFonts w:ascii="Arial" w:hAnsi="Arial" w:cs="Arial"/>
          <w:b/>
          <w:sz w:val="18"/>
          <w:szCs w:val="20"/>
        </w:rPr>
      </w:pPr>
      <w:r w:rsidRPr="00BB3D7B">
        <w:rPr>
          <w:rFonts w:ascii="Arial" w:hAnsi="Arial" w:cs="Arial"/>
          <w:b/>
          <w:sz w:val="18"/>
          <w:szCs w:val="20"/>
        </w:rPr>
        <w:t>C.</w:t>
      </w:r>
      <w:r w:rsidRPr="00BB3D7B">
        <w:rPr>
          <w:rFonts w:ascii="Arial" w:hAnsi="Arial" w:cs="Arial"/>
          <w:b/>
          <w:sz w:val="18"/>
          <w:szCs w:val="20"/>
        </w:rPr>
        <w:tab/>
      </w:r>
      <w:r w:rsidR="00327EE0" w:rsidRPr="00BB3D7B">
        <w:rPr>
          <w:rFonts w:ascii="Arial" w:hAnsi="Arial" w:cs="Arial"/>
          <w:b/>
          <w:sz w:val="18"/>
          <w:szCs w:val="20"/>
        </w:rPr>
        <w:t xml:space="preserve">Involvement of </w:t>
      </w:r>
      <w:r w:rsidR="00A0236C" w:rsidRPr="00BB3D7B">
        <w:rPr>
          <w:rFonts w:ascii="Arial" w:hAnsi="Arial" w:cs="Arial"/>
          <w:b/>
          <w:sz w:val="18"/>
          <w:szCs w:val="20"/>
        </w:rPr>
        <w:t xml:space="preserve">NGO, </w:t>
      </w:r>
      <w:r w:rsidR="00327EE0" w:rsidRPr="00BB3D7B">
        <w:rPr>
          <w:rFonts w:ascii="Arial" w:hAnsi="Arial" w:cs="Arial"/>
          <w:b/>
          <w:sz w:val="18"/>
          <w:szCs w:val="20"/>
        </w:rPr>
        <w:t xml:space="preserve">CBOs and Women’s Organizations </w:t>
      </w:r>
    </w:p>
    <w:p w:rsidR="009E207E" w:rsidRPr="00540D5E" w:rsidRDefault="009E207E" w:rsidP="00F279C8">
      <w:pPr>
        <w:pStyle w:val="ListParagraph"/>
        <w:widowControl w:val="0"/>
        <w:autoSpaceDE w:val="0"/>
        <w:autoSpaceDN w:val="0"/>
        <w:adjustRightInd w:val="0"/>
        <w:snapToGrid w:val="0"/>
        <w:spacing w:after="0" w:line="240" w:lineRule="auto"/>
        <w:jc w:val="both"/>
        <w:rPr>
          <w:rFonts w:ascii="Arial" w:hAnsi="Arial" w:cs="Arial"/>
          <w:b/>
          <w:sz w:val="12"/>
          <w:szCs w:val="20"/>
        </w:rPr>
      </w:pPr>
    </w:p>
    <w:p w:rsidR="00B965B3" w:rsidRPr="00BB3D7B" w:rsidRDefault="00B965B3" w:rsidP="003128AA">
      <w:pPr>
        <w:widowControl w:val="0"/>
        <w:autoSpaceDE w:val="0"/>
        <w:autoSpaceDN w:val="0"/>
        <w:adjustRightInd w:val="0"/>
        <w:snapToGrid w:val="0"/>
        <w:spacing w:after="0" w:line="288" w:lineRule="auto"/>
        <w:ind w:left="900"/>
        <w:jc w:val="both"/>
        <w:rPr>
          <w:rFonts w:ascii="Arial" w:hAnsi="Arial" w:cs="Arial"/>
          <w:sz w:val="18"/>
          <w:szCs w:val="20"/>
        </w:rPr>
      </w:pPr>
      <w:r w:rsidRPr="00BB3D7B">
        <w:rPr>
          <w:rFonts w:ascii="Arial" w:hAnsi="Arial" w:cs="Arial"/>
          <w:sz w:val="18"/>
          <w:szCs w:val="20"/>
        </w:rPr>
        <w:t xml:space="preserve">The NGO (SAMAHAR), Community Based Organizations (CBOs) representing women at different levels are actively involved in the project interventions in particular to the resettlement activities. </w:t>
      </w:r>
      <w:r w:rsidR="00C4111D" w:rsidRPr="00BB3D7B">
        <w:rPr>
          <w:rFonts w:ascii="Arial" w:hAnsi="Arial" w:cs="Arial"/>
          <w:sz w:val="18"/>
          <w:szCs w:val="20"/>
        </w:rPr>
        <w:t>Noted</w:t>
      </w:r>
      <w:r w:rsidR="000760BE" w:rsidRPr="00BB3D7B">
        <w:rPr>
          <w:rFonts w:ascii="Arial" w:hAnsi="Arial" w:cs="Arial"/>
          <w:sz w:val="18"/>
          <w:szCs w:val="20"/>
        </w:rPr>
        <w:t xml:space="preserve"> that </w:t>
      </w:r>
      <w:r w:rsidR="00CD5410" w:rsidRPr="00BB3D7B">
        <w:rPr>
          <w:rFonts w:ascii="Arial" w:hAnsi="Arial" w:cs="Arial"/>
          <w:sz w:val="18"/>
          <w:szCs w:val="20"/>
        </w:rPr>
        <w:t xml:space="preserve">the </w:t>
      </w:r>
      <w:r w:rsidRPr="00BB3D7B">
        <w:rPr>
          <w:rFonts w:ascii="Arial" w:hAnsi="Arial" w:cs="Arial"/>
          <w:sz w:val="18"/>
          <w:szCs w:val="20"/>
        </w:rPr>
        <w:t>demand of the vulnerable people were well</w:t>
      </w:r>
      <w:r w:rsidR="00BB4A3C" w:rsidRPr="00BB3D7B">
        <w:rPr>
          <w:rFonts w:ascii="Arial" w:hAnsi="Arial" w:cs="Arial"/>
          <w:sz w:val="18"/>
          <w:szCs w:val="20"/>
        </w:rPr>
        <w:t xml:space="preserve"> taken and addressed properly. </w:t>
      </w:r>
    </w:p>
    <w:p w:rsidR="00C21FBF" w:rsidRPr="00540D5E" w:rsidRDefault="00C21FBF" w:rsidP="00F279C8">
      <w:pPr>
        <w:widowControl w:val="0"/>
        <w:autoSpaceDE w:val="0"/>
        <w:autoSpaceDN w:val="0"/>
        <w:adjustRightInd w:val="0"/>
        <w:snapToGrid w:val="0"/>
        <w:spacing w:after="0" w:line="240" w:lineRule="auto"/>
        <w:ind w:left="360"/>
        <w:jc w:val="both"/>
        <w:rPr>
          <w:rFonts w:ascii="Arial" w:hAnsi="Arial" w:cs="Arial"/>
          <w:sz w:val="12"/>
          <w:szCs w:val="16"/>
        </w:rPr>
      </w:pPr>
    </w:p>
    <w:p w:rsidR="00327EE0" w:rsidRDefault="00B965B3" w:rsidP="003128AA">
      <w:pPr>
        <w:widowControl w:val="0"/>
        <w:autoSpaceDE w:val="0"/>
        <w:autoSpaceDN w:val="0"/>
        <w:adjustRightInd w:val="0"/>
        <w:snapToGrid w:val="0"/>
        <w:spacing w:after="0" w:line="240" w:lineRule="auto"/>
        <w:ind w:left="900"/>
        <w:jc w:val="both"/>
        <w:rPr>
          <w:rFonts w:ascii="Arial" w:hAnsi="Arial" w:cs="Arial"/>
          <w:sz w:val="20"/>
          <w:szCs w:val="20"/>
        </w:rPr>
      </w:pPr>
      <w:r w:rsidRPr="00872191">
        <w:rPr>
          <w:rFonts w:ascii="Arial" w:hAnsi="Arial" w:cs="Arial"/>
          <w:sz w:val="20"/>
          <w:szCs w:val="20"/>
        </w:rPr>
        <w:t>The particular role of the NGO in this respect is explained below:</w:t>
      </w:r>
    </w:p>
    <w:p w:rsidR="00250A8A" w:rsidRPr="00540D5E" w:rsidRDefault="00250A8A" w:rsidP="00250A8A">
      <w:pPr>
        <w:widowControl w:val="0"/>
        <w:autoSpaceDE w:val="0"/>
        <w:autoSpaceDN w:val="0"/>
        <w:adjustRightInd w:val="0"/>
        <w:snapToGrid w:val="0"/>
        <w:spacing w:after="0" w:line="240" w:lineRule="auto"/>
        <w:ind w:firstLine="360"/>
        <w:jc w:val="both"/>
        <w:rPr>
          <w:rFonts w:ascii="Arial" w:hAnsi="Arial" w:cs="Arial"/>
          <w:sz w:val="12"/>
          <w:szCs w:val="20"/>
        </w:rPr>
      </w:pPr>
    </w:p>
    <w:p w:rsidR="00C165DF" w:rsidRPr="00872191" w:rsidRDefault="00C4111D" w:rsidP="003128AA">
      <w:pPr>
        <w:pStyle w:val="ListParagraph"/>
        <w:widowControl w:val="0"/>
        <w:numPr>
          <w:ilvl w:val="0"/>
          <w:numId w:val="4"/>
        </w:numPr>
        <w:autoSpaceDE w:val="0"/>
        <w:autoSpaceDN w:val="0"/>
        <w:adjustRightInd w:val="0"/>
        <w:snapToGrid w:val="0"/>
        <w:spacing w:after="0" w:line="312" w:lineRule="auto"/>
        <w:ind w:left="1440" w:hanging="540"/>
        <w:jc w:val="both"/>
        <w:rPr>
          <w:rFonts w:ascii="Arial" w:hAnsi="Arial" w:cs="Arial"/>
          <w:sz w:val="20"/>
          <w:szCs w:val="20"/>
        </w:rPr>
      </w:pPr>
      <w:r w:rsidRPr="00872191">
        <w:rPr>
          <w:rFonts w:ascii="Arial" w:hAnsi="Arial" w:cs="Arial"/>
          <w:sz w:val="20"/>
          <w:szCs w:val="20"/>
        </w:rPr>
        <w:t>O</w:t>
      </w:r>
      <w:r w:rsidR="00C165DF" w:rsidRPr="00872191">
        <w:rPr>
          <w:rFonts w:ascii="Arial" w:hAnsi="Arial" w:cs="Arial"/>
          <w:sz w:val="20"/>
          <w:szCs w:val="20"/>
        </w:rPr>
        <w:t>rganize and implement consultation and disclosure activities described above, and the various awareness raising campaigns;</w:t>
      </w:r>
    </w:p>
    <w:p w:rsidR="00191A5E" w:rsidRPr="00872191" w:rsidRDefault="00191A5E" w:rsidP="003128AA">
      <w:pPr>
        <w:pStyle w:val="ListParagraph"/>
        <w:widowControl w:val="0"/>
        <w:numPr>
          <w:ilvl w:val="0"/>
          <w:numId w:val="4"/>
        </w:numPr>
        <w:autoSpaceDE w:val="0"/>
        <w:autoSpaceDN w:val="0"/>
        <w:adjustRightInd w:val="0"/>
        <w:snapToGrid w:val="0"/>
        <w:spacing w:after="0" w:line="312" w:lineRule="auto"/>
        <w:ind w:left="1440" w:hanging="540"/>
        <w:jc w:val="both"/>
        <w:rPr>
          <w:rFonts w:ascii="Arial" w:hAnsi="Arial" w:cs="Arial"/>
          <w:sz w:val="20"/>
          <w:szCs w:val="20"/>
        </w:rPr>
      </w:pPr>
      <w:r w:rsidRPr="00872191">
        <w:rPr>
          <w:rFonts w:ascii="Arial" w:hAnsi="Arial" w:cs="Arial"/>
          <w:sz w:val="20"/>
          <w:szCs w:val="20"/>
        </w:rPr>
        <w:t>Distribute leaflets and other education materials among the city dwellers</w:t>
      </w:r>
    </w:p>
    <w:p w:rsidR="00C165DF" w:rsidRPr="00872191" w:rsidRDefault="001C1D4F" w:rsidP="003128AA">
      <w:pPr>
        <w:pStyle w:val="ListParagraph"/>
        <w:widowControl w:val="0"/>
        <w:numPr>
          <w:ilvl w:val="0"/>
          <w:numId w:val="4"/>
        </w:numPr>
        <w:autoSpaceDE w:val="0"/>
        <w:autoSpaceDN w:val="0"/>
        <w:adjustRightInd w:val="0"/>
        <w:snapToGrid w:val="0"/>
        <w:spacing w:after="0" w:line="312" w:lineRule="auto"/>
        <w:ind w:left="1440" w:hanging="540"/>
        <w:jc w:val="both"/>
        <w:rPr>
          <w:rFonts w:ascii="Arial" w:hAnsi="Arial" w:cs="Arial"/>
          <w:sz w:val="20"/>
          <w:szCs w:val="20"/>
        </w:rPr>
      </w:pPr>
      <w:r w:rsidRPr="00872191">
        <w:rPr>
          <w:rFonts w:ascii="Arial" w:hAnsi="Arial" w:cs="Arial"/>
          <w:sz w:val="20"/>
          <w:szCs w:val="20"/>
        </w:rPr>
        <w:t>I</w:t>
      </w:r>
      <w:r w:rsidR="00C165DF" w:rsidRPr="00872191">
        <w:rPr>
          <w:rFonts w:ascii="Arial" w:hAnsi="Arial" w:cs="Arial"/>
          <w:sz w:val="20"/>
          <w:szCs w:val="20"/>
        </w:rPr>
        <w:t>mplement</w:t>
      </w:r>
      <w:r w:rsidRPr="00872191">
        <w:rPr>
          <w:rFonts w:ascii="Arial" w:hAnsi="Arial" w:cs="Arial"/>
          <w:sz w:val="20"/>
          <w:szCs w:val="20"/>
        </w:rPr>
        <w:t>ing</w:t>
      </w:r>
      <w:r w:rsidR="00C165DF" w:rsidRPr="00872191">
        <w:rPr>
          <w:rFonts w:ascii="Arial" w:hAnsi="Arial" w:cs="Arial"/>
          <w:sz w:val="20"/>
          <w:szCs w:val="20"/>
        </w:rPr>
        <w:t xml:space="preserve"> Resettlement Plans in ea</w:t>
      </w:r>
      <w:r w:rsidRPr="00872191">
        <w:rPr>
          <w:rFonts w:ascii="Arial" w:hAnsi="Arial" w:cs="Arial"/>
          <w:sz w:val="20"/>
          <w:szCs w:val="20"/>
        </w:rPr>
        <w:t xml:space="preserve">ch hydraulic zone and distributing </w:t>
      </w:r>
      <w:r w:rsidR="00C165DF" w:rsidRPr="00872191">
        <w:rPr>
          <w:rFonts w:ascii="Arial" w:hAnsi="Arial" w:cs="Arial"/>
          <w:sz w:val="20"/>
          <w:szCs w:val="20"/>
        </w:rPr>
        <w:t>entitlements;</w:t>
      </w:r>
    </w:p>
    <w:p w:rsidR="00C165DF" w:rsidRPr="00872191" w:rsidRDefault="00D814AD" w:rsidP="003128AA">
      <w:pPr>
        <w:pStyle w:val="ListParagraph"/>
        <w:widowControl w:val="0"/>
        <w:numPr>
          <w:ilvl w:val="0"/>
          <w:numId w:val="4"/>
        </w:numPr>
        <w:autoSpaceDE w:val="0"/>
        <w:autoSpaceDN w:val="0"/>
        <w:adjustRightInd w:val="0"/>
        <w:snapToGrid w:val="0"/>
        <w:spacing w:after="0" w:line="312" w:lineRule="auto"/>
        <w:ind w:left="1440" w:hanging="540"/>
        <w:jc w:val="both"/>
        <w:rPr>
          <w:rFonts w:ascii="Arial" w:hAnsi="Arial" w:cs="Arial"/>
          <w:sz w:val="20"/>
          <w:szCs w:val="20"/>
        </w:rPr>
      </w:pPr>
      <w:r w:rsidRPr="00872191">
        <w:rPr>
          <w:rFonts w:ascii="Arial" w:hAnsi="Arial" w:cs="Arial"/>
          <w:sz w:val="20"/>
          <w:szCs w:val="20"/>
        </w:rPr>
        <w:t>Organize</w:t>
      </w:r>
      <w:r w:rsidR="00C165DF" w:rsidRPr="00872191">
        <w:rPr>
          <w:rFonts w:ascii="Arial" w:hAnsi="Arial" w:cs="Arial"/>
          <w:sz w:val="20"/>
          <w:szCs w:val="20"/>
        </w:rPr>
        <w:t xml:space="preserve"> training for DWASA staff (including Environment and Resettlement Cells</w:t>
      </w:r>
      <w:r w:rsidR="00191A5E" w:rsidRPr="00872191">
        <w:rPr>
          <w:rFonts w:ascii="Arial" w:hAnsi="Arial" w:cs="Arial"/>
          <w:sz w:val="20"/>
          <w:szCs w:val="20"/>
        </w:rPr>
        <w:t xml:space="preserve"> </w:t>
      </w:r>
      <w:r w:rsidR="00C165DF" w:rsidRPr="00872191">
        <w:rPr>
          <w:rFonts w:ascii="Arial" w:hAnsi="Arial" w:cs="Arial"/>
          <w:sz w:val="20"/>
          <w:szCs w:val="20"/>
        </w:rPr>
        <w:t>and affected communities;</w:t>
      </w:r>
    </w:p>
    <w:p w:rsidR="00C165DF" w:rsidRPr="00872191" w:rsidRDefault="00106EDF" w:rsidP="003128AA">
      <w:pPr>
        <w:pStyle w:val="ListParagraph"/>
        <w:widowControl w:val="0"/>
        <w:numPr>
          <w:ilvl w:val="0"/>
          <w:numId w:val="4"/>
        </w:numPr>
        <w:autoSpaceDE w:val="0"/>
        <w:autoSpaceDN w:val="0"/>
        <w:adjustRightInd w:val="0"/>
        <w:snapToGrid w:val="0"/>
        <w:spacing w:after="0" w:line="312" w:lineRule="auto"/>
        <w:ind w:left="1440" w:hanging="540"/>
        <w:jc w:val="both"/>
        <w:rPr>
          <w:rFonts w:ascii="Arial" w:hAnsi="Arial" w:cs="Arial"/>
          <w:sz w:val="20"/>
          <w:szCs w:val="20"/>
        </w:rPr>
      </w:pPr>
      <w:r w:rsidRPr="00872191">
        <w:rPr>
          <w:rFonts w:ascii="Arial" w:hAnsi="Arial" w:cs="Arial"/>
          <w:sz w:val="20"/>
          <w:szCs w:val="20"/>
        </w:rPr>
        <w:t>A</w:t>
      </w:r>
      <w:r w:rsidR="00C165DF" w:rsidRPr="00872191">
        <w:rPr>
          <w:rFonts w:ascii="Arial" w:hAnsi="Arial" w:cs="Arial"/>
          <w:sz w:val="20"/>
          <w:szCs w:val="20"/>
        </w:rPr>
        <w:t xml:space="preserve">ssist PMU and </w:t>
      </w:r>
      <w:r w:rsidRPr="00872191">
        <w:rPr>
          <w:rFonts w:ascii="Arial" w:hAnsi="Arial" w:cs="Arial"/>
          <w:sz w:val="20"/>
          <w:szCs w:val="20"/>
        </w:rPr>
        <w:t xml:space="preserve">PIUs with other technical tasks for example </w:t>
      </w:r>
      <w:r w:rsidR="00C165DF" w:rsidRPr="00872191">
        <w:rPr>
          <w:rFonts w:ascii="Arial" w:hAnsi="Arial" w:cs="Arial"/>
          <w:sz w:val="20"/>
          <w:szCs w:val="20"/>
        </w:rPr>
        <w:t>conducting some of the resident surveys for the Environmental Management Plan, where an established relationship with the communities is essential.</w:t>
      </w:r>
    </w:p>
    <w:p w:rsidR="00D814AD" w:rsidRDefault="00106EDF" w:rsidP="003128AA">
      <w:pPr>
        <w:pStyle w:val="ListParagraph"/>
        <w:widowControl w:val="0"/>
        <w:numPr>
          <w:ilvl w:val="0"/>
          <w:numId w:val="4"/>
        </w:numPr>
        <w:autoSpaceDE w:val="0"/>
        <w:autoSpaceDN w:val="0"/>
        <w:adjustRightInd w:val="0"/>
        <w:snapToGrid w:val="0"/>
        <w:spacing w:after="0" w:line="312" w:lineRule="auto"/>
        <w:ind w:left="1440" w:hanging="540"/>
        <w:jc w:val="both"/>
        <w:rPr>
          <w:rFonts w:ascii="Arial" w:hAnsi="Arial" w:cs="Arial"/>
          <w:sz w:val="20"/>
          <w:szCs w:val="20"/>
        </w:rPr>
      </w:pPr>
      <w:r w:rsidRPr="00872191">
        <w:rPr>
          <w:rFonts w:ascii="Arial" w:hAnsi="Arial" w:cs="Arial"/>
          <w:sz w:val="20"/>
          <w:szCs w:val="20"/>
        </w:rPr>
        <w:t xml:space="preserve">Ensuring </w:t>
      </w:r>
      <w:r w:rsidR="00D814AD" w:rsidRPr="00872191">
        <w:rPr>
          <w:rFonts w:ascii="Arial" w:hAnsi="Arial" w:cs="Arial"/>
          <w:sz w:val="20"/>
          <w:szCs w:val="20"/>
        </w:rPr>
        <w:t xml:space="preserve">views of women and </w:t>
      </w:r>
      <w:r w:rsidR="00204631" w:rsidRPr="00872191">
        <w:rPr>
          <w:rFonts w:ascii="Arial" w:hAnsi="Arial" w:cs="Arial"/>
          <w:sz w:val="20"/>
          <w:szCs w:val="20"/>
        </w:rPr>
        <w:t>vulnerable</w:t>
      </w:r>
      <w:r w:rsidR="00D814AD" w:rsidRPr="00872191">
        <w:rPr>
          <w:rFonts w:ascii="Arial" w:hAnsi="Arial" w:cs="Arial"/>
          <w:sz w:val="20"/>
          <w:szCs w:val="20"/>
        </w:rPr>
        <w:t xml:space="preserve"> groups are equally represented in project committees and other decision making bodies.  </w:t>
      </w:r>
    </w:p>
    <w:p w:rsidR="00392528" w:rsidRPr="00F527D0" w:rsidRDefault="00BB4A3C" w:rsidP="003128AA">
      <w:pPr>
        <w:widowControl w:val="0"/>
        <w:autoSpaceDE w:val="0"/>
        <w:autoSpaceDN w:val="0"/>
        <w:adjustRightInd w:val="0"/>
        <w:snapToGrid w:val="0"/>
        <w:spacing w:after="0" w:line="240" w:lineRule="auto"/>
        <w:ind w:left="540" w:hanging="540"/>
        <w:rPr>
          <w:rFonts w:ascii="Arial" w:hAnsi="Arial" w:cs="Arial"/>
          <w:b/>
          <w:sz w:val="20"/>
          <w:szCs w:val="20"/>
        </w:rPr>
      </w:pPr>
      <w:r w:rsidRPr="00F527D0">
        <w:rPr>
          <w:rFonts w:ascii="Arial" w:hAnsi="Arial" w:cs="Arial"/>
          <w:b/>
          <w:sz w:val="20"/>
          <w:szCs w:val="20"/>
        </w:rPr>
        <w:lastRenderedPageBreak/>
        <w:t>V.</w:t>
      </w:r>
      <w:r w:rsidRPr="00F527D0">
        <w:rPr>
          <w:rFonts w:ascii="Arial" w:hAnsi="Arial" w:cs="Arial"/>
          <w:b/>
          <w:sz w:val="20"/>
          <w:szCs w:val="20"/>
        </w:rPr>
        <w:tab/>
        <w:t>GRIEVANCE REDRESS MECHANISM</w:t>
      </w:r>
    </w:p>
    <w:p w:rsidR="00C21FBF" w:rsidRPr="00872191" w:rsidRDefault="00C21FBF" w:rsidP="00B02B34">
      <w:pPr>
        <w:widowControl w:val="0"/>
        <w:autoSpaceDE w:val="0"/>
        <w:autoSpaceDN w:val="0"/>
        <w:adjustRightInd w:val="0"/>
        <w:snapToGrid w:val="0"/>
        <w:spacing w:after="0" w:line="240" w:lineRule="auto"/>
        <w:rPr>
          <w:rFonts w:ascii="Arial" w:hAnsi="Arial" w:cs="Arial"/>
          <w:b/>
          <w:color w:val="31849B" w:themeColor="accent5" w:themeShade="BF"/>
          <w:sz w:val="20"/>
          <w:szCs w:val="20"/>
        </w:rPr>
      </w:pPr>
    </w:p>
    <w:p w:rsidR="00C31E45" w:rsidRPr="00872191" w:rsidRDefault="002D4F91" w:rsidP="003128AA">
      <w:pPr>
        <w:widowControl w:val="0"/>
        <w:autoSpaceDE w:val="0"/>
        <w:autoSpaceDN w:val="0"/>
        <w:adjustRightInd w:val="0"/>
        <w:snapToGrid w:val="0"/>
        <w:spacing w:after="0" w:line="264" w:lineRule="auto"/>
        <w:ind w:left="540"/>
        <w:jc w:val="both"/>
        <w:rPr>
          <w:rFonts w:ascii="Arial" w:hAnsi="Arial" w:cs="Arial"/>
          <w:sz w:val="20"/>
          <w:szCs w:val="20"/>
        </w:rPr>
      </w:pPr>
      <w:r w:rsidRPr="00872191">
        <w:rPr>
          <w:rFonts w:ascii="Arial" w:hAnsi="Arial" w:cs="Arial"/>
          <w:sz w:val="20"/>
          <w:szCs w:val="20"/>
        </w:rPr>
        <w:t xml:space="preserve">Following </w:t>
      </w:r>
      <w:r w:rsidR="0095493C" w:rsidRPr="00872191">
        <w:rPr>
          <w:rFonts w:ascii="Arial" w:hAnsi="Arial" w:cs="Arial"/>
          <w:sz w:val="20"/>
          <w:szCs w:val="20"/>
        </w:rPr>
        <w:t xml:space="preserve">ADB </w:t>
      </w:r>
      <w:r w:rsidR="00B033D6" w:rsidRPr="00872191">
        <w:rPr>
          <w:rFonts w:ascii="Arial" w:hAnsi="Arial" w:cs="Arial"/>
          <w:sz w:val="20"/>
          <w:szCs w:val="20"/>
        </w:rPr>
        <w:t>Safeguard Policy Statement (</w:t>
      </w:r>
      <w:r w:rsidR="0095493C" w:rsidRPr="00872191">
        <w:rPr>
          <w:rFonts w:ascii="Arial" w:hAnsi="Arial" w:cs="Arial"/>
          <w:sz w:val="20"/>
          <w:szCs w:val="20"/>
        </w:rPr>
        <w:t>SPS</w:t>
      </w:r>
      <w:r w:rsidR="00B033D6" w:rsidRPr="00872191">
        <w:rPr>
          <w:rFonts w:ascii="Arial" w:hAnsi="Arial" w:cs="Arial"/>
          <w:sz w:val="20"/>
          <w:szCs w:val="20"/>
        </w:rPr>
        <w:t>),</w:t>
      </w:r>
      <w:r w:rsidR="0095493C" w:rsidRPr="00872191">
        <w:rPr>
          <w:rFonts w:ascii="Arial" w:hAnsi="Arial" w:cs="Arial"/>
          <w:sz w:val="20"/>
          <w:szCs w:val="20"/>
        </w:rPr>
        <w:t xml:space="preserve"> 2009 </w:t>
      </w:r>
      <w:r w:rsidRPr="00872191">
        <w:rPr>
          <w:rFonts w:ascii="Arial" w:hAnsi="Arial" w:cs="Arial"/>
          <w:sz w:val="20"/>
          <w:szCs w:val="20"/>
        </w:rPr>
        <w:t>established time bound grievance committees</w:t>
      </w:r>
      <w:r w:rsidR="001C1A4A">
        <w:rPr>
          <w:rFonts w:ascii="Arial" w:hAnsi="Arial" w:cs="Arial"/>
          <w:sz w:val="20"/>
          <w:szCs w:val="20"/>
        </w:rPr>
        <w:t xml:space="preserve"> </w:t>
      </w:r>
      <w:r w:rsidR="00B033D6" w:rsidRPr="00872191">
        <w:rPr>
          <w:rFonts w:ascii="Arial" w:hAnsi="Arial" w:cs="Arial"/>
          <w:sz w:val="20"/>
          <w:szCs w:val="20"/>
        </w:rPr>
        <w:t xml:space="preserve">together with procedures </w:t>
      </w:r>
      <w:r w:rsidRPr="00872191">
        <w:rPr>
          <w:rFonts w:ascii="Arial" w:hAnsi="Arial" w:cs="Arial"/>
          <w:sz w:val="20"/>
          <w:szCs w:val="20"/>
        </w:rPr>
        <w:t xml:space="preserve">at three levels to address </w:t>
      </w:r>
      <w:r w:rsidR="00B033D6" w:rsidRPr="00872191">
        <w:rPr>
          <w:rFonts w:ascii="Arial" w:hAnsi="Arial" w:cs="Arial"/>
          <w:sz w:val="20"/>
          <w:szCs w:val="20"/>
        </w:rPr>
        <w:t xml:space="preserve">or resolve </w:t>
      </w:r>
      <w:r w:rsidRPr="00872191">
        <w:rPr>
          <w:rFonts w:ascii="Arial" w:hAnsi="Arial" w:cs="Arial"/>
          <w:sz w:val="20"/>
          <w:szCs w:val="20"/>
        </w:rPr>
        <w:t xml:space="preserve">unusual incidences </w:t>
      </w:r>
      <w:r w:rsidR="00B033D6" w:rsidRPr="00872191">
        <w:rPr>
          <w:rFonts w:ascii="Arial" w:hAnsi="Arial" w:cs="Arial"/>
          <w:sz w:val="20"/>
          <w:szCs w:val="20"/>
        </w:rPr>
        <w:t>occurs during implementation of the project activities.</w:t>
      </w:r>
      <w:r w:rsidR="006E67CF" w:rsidRPr="00872191">
        <w:rPr>
          <w:rFonts w:ascii="Arial" w:hAnsi="Arial" w:cs="Arial"/>
          <w:sz w:val="20"/>
          <w:szCs w:val="20"/>
        </w:rPr>
        <w:t xml:space="preserve"> </w:t>
      </w:r>
      <w:r w:rsidR="00B033D6" w:rsidRPr="00872191">
        <w:rPr>
          <w:rFonts w:ascii="Arial" w:hAnsi="Arial" w:cs="Arial"/>
          <w:sz w:val="20"/>
          <w:szCs w:val="20"/>
        </w:rPr>
        <w:t xml:space="preserve">The solution of incidences would be based on the complaints raised </w:t>
      </w:r>
      <w:r w:rsidR="00653ABD" w:rsidRPr="00872191">
        <w:rPr>
          <w:rFonts w:ascii="Arial" w:hAnsi="Arial" w:cs="Arial"/>
          <w:sz w:val="20"/>
          <w:szCs w:val="20"/>
        </w:rPr>
        <w:t>f</w:t>
      </w:r>
      <w:r w:rsidR="0059470F" w:rsidRPr="00872191">
        <w:rPr>
          <w:rFonts w:ascii="Arial" w:hAnsi="Arial" w:cs="Arial"/>
          <w:sz w:val="20"/>
          <w:szCs w:val="20"/>
        </w:rPr>
        <w:t>rom</w:t>
      </w:r>
      <w:r w:rsidR="00B033D6" w:rsidRPr="00872191">
        <w:rPr>
          <w:rFonts w:ascii="Arial" w:hAnsi="Arial" w:cs="Arial"/>
          <w:sz w:val="20"/>
          <w:szCs w:val="20"/>
        </w:rPr>
        <w:t xml:space="preserve"> APs and community people. </w:t>
      </w:r>
      <w:r w:rsidR="00ED2A5C" w:rsidRPr="00872191">
        <w:rPr>
          <w:rFonts w:ascii="Arial" w:hAnsi="Arial" w:cs="Arial"/>
          <w:sz w:val="20"/>
          <w:szCs w:val="20"/>
        </w:rPr>
        <w:t xml:space="preserve">In case of any unsettle dispute, GRC through submission of formal reference from DWASA will resolve the problem. </w:t>
      </w:r>
    </w:p>
    <w:p w:rsidR="00C21FBF" w:rsidRPr="00872191" w:rsidRDefault="00C21FBF" w:rsidP="00B02B34">
      <w:pPr>
        <w:widowControl w:val="0"/>
        <w:autoSpaceDE w:val="0"/>
        <w:autoSpaceDN w:val="0"/>
        <w:adjustRightInd w:val="0"/>
        <w:snapToGrid w:val="0"/>
        <w:spacing w:after="0" w:line="240" w:lineRule="auto"/>
        <w:jc w:val="both"/>
        <w:rPr>
          <w:rFonts w:ascii="Arial" w:hAnsi="Arial" w:cs="Arial"/>
          <w:sz w:val="20"/>
          <w:szCs w:val="20"/>
        </w:rPr>
      </w:pPr>
    </w:p>
    <w:p w:rsidR="002B143A" w:rsidRPr="00872191" w:rsidRDefault="00257CE5" w:rsidP="003128AA">
      <w:pPr>
        <w:widowControl w:val="0"/>
        <w:autoSpaceDE w:val="0"/>
        <w:autoSpaceDN w:val="0"/>
        <w:adjustRightInd w:val="0"/>
        <w:snapToGrid w:val="0"/>
        <w:spacing w:after="0" w:line="240" w:lineRule="auto"/>
        <w:ind w:left="540"/>
        <w:jc w:val="both"/>
        <w:rPr>
          <w:rFonts w:ascii="Arial" w:hAnsi="Arial" w:cs="Arial"/>
          <w:b/>
          <w:sz w:val="20"/>
          <w:szCs w:val="20"/>
        </w:rPr>
      </w:pPr>
      <w:r w:rsidRPr="00872191">
        <w:rPr>
          <w:rFonts w:ascii="Arial" w:hAnsi="Arial" w:cs="Arial"/>
          <w:b/>
          <w:sz w:val="20"/>
          <w:szCs w:val="20"/>
        </w:rPr>
        <w:t>Formation of GRC:</w:t>
      </w:r>
    </w:p>
    <w:p w:rsidR="00842F31" w:rsidRPr="00872191" w:rsidRDefault="00842F31" w:rsidP="003128AA">
      <w:pPr>
        <w:widowControl w:val="0"/>
        <w:autoSpaceDE w:val="0"/>
        <w:autoSpaceDN w:val="0"/>
        <w:adjustRightInd w:val="0"/>
        <w:snapToGrid w:val="0"/>
        <w:spacing w:after="0" w:line="240" w:lineRule="auto"/>
        <w:ind w:left="540"/>
        <w:jc w:val="both"/>
        <w:rPr>
          <w:rFonts w:ascii="Arial" w:hAnsi="Arial" w:cs="Arial"/>
          <w:b/>
          <w:sz w:val="20"/>
          <w:szCs w:val="20"/>
        </w:rPr>
      </w:pPr>
    </w:p>
    <w:p w:rsidR="00257CE5" w:rsidRPr="00872191" w:rsidRDefault="002B143A" w:rsidP="003128AA">
      <w:pPr>
        <w:widowControl w:val="0"/>
        <w:autoSpaceDE w:val="0"/>
        <w:autoSpaceDN w:val="0"/>
        <w:adjustRightInd w:val="0"/>
        <w:snapToGrid w:val="0"/>
        <w:spacing w:after="0" w:line="264" w:lineRule="auto"/>
        <w:ind w:left="540"/>
        <w:jc w:val="both"/>
        <w:rPr>
          <w:rFonts w:ascii="Arial" w:hAnsi="Arial" w:cs="Arial"/>
          <w:sz w:val="20"/>
          <w:szCs w:val="20"/>
        </w:rPr>
      </w:pPr>
      <w:r w:rsidRPr="00872191">
        <w:rPr>
          <w:rFonts w:ascii="Arial" w:hAnsi="Arial" w:cs="Arial"/>
          <w:sz w:val="20"/>
          <w:szCs w:val="20"/>
        </w:rPr>
        <w:t>Grievance</w:t>
      </w:r>
      <w:r w:rsidR="00257CE5" w:rsidRPr="00872191">
        <w:rPr>
          <w:rFonts w:ascii="Arial" w:hAnsi="Arial" w:cs="Arial"/>
          <w:sz w:val="20"/>
          <w:szCs w:val="20"/>
        </w:rPr>
        <w:t xml:space="preserve"> Redress </w:t>
      </w:r>
      <w:r w:rsidR="00305814" w:rsidRPr="00872191">
        <w:rPr>
          <w:rFonts w:ascii="Arial" w:hAnsi="Arial" w:cs="Arial"/>
          <w:sz w:val="20"/>
          <w:szCs w:val="20"/>
        </w:rPr>
        <w:t>Committee (</w:t>
      </w:r>
      <w:r w:rsidR="00B033D6" w:rsidRPr="00872191">
        <w:rPr>
          <w:rFonts w:ascii="Arial" w:hAnsi="Arial" w:cs="Arial"/>
          <w:sz w:val="20"/>
          <w:szCs w:val="20"/>
        </w:rPr>
        <w:t xml:space="preserve">GRC) constituted comprising </w:t>
      </w:r>
      <w:r w:rsidR="00257CE5" w:rsidRPr="00872191">
        <w:rPr>
          <w:rFonts w:ascii="Arial" w:hAnsi="Arial" w:cs="Arial"/>
          <w:sz w:val="20"/>
          <w:szCs w:val="20"/>
        </w:rPr>
        <w:t xml:space="preserve">of a panel of five </w:t>
      </w:r>
      <w:r w:rsidRPr="00872191">
        <w:rPr>
          <w:rFonts w:ascii="Arial" w:hAnsi="Arial" w:cs="Arial"/>
          <w:sz w:val="20"/>
          <w:szCs w:val="20"/>
        </w:rPr>
        <w:t>members</w:t>
      </w:r>
      <w:r w:rsidR="00305814" w:rsidRPr="00872191">
        <w:rPr>
          <w:rFonts w:ascii="Arial" w:hAnsi="Arial" w:cs="Arial"/>
          <w:sz w:val="20"/>
          <w:szCs w:val="20"/>
        </w:rPr>
        <w:t>; 1st</w:t>
      </w:r>
      <w:r w:rsidR="00B033D6" w:rsidRPr="00872191">
        <w:rPr>
          <w:rFonts w:ascii="Arial" w:hAnsi="Arial" w:cs="Arial"/>
          <w:sz w:val="20"/>
          <w:szCs w:val="20"/>
        </w:rPr>
        <w:t xml:space="preserve"> is</w:t>
      </w:r>
      <w:r w:rsidR="00313665" w:rsidRPr="00872191">
        <w:rPr>
          <w:rFonts w:ascii="Arial" w:hAnsi="Arial" w:cs="Arial"/>
          <w:sz w:val="20"/>
          <w:szCs w:val="20"/>
        </w:rPr>
        <w:t xml:space="preserve"> </w:t>
      </w:r>
      <w:r w:rsidR="00B033D6" w:rsidRPr="00872191">
        <w:rPr>
          <w:rFonts w:ascii="Arial" w:hAnsi="Arial" w:cs="Arial"/>
          <w:sz w:val="20"/>
          <w:szCs w:val="20"/>
        </w:rPr>
        <w:t>DWASA representative</w:t>
      </w:r>
      <w:r w:rsidR="00305814">
        <w:rPr>
          <w:rFonts w:ascii="Arial" w:hAnsi="Arial" w:cs="Arial"/>
          <w:sz w:val="20"/>
          <w:szCs w:val="20"/>
        </w:rPr>
        <w:t xml:space="preserve"> as Convener</w:t>
      </w:r>
      <w:r w:rsidR="00B033D6" w:rsidRPr="00872191">
        <w:rPr>
          <w:rFonts w:ascii="Arial" w:hAnsi="Arial" w:cs="Arial"/>
          <w:sz w:val="20"/>
          <w:szCs w:val="20"/>
        </w:rPr>
        <w:t>,</w:t>
      </w:r>
      <w:r w:rsidR="0022709C" w:rsidRPr="00872191">
        <w:rPr>
          <w:rFonts w:ascii="Arial" w:hAnsi="Arial" w:cs="Arial"/>
          <w:sz w:val="20"/>
          <w:szCs w:val="20"/>
        </w:rPr>
        <w:t xml:space="preserve"> 2</w:t>
      </w:r>
      <w:r w:rsidR="0022709C" w:rsidRPr="00872191">
        <w:rPr>
          <w:rFonts w:ascii="Arial" w:hAnsi="Arial" w:cs="Arial"/>
          <w:sz w:val="20"/>
          <w:szCs w:val="20"/>
          <w:vertAlign w:val="superscript"/>
        </w:rPr>
        <w:t>nd</w:t>
      </w:r>
      <w:r w:rsidR="00B033D6" w:rsidRPr="00872191">
        <w:rPr>
          <w:rFonts w:ascii="Arial" w:hAnsi="Arial" w:cs="Arial"/>
          <w:sz w:val="20"/>
          <w:szCs w:val="20"/>
        </w:rPr>
        <w:t>NGO representative</w:t>
      </w:r>
      <w:r w:rsidR="00305814">
        <w:rPr>
          <w:rFonts w:ascii="Arial" w:hAnsi="Arial" w:cs="Arial"/>
          <w:sz w:val="20"/>
          <w:szCs w:val="20"/>
        </w:rPr>
        <w:t xml:space="preserve"> as Member</w:t>
      </w:r>
      <w:r w:rsidR="00B033D6" w:rsidRPr="00872191">
        <w:rPr>
          <w:rFonts w:ascii="Arial" w:hAnsi="Arial" w:cs="Arial"/>
          <w:sz w:val="20"/>
          <w:szCs w:val="20"/>
        </w:rPr>
        <w:t xml:space="preserve">; </w:t>
      </w:r>
      <w:r w:rsidR="00305814" w:rsidRPr="00872191">
        <w:rPr>
          <w:rFonts w:ascii="Arial" w:hAnsi="Arial" w:cs="Arial"/>
          <w:sz w:val="20"/>
          <w:szCs w:val="20"/>
        </w:rPr>
        <w:t>3</w:t>
      </w:r>
      <w:r w:rsidR="00305814" w:rsidRPr="00872191">
        <w:rPr>
          <w:rFonts w:ascii="Arial" w:hAnsi="Arial" w:cs="Arial"/>
          <w:sz w:val="20"/>
          <w:szCs w:val="20"/>
          <w:vertAlign w:val="superscript"/>
        </w:rPr>
        <w:t>rd</w:t>
      </w:r>
      <w:r w:rsidR="00305814">
        <w:rPr>
          <w:rFonts w:ascii="Arial" w:hAnsi="Arial" w:cs="Arial"/>
          <w:sz w:val="20"/>
          <w:szCs w:val="20"/>
          <w:vertAlign w:val="superscript"/>
        </w:rPr>
        <w:t xml:space="preserve"> </w:t>
      </w:r>
      <w:r w:rsidR="00305814" w:rsidRPr="00872191">
        <w:rPr>
          <w:rFonts w:ascii="Arial" w:hAnsi="Arial" w:cs="Arial"/>
          <w:sz w:val="20"/>
          <w:szCs w:val="20"/>
        </w:rPr>
        <w:t>MSC</w:t>
      </w:r>
      <w:r w:rsidR="00305814">
        <w:rPr>
          <w:rFonts w:ascii="Arial" w:hAnsi="Arial" w:cs="Arial"/>
          <w:sz w:val="20"/>
          <w:szCs w:val="20"/>
        </w:rPr>
        <w:t xml:space="preserve"> </w:t>
      </w:r>
      <w:r w:rsidR="00D6728F" w:rsidRPr="00872191">
        <w:rPr>
          <w:rFonts w:ascii="Arial" w:hAnsi="Arial" w:cs="Arial"/>
          <w:sz w:val="20"/>
          <w:szCs w:val="20"/>
        </w:rPr>
        <w:t>representative</w:t>
      </w:r>
      <w:r w:rsidR="00305814">
        <w:rPr>
          <w:rFonts w:ascii="Arial" w:hAnsi="Arial" w:cs="Arial"/>
          <w:sz w:val="20"/>
          <w:szCs w:val="20"/>
        </w:rPr>
        <w:t xml:space="preserve"> as member, 4</w:t>
      </w:r>
      <w:r w:rsidR="00305814" w:rsidRPr="00305814">
        <w:rPr>
          <w:rFonts w:ascii="Arial" w:hAnsi="Arial" w:cs="Arial"/>
          <w:sz w:val="20"/>
          <w:szCs w:val="20"/>
          <w:vertAlign w:val="superscript"/>
        </w:rPr>
        <w:t>th</w:t>
      </w:r>
      <w:r w:rsidR="00305814">
        <w:rPr>
          <w:rFonts w:ascii="Arial" w:hAnsi="Arial" w:cs="Arial"/>
          <w:sz w:val="20"/>
          <w:szCs w:val="20"/>
        </w:rPr>
        <w:t xml:space="preserve"> DWASA Representative</w:t>
      </w:r>
      <w:r w:rsidR="00F166F8" w:rsidRPr="00872191">
        <w:rPr>
          <w:rFonts w:ascii="Arial" w:hAnsi="Arial" w:cs="Arial"/>
          <w:sz w:val="20"/>
          <w:szCs w:val="20"/>
        </w:rPr>
        <w:t xml:space="preserve"> </w:t>
      </w:r>
      <w:r w:rsidR="00305814">
        <w:rPr>
          <w:rFonts w:ascii="Arial" w:hAnsi="Arial" w:cs="Arial"/>
          <w:sz w:val="20"/>
          <w:szCs w:val="20"/>
        </w:rPr>
        <w:t xml:space="preserve">as member </w:t>
      </w:r>
      <w:r w:rsidR="004437C6" w:rsidRPr="00872191">
        <w:rPr>
          <w:rFonts w:ascii="Arial" w:hAnsi="Arial" w:cs="Arial"/>
          <w:sz w:val="20"/>
          <w:szCs w:val="20"/>
        </w:rPr>
        <w:t xml:space="preserve">and </w:t>
      </w:r>
      <w:r w:rsidR="00305814">
        <w:rPr>
          <w:rFonts w:ascii="Arial" w:hAnsi="Arial" w:cs="Arial"/>
          <w:sz w:val="20"/>
          <w:szCs w:val="20"/>
        </w:rPr>
        <w:t xml:space="preserve">another DWASA Representative as Member Secretary. </w:t>
      </w:r>
    </w:p>
    <w:p w:rsidR="00A01336" w:rsidRPr="00872191" w:rsidRDefault="00A01336" w:rsidP="00B02B34">
      <w:pPr>
        <w:widowControl w:val="0"/>
        <w:autoSpaceDE w:val="0"/>
        <w:autoSpaceDN w:val="0"/>
        <w:adjustRightInd w:val="0"/>
        <w:snapToGrid w:val="0"/>
        <w:spacing w:after="0" w:line="240" w:lineRule="auto"/>
        <w:jc w:val="both"/>
        <w:rPr>
          <w:rFonts w:ascii="Arial" w:hAnsi="Arial" w:cs="Arial"/>
          <w:sz w:val="20"/>
          <w:szCs w:val="20"/>
        </w:rPr>
      </w:pPr>
    </w:p>
    <w:p w:rsidR="00E23C95" w:rsidRPr="00FB756F" w:rsidRDefault="00305814" w:rsidP="003128AA">
      <w:pPr>
        <w:widowControl w:val="0"/>
        <w:autoSpaceDE w:val="0"/>
        <w:autoSpaceDN w:val="0"/>
        <w:adjustRightInd w:val="0"/>
        <w:snapToGrid w:val="0"/>
        <w:spacing w:after="0" w:line="240" w:lineRule="auto"/>
        <w:ind w:left="540"/>
        <w:jc w:val="both"/>
        <w:rPr>
          <w:rFonts w:ascii="Arial" w:hAnsi="Arial" w:cs="Arial"/>
          <w:sz w:val="20"/>
          <w:szCs w:val="20"/>
        </w:rPr>
      </w:pPr>
      <w:r w:rsidRPr="00FB756F">
        <w:rPr>
          <w:rFonts w:ascii="Arial" w:hAnsi="Arial" w:cs="Arial"/>
          <w:sz w:val="20"/>
          <w:szCs w:val="20"/>
        </w:rPr>
        <w:t>The GRC of DMA 604</w:t>
      </w:r>
      <w:r w:rsidR="00E23C95" w:rsidRPr="00FB756F">
        <w:rPr>
          <w:rFonts w:ascii="Arial" w:hAnsi="Arial" w:cs="Arial"/>
          <w:sz w:val="20"/>
          <w:szCs w:val="20"/>
        </w:rPr>
        <w:t xml:space="preserve"> </w:t>
      </w:r>
      <w:r w:rsidR="00B85789" w:rsidRPr="00FB756F">
        <w:rPr>
          <w:rFonts w:ascii="Arial" w:hAnsi="Arial" w:cs="Arial"/>
          <w:sz w:val="20"/>
          <w:szCs w:val="20"/>
        </w:rPr>
        <w:t xml:space="preserve">under ICB Package 02.7 of MODs Zone 6 </w:t>
      </w:r>
      <w:r w:rsidR="00E23C95" w:rsidRPr="00FB756F">
        <w:rPr>
          <w:rFonts w:ascii="Arial" w:hAnsi="Arial" w:cs="Arial"/>
          <w:sz w:val="20"/>
          <w:szCs w:val="20"/>
        </w:rPr>
        <w:t>is as below:</w:t>
      </w:r>
    </w:p>
    <w:p w:rsidR="00E77FD1" w:rsidRPr="00FB756F" w:rsidRDefault="00E77FD1" w:rsidP="00B02B34">
      <w:pPr>
        <w:widowControl w:val="0"/>
        <w:autoSpaceDE w:val="0"/>
        <w:autoSpaceDN w:val="0"/>
        <w:adjustRightInd w:val="0"/>
        <w:snapToGrid w:val="0"/>
        <w:spacing w:after="0" w:line="240" w:lineRule="auto"/>
        <w:jc w:val="both"/>
        <w:rPr>
          <w:rFonts w:ascii="Arial" w:hAnsi="Arial" w:cs="Arial"/>
          <w:sz w:val="20"/>
          <w:szCs w:val="20"/>
        </w:rPr>
      </w:pPr>
    </w:p>
    <w:tbl>
      <w:tblPr>
        <w:tblStyle w:val="TableGrid"/>
        <w:tblW w:w="8910" w:type="dxa"/>
        <w:tblInd w:w="648" w:type="dxa"/>
        <w:tblLayout w:type="fixed"/>
        <w:tblLook w:val="04A0"/>
      </w:tblPr>
      <w:tblGrid>
        <w:gridCol w:w="630"/>
        <w:gridCol w:w="2938"/>
        <w:gridCol w:w="1562"/>
        <w:gridCol w:w="1800"/>
        <w:gridCol w:w="1980"/>
      </w:tblGrid>
      <w:tr w:rsidR="00FC6D96" w:rsidRPr="00FB756F" w:rsidTr="003128AA">
        <w:trPr>
          <w:trHeight w:val="422"/>
        </w:trPr>
        <w:tc>
          <w:tcPr>
            <w:tcW w:w="630" w:type="dxa"/>
            <w:vAlign w:val="center"/>
          </w:tcPr>
          <w:p w:rsidR="00FC6D96" w:rsidRPr="00FB756F" w:rsidRDefault="003128AA" w:rsidP="00B02B34">
            <w:pPr>
              <w:jc w:val="center"/>
              <w:rPr>
                <w:rFonts w:ascii="Arial" w:hAnsi="Arial" w:cs="Arial"/>
                <w:b/>
                <w:sz w:val="20"/>
                <w:szCs w:val="20"/>
              </w:rPr>
            </w:pPr>
            <w:r>
              <w:rPr>
                <w:rFonts w:ascii="Arial" w:hAnsi="Arial" w:cs="Arial"/>
                <w:b/>
                <w:sz w:val="20"/>
                <w:szCs w:val="20"/>
              </w:rPr>
              <w:t>Sl. No.</w:t>
            </w:r>
          </w:p>
        </w:tc>
        <w:tc>
          <w:tcPr>
            <w:tcW w:w="2938" w:type="dxa"/>
            <w:vAlign w:val="center"/>
          </w:tcPr>
          <w:p w:rsidR="00FC6D96" w:rsidRPr="00FB756F" w:rsidRDefault="00FC6D96" w:rsidP="00B02B34">
            <w:pPr>
              <w:jc w:val="center"/>
              <w:rPr>
                <w:rFonts w:ascii="Arial" w:hAnsi="Arial" w:cs="Arial"/>
                <w:b/>
                <w:sz w:val="20"/>
                <w:szCs w:val="20"/>
              </w:rPr>
            </w:pPr>
            <w:r w:rsidRPr="00FB756F">
              <w:rPr>
                <w:rFonts w:ascii="Arial" w:hAnsi="Arial" w:cs="Arial"/>
                <w:b/>
                <w:sz w:val="20"/>
                <w:szCs w:val="20"/>
              </w:rPr>
              <w:t>Name</w:t>
            </w:r>
          </w:p>
        </w:tc>
        <w:tc>
          <w:tcPr>
            <w:tcW w:w="1562" w:type="dxa"/>
            <w:vAlign w:val="center"/>
          </w:tcPr>
          <w:p w:rsidR="00FC6D96" w:rsidRPr="00FB756F" w:rsidRDefault="00FC6D96" w:rsidP="00B02B34">
            <w:pPr>
              <w:jc w:val="center"/>
              <w:rPr>
                <w:rFonts w:ascii="Arial" w:hAnsi="Arial" w:cs="Arial"/>
                <w:b/>
                <w:sz w:val="20"/>
                <w:szCs w:val="20"/>
              </w:rPr>
            </w:pPr>
            <w:r w:rsidRPr="00FB756F">
              <w:rPr>
                <w:rFonts w:ascii="Arial" w:hAnsi="Arial" w:cs="Arial"/>
                <w:b/>
                <w:sz w:val="20"/>
                <w:szCs w:val="20"/>
              </w:rPr>
              <w:t>Designation at GRC</w:t>
            </w:r>
          </w:p>
        </w:tc>
        <w:tc>
          <w:tcPr>
            <w:tcW w:w="1800" w:type="dxa"/>
            <w:vAlign w:val="center"/>
          </w:tcPr>
          <w:p w:rsidR="00FC6D96" w:rsidRPr="00FB756F" w:rsidRDefault="00FC6D96" w:rsidP="00B02B34">
            <w:pPr>
              <w:jc w:val="center"/>
              <w:rPr>
                <w:rFonts w:ascii="Arial" w:hAnsi="Arial" w:cs="Arial"/>
                <w:b/>
                <w:sz w:val="20"/>
                <w:szCs w:val="20"/>
              </w:rPr>
            </w:pPr>
            <w:r w:rsidRPr="00FB756F">
              <w:rPr>
                <w:rFonts w:ascii="Arial" w:hAnsi="Arial" w:cs="Arial"/>
                <w:b/>
                <w:sz w:val="20"/>
                <w:szCs w:val="20"/>
              </w:rPr>
              <w:t>Institution</w:t>
            </w:r>
          </w:p>
        </w:tc>
        <w:tc>
          <w:tcPr>
            <w:tcW w:w="1980" w:type="dxa"/>
            <w:vAlign w:val="center"/>
          </w:tcPr>
          <w:p w:rsidR="00FC6D96" w:rsidRPr="00FB756F" w:rsidRDefault="00FC6D96" w:rsidP="00B02B34">
            <w:pPr>
              <w:jc w:val="center"/>
              <w:rPr>
                <w:rFonts w:ascii="Arial" w:hAnsi="Arial" w:cs="Arial"/>
                <w:b/>
                <w:sz w:val="20"/>
                <w:szCs w:val="20"/>
              </w:rPr>
            </w:pPr>
            <w:r w:rsidRPr="00FB756F">
              <w:rPr>
                <w:rFonts w:ascii="Arial" w:hAnsi="Arial" w:cs="Arial"/>
                <w:b/>
                <w:sz w:val="20"/>
                <w:szCs w:val="20"/>
              </w:rPr>
              <w:t>Designation</w:t>
            </w:r>
          </w:p>
        </w:tc>
      </w:tr>
      <w:tr w:rsidR="00FC6D96" w:rsidRPr="00FB756F" w:rsidTr="003128AA">
        <w:trPr>
          <w:trHeight w:val="440"/>
        </w:trPr>
        <w:tc>
          <w:tcPr>
            <w:tcW w:w="630" w:type="dxa"/>
            <w:vAlign w:val="center"/>
          </w:tcPr>
          <w:p w:rsidR="00FC6D96" w:rsidRPr="00FB756F" w:rsidRDefault="00FC6D96" w:rsidP="00D6728F">
            <w:pPr>
              <w:jc w:val="center"/>
              <w:rPr>
                <w:rFonts w:ascii="Arial" w:hAnsi="Arial" w:cs="Arial"/>
                <w:sz w:val="20"/>
                <w:szCs w:val="20"/>
              </w:rPr>
            </w:pPr>
            <w:r w:rsidRPr="00FB756F">
              <w:rPr>
                <w:rFonts w:ascii="Arial" w:hAnsi="Arial" w:cs="Arial"/>
                <w:sz w:val="20"/>
                <w:szCs w:val="20"/>
              </w:rPr>
              <w:t>1</w:t>
            </w:r>
          </w:p>
        </w:tc>
        <w:tc>
          <w:tcPr>
            <w:tcW w:w="2938" w:type="dxa"/>
            <w:vAlign w:val="center"/>
          </w:tcPr>
          <w:p w:rsidR="00FC6D96" w:rsidRPr="00FB756F" w:rsidRDefault="009E2AB8" w:rsidP="00546D26">
            <w:pPr>
              <w:rPr>
                <w:rFonts w:ascii="Arial" w:hAnsi="Arial" w:cs="Arial"/>
                <w:sz w:val="20"/>
                <w:szCs w:val="20"/>
              </w:rPr>
            </w:pPr>
            <w:r>
              <w:rPr>
                <w:rFonts w:ascii="Arial" w:hAnsi="Arial" w:cs="Arial"/>
                <w:sz w:val="20"/>
                <w:szCs w:val="20"/>
              </w:rPr>
              <w:t xml:space="preserve">Executive Engineer, </w:t>
            </w:r>
            <w:r w:rsidR="00546D26" w:rsidRPr="00FB756F">
              <w:rPr>
                <w:rFonts w:ascii="Arial" w:hAnsi="Arial" w:cs="Arial"/>
                <w:sz w:val="20"/>
                <w:szCs w:val="20"/>
              </w:rPr>
              <w:t xml:space="preserve">DESWSP </w:t>
            </w:r>
          </w:p>
        </w:tc>
        <w:tc>
          <w:tcPr>
            <w:tcW w:w="1562" w:type="dxa"/>
            <w:vAlign w:val="center"/>
          </w:tcPr>
          <w:p w:rsidR="00FC6D96" w:rsidRPr="00FB756F" w:rsidRDefault="00465034" w:rsidP="009E2AB8">
            <w:pPr>
              <w:jc w:val="center"/>
              <w:rPr>
                <w:rFonts w:ascii="Arial" w:hAnsi="Arial" w:cs="Arial"/>
                <w:sz w:val="20"/>
                <w:szCs w:val="20"/>
              </w:rPr>
            </w:pPr>
            <w:r w:rsidRPr="00FB756F">
              <w:rPr>
                <w:rFonts w:ascii="Arial" w:hAnsi="Arial" w:cs="Arial"/>
                <w:sz w:val="20"/>
                <w:szCs w:val="20"/>
              </w:rPr>
              <w:t>Convener</w:t>
            </w:r>
          </w:p>
        </w:tc>
        <w:tc>
          <w:tcPr>
            <w:tcW w:w="1800" w:type="dxa"/>
            <w:vAlign w:val="center"/>
          </w:tcPr>
          <w:p w:rsidR="00FC6D96" w:rsidRPr="00FB756F" w:rsidRDefault="00FC6D96" w:rsidP="00D6728F">
            <w:pPr>
              <w:rPr>
                <w:rFonts w:ascii="Arial" w:hAnsi="Arial" w:cs="Arial"/>
                <w:sz w:val="20"/>
                <w:szCs w:val="20"/>
              </w:rPr>
            </w:pPr>
            <w:r w:rsidRPr="00FB756F">
              <w:rPr>
                <w:rFonts w:ascii="Arial" w:hAnsi="Arial" w:cs="Arial"/>
                <w:sz w:val="20"/>
                <w:szCs w:val="20"/>
              </w:rPr>
              <w:t>DWASA</w:t>
            </w:r>
          </w:p>
        </w:tc>
        <w:tc>
          <w:tcPr>
            <w:tcW w:w="1980" w:type="dxa"/>
            <w:vAlign w:val="center"/>
          </w:tcPr>
          <w:p w:rsidR="00FC6D96" w:rsidRPr="00FB756F" w:rsidRDefault="00546D26" w:rsidP="00D6728F">
            <w:pPr>
              <w:rPr>
                <w:rFonts w:ascii="Arial" w:hAnsi="Arial" w:cs="Arial"/>
                <w:sz w:val="20"/>
                <w:szCs w:val="20"/>
              </w:rPr>
            </w:pPr>
            <w:r w:rsidRPr="00FB756F">
              <w:rPr>
                <w:rFonts w:ascii="Arial" w:hAnsi="Arial" w:cs="Arial"/>
                <w:sz w:val="20"/>
                <w:szCs w:val="20"/>
              </w:rPr>
              <w:t xml:space="preserve"> EE, </w:t>
            </w:r>
            <w:r w:rsidR="00FC6D96" w:rsidRPr="00FB756F">
              <w:rPr>
                <w:rFonts w:ascii="Arial" w:hAnsi="Arial" w:cs="Arial"/>
                <w:sz w:val="20"/>
                <w:szCs w:val="20"/>
              </w:rPr>
              <w:t xml:space="preserve"> DESWSP</w:t>
            </w:r>
          </w:p>
        </w:tc>
      </w:tr>
      <w:tr w:rsidR="00FC6D96" w:rsidRPr="00FB756F" w:rsidTr="003128AA">
        <w:trPr>
          <w:trHeight w:val="359"/>
        </w:trPr>
        <w:tc>
          <w:tcPr>
            <w:tcW w:w="630" w:type="dxa"/>
            <w:vAlign w:val="center"/>
          </w:tcPr>
          <w:p w:rsidR="00FC6D96" w:rsidRPr="00FB756F" w:rsidRDefault="00FC6D96" w:rsidP="00D6728F">
            <w:pPr>
              <w:jc w:val="center"/>
              <w:rPr>
                <w:rFonts w:ascii="Arial" w:hAnsi="Arial" w:cs="Arial"/>
                <w:sz w:val="20"/>
                <w:szCs w:val="20"/>
              </w:rPr>
            </w:pPr>
            <w:r w:rsidRPr="00FB756F">
              <w:rPr>
                <w:rFonts w:ascii="Arial" w:hAnsi="Arial" w:cs="Arial"/>
                <w:sz w:val="20"/>
                <w:szCs w:val="20"/>
              </w:rPr>
              <w:t>2</w:t>
            </w:r>
          </w:p>
        </w:tc>
        <w:tc>
          <w:tcPr>
            <w:tcW w:w="2938" w:type="dxa"/>
            <w:vAlign w:val="center"/>
          </w:tcPr>
          <w:p w:rsidR="00FC6D96" w:rsidRPr="00FB756F" w:rsidRDefault="00FC6D96" w:rsidP="00D6728F">
            <w:pPr>
              <w:rPr>
                <w:rFonts w:ascii="Arial" w:hAnsi="Arial" w:cs="Arial"/>
                <w:sz w:val="20"/>
                <w:szCs w:val="20"/>
              </w:rPr>
            </w:pPr>
            <w:r w:rsidRPr="00FB756F">
              <w:rPr>
                <w:rFonts w:ascii="Arial" w:hAnsi="Arial" w:cs="Arial"/>
                <w:sz w:val="20"/>
                <w:szCs w:val="20"/>
              </w:rPr>
              <w:t>Md. Moktarul</w:t>
            </w:r>
            <w:r w:rsidR="00313665" w:rsidRPr="00FB756F">
              <w:rPr>
                <w:rFonts w:ascii="Arial" w:hAnsi="Arial" w:cs="Arial"/>
                <w:sz w:val="20"/>
                <w:szCs w:val="20"/>
              </w:rPr>
              <w:t xml:space="preserve"> </w:t>
            </w:r>
            <w:r w:rsidRPr="00FB756F">
              <w:rPr>
                <w:rFonts w:ascii="Arial" w:hAnsi="Arial" w:cs="Arial"/>
                <w:sz w:val="20"/>
                <w:szCs w:val="20"/>
              </w:rPr>
              <w:t>Alam</w:t>
            </w:r>
          </w:p>
        </w:tc>
        <w:tc>
          <w:tcPr>
            <w:tcW w:w="1562" w:type="dxa"/>
            <w:vAlign w:val="center"/>
          </w:tcPr>
          <w:p w:rsidR="00FC6D96" w:rsidRPr="00FB756F" w:rsidRDefault="00FC6D96" w:rsidP="009E2AB8">
            <w:pPr>
              <w:jc w:val="center"/>
              <w:rPr>
                <w:rFonts w:ascii="Arial" w:hAnsi="Arial" w:cs="Arial"/>
                <w:sz w:val="20"/>
                <w:szCs w:val="20"/>
              </w:rPr>
            </w:pPr>
            <w:r w:rsidRPr="00FB756F">
              <w:rPr>
                <w:rFonts w:ascii="Arial" w:hAnsi="Arial" w:cs="Arial"/>
                <w:sz w:val="20"/>
                <w:szCs w:val="20"/>
              </w:rPr>
              <w:t>Member</w:t>
            </w:r>
          </w:p>
        </w:tc>
        <w:tc>
          <w:tcPr>
            <w:tcW w:w="1800" w:type="dxa"/>
            <w:vAlign w:val="center"/>
          </w:tcPr>
          <w:p w:rsidR="00FC6D96" w:rsidRPr="00FB756F" w:rsidRDefault="00FC6D96" w:rsidP="00546D26">
            <w:pPr>
              <w:rPr>
                <w:rFonts w:ascii="Arial" w:hAnsi="Arial" w:cs="Arial"/>
                <w:sz w:val="20"/>
                <w:szCs w:val="20"/>
              </w:rPr>
            </w:pPr>
            <w:r w:rsidRPr="00FB756F">
              <w:rPr>
                <w:rFonts w:ascii="Arial" w:hAnsi="Arial" w:cs="Arial"/>
                <w:sz w:val="20"/>
                <w:szCs w:val="20"/>
              </w:rPr>
              <w:t>NGO</w:t>
            </w:r>
            <w:r w:rsidR="00546D26" w:rsidRPr="00FB756F">
              <w:rPr>
                <w:rFonts w:ascii="Arial" w:hAnsi="Arial" w:cs="Arial"/>
                <w:sz w:val="20"/>
                <w:szCs w:val="20"/>
              </w:rPr>
              <w:t xml:space="preserve">, SAMAHAR </w:t>
            </w:r>
          </w:p>
        </w:tc>
        <w:tc>
          <w:tcPr>
            <w:tcW w:w="1980" w:type="dxa"/>
            <w:vAlign w:val="center"/>
          </w:tcPr>
          <w:p w:rsidR="00FC6D96" w:rsidRPr="00FB756F" w:rsidRDefault="00FC6D96" w:rsidP="00D6728F">
            <w:pPr>
              <w:rPr>
                <w:rFonts w:ascii="Arial" w:hAnsi="Arial" w:cs="Arial"/>
                <w:sz w:val="20"/>
                <w:szCs w:val="20"/>
              </w:rPr>
            </w:pPr>
            <w:r w:rsidRPr="00FB756F">
              <w:rPr>
                <w:rFonts w:ascii="Arial" w:hAnsi="Arial" w:cs="Arial"/>
                <w:sz w:val="20"/>
                <w:szCs w:val="20"/>
              </w:rPr>
              <w:t>Team Leader</w:t>
            </w:r>
          </w:p>
        </w:tc>
      </w:tr>
      <w:tr w:rsidR="00FC6D96" w:rsidRPr="00FB756F" w:rsidTr="003128AA">
        <w:trPr>
          <w:trHeight w:val="350"/>
        </w:trPr>
        <w:tc>
          <w:tcPr>
            <w:tcW w:w="630" w:type="dxa"/>
            <w:vAlign w:val="center"/>
          </w:tcPr>
          <w:p w:rsidR="00FC6D96" w:rsidRPr="00FB756F" w:rsidRDefault="00FC6D96" w:rsidP="00D6728F">
            <w:pPr>
              <w:jc w:val="center"/>
              <w:rPr>
                <w:rFonts w:ascii="Arial" w:hAnsi="Arial" w:cs="Arial"/>
                <w:sz w:val="20"/>
                <w:szCs w:val="20"/>
              </w:rPr>
            </w:pPr>
            <w:r w:rsidRPr="00FB756F">
              <w:rPr>
                <w:rFonts w:ascii="Arial" w:hAnsi="Arial" w:cs="Arial"/>
                <w:sz w:val="20"/>
                <w:szCs w:val="20"/>
              </w:rPr>
              <w:t>3</w:t>
            </w:r>
          </w:p>
        </w:tc>
        <w:tc>
          <w:tcPr>
            <w:tcW w:w="2938" w:type="dxa"/>
            <w:vAlign w:val="center"/>
          </w:tcPr>
          <w:p w:rsidR="00FC6D96" w:rsidRPr="00FB756F" w:rsidRDefault="006158D9" w:rsidP="00D6728F">
            <w:pPr>
              <w:rPr>
                <w:rFonts w:ascii="Arial" w:hAnsi="Arial" w:cs="Arial"/>
                <w:sz w:val="20"/>
                <w:szCs w:val="20"/>
              </w:rPr>
            </w:pPr>
            <w:r w:rsidRPr="00FB756F">
              <w:rPr>
                <w:rFonts w:ascii="Arial" w:hAnsi="Arial" w:cs="Arial"/>
                <w:sz w:val="20"/>
                <w:szCs w:val="20"/>
              </w:rPr>
              <w:t>Md. Ismail Hossain Ratan</w:t>
            </w:r>
          </w:p>
        </w:tc>
        <w:tc>
          <w:tcPr>
            <w:tcW w:w="1562" w:type="dxa"/>
            <w:vAlign w:val="center"/>
          </w:tcPr>
          <w:p w:rsidR="00FC6D96" w:rsidRPr="00FB756F" w:rsidRDefault="006158D9" w:rsidP="009E2AB8">
            <w:pPr>
              <w:jc w:val="center"/>
              <w:rPr>
                <w:rFonts w:ascii="Arial" w:hAnsi="Arial" w:cs="Arial"/>
                <w:sz w:val="20"/>
                <w:szCs w:val="20"/>
              </w:rPr>
            </w:pPr>
            <w:r w:rsidRPr="00FB756F">
              <w:rPr>
                <w:rFonts w:ascii="Arial" w:hAnsi="Arial" w:cs="Arial"/>
                <w:sz w:val="20"/>
                <w:szCs w:val="20"/>
              </w:rPr>
              <w:t>Member</w:t>
            </w:r>
          </w:p>
        </w:tc>
        <w:tc>
          <w:tcPr>
            <w:tcW w:w="1800" w:type="dxa"/>
            <w:vAlign w:val="center"/>
          </w:tcPr>
          <w:p w:rsidR="00FC6D96" w:rsidRPr="00FB756F" w:rsidRDefault="006158D9" w:rsidP="00D6728F">
            <w:pPr>
              <w:rPr>
                <w:rFonts w:ascii="Arial" w:hAnsi="Arial" w:cs="Arial"/>
                <w:sz w:val="20"/>
                <w:szCs w:val="20"/>
              </w:rPr>
            </w:pPr>
            <w:r w:rsidRPr="00FB756F">
              <w:rPr>
                <w:rFonts w:ascii="Arial" w:hAnsi="Arial" w:cs="Arial"/>
                <w:sz w:val="20"/>
                <w:szCs w:val="20"/>
              </w:rPr>
              <w:t>South Banasree</w:t>
            </w:r>
          </w:p>
        </w:tc>
        <w:tc>
          <w:tcPr>
            <w:tcW w:w="1980" w:type="dxa"/>
            <w:vAlign w:val="center"/>
          </w:tcPr>
          <w:p w:rsidR="00FC6D96" w:rsidRPr="00FB756F" w:rsidRDefault="006158D9" w:rsidP="00D6728F">
            <w:pPr>
              <w:rPr>
                <w:rFonts w:ascii="Arial" w:hAnsi="Arial" w:cs="Arial"/>
                <w:sz w:val="20"/>
                <w:szCs w:val="20"/>
              </w:rPr>
            </w:pPr>
            <w:r w:rsidRPr="00FB756F">
              <w:rPr>
                <w:rFonts w:ascii="Arial" w:hAnsi="Arial" w:cs="Arial"/>
                <w:sz w:val="20"/>
                <w:szCs w:val="20"/>
              </w:rPr>
              <w:t>Ward Councillor</w:t>
            </w:r>
          </w:p>
        </w:tc>
      </w:tr>
      <w:tr w:rsidR="006158D9" w:rsidRPr="00FB756F" w:rsidTr="003128AA">
        <w:trPr>
          <w:trHeight w:val="350"/>
        </w:trPr>
        <w:tc>
          <w:tcPr>
            <w:tcW w:w="630" w:type="dxa"/>
            <w:vAlign w:val="center"/>
          </w:tcPr>
          <w:p w:rsidR="006158D9" w:rsidRPr="00FB756F" w:rsidRDefault="006158D9" w:rsidP="00D6728F">
            <w:pPr>
              <w:jc w:val="center"/>
              <w:rPr>
                <w:rFonts w:ascii="Arial" w:hAnsi="Arial" w:cs="Arial"/>
                <w:sz w:val="20"/>
                <w:szCs w:val="20"/>
              </w:rPr>
            </w:pPr>
            <w:r w:rsidRPr="00FB756F">
              <w:rPr>
                <w:rFonts w:ascii="Arial" w:hAnsi="Arial" w:cs="Arial"/>
                <w:sz w:val="20"/>
                <w:szCs w:val="20"/>
              </w:rPr>
              <w:t>4</w:t>
            </w:r>
          </w:p>
        </w:tc>
        <w:tc>
          <w:tcPr>
            <w:tcW w:w="2938" w:type="dxa"/>
            <w:vAlign w:val="center"/>
          </w:tcPr>
          <w:p w:rsidR="006158D9" w:rsidRPr="00FB756F" w:rsidRDefault="00FB756F" w:rsidP="00546D26">
            <w:pPr>
              <w:rPr>
                <w:rFonts w:ascii="Arial" w:hAnsi="Arial" w:cs="Arial"/>
                <w:sz w:val="20"/>
                <w:szCs w:val="20"/>
              </w:rPr>
            </w:pPr>
            <w:r w:rsidRPr="00FB756F">
              <w:rPr>
                <w:rFonts w:ascii="Arial" w:hAnsi="Arial" w:cs="Arial"/>
                <w:sz w:val="20"/>
                <w:szCs w:val="20"/>
              </w:rPr>
              <w:t>Afroja Bibta Harun</w:t>
            </w:r>
          </w:p>
        </w:tc>
        <w:tc>
          <w:tcPr>
            <w:tcW w:w="1562" w:type="dxa"/>
            <w:vAlign w:val="center"/>
          </w:tcPr>
          <w:p w:rsidR="006158D9" w:rsidRPr="00FB756F" w:rsidRDefault="006158D9" w:rsidP="009E2AB8">
            <w:pPr>
              <w:jc w:val="center"/>
              <w:rPr>
                <w:rFonts w:ascii="Arial" w:hAnsi="Arial" w:cs="Arial"/>
                <w:sz w:val="20"/>
                <w:szCs w:val="20"/>
              </w:rPr>
            </w:pPr>
            <w:r w:rsidRPr="00FB756F">
              <w:rPr>
                <w:rFonts w:ascii="Arial" w:hAnsi="Arial" w:cs="Arial"/>
                <w:sz w:val="20"/>
                <w:szCs w:val="20"/>
              </w:rPr>
              <w:t>Member</w:t>
            </w:r>
          </w:p>
        </w:tc>
        <w:tc>
          <w:tcPr>
            <w:tcW w:w="1800" w:type="dxa"/>
            <w:vAlign w:val="center"/>
          </w:tcPr>
          <w:p w:rsidR="006158D9" w:rsidRPr="00FB756F" w:rsidRDefault="006158D9" w:rsidP="006158D9">
            <w:pPr>
              <w:rPr>
                <w:rFonts w:ascii="Arial" w:hAnsi="Arial" w:cs="Arial"/>
                <w:sz w:val="20"/>
                <w:szCs w:val="20"/>
              </w:rPr>
            </w:pPr>
            <w:r w:rsidRPr="00FB756F">
              <w:rPr>
                <w:rFonts w:ascii="Arial" w:hAnsi="Arial" w:cs="Arial"/>
                <w:sz w:val="20"/>
                <w:szCs w:val="20"/>
              </w:rPr>
              <w:t>South Banasree</w:t>
            </w:r>
          </w:p>
        </w:tc>
        <w:tc>
          <w:tcPr>
            <w:tcW w:w="1980" w:type="dxa"/>
            <w:vAlign w:val="center"/>
          </w:tcPr>
          <w:p w:rsidR="006158D9" w:rsidRPr="00FB756F" w:rsidRDefault="006158D9" w:rsidP="006158D9">
            <w:pPr>
              <w:rPr>
                <w:rFonts w:ascii="Arial" w:hAnsi="Arial" w:cs="Arial"/>
                <w:sz w:val="20"/>
                <w:szCs w:val="20"/>
              </w:rPr>
            </w:pPr>
            <w:r w:rsidRPr="00FB756F">
              <w:rPr>
                <w:rFonts w:ascii="Arial" w:hAnsi="Arial" w:cs="Arial"/>
                <w:sz w:val="20"/>
                <w:szCs w:val="20"/>
              </w:rPr>
              <w:t>Ward Councillor</w:t>
            </w:r>
          </w:p>
        </w:tc>
      </w:tr>
      <w:tr w:rsidR="006158D9" w:rsidRPr="00FB756F" w:rsidTr="003128AA">
        <w:trPr>
          <w:trHeight w:val="350"/>
        </w:trPr>
        <w:tc>
          <w:tcPr>
            <w:tcW w:w="630" w:type="dxa"/>
            <w:vAlign w:val="center"/>
          </w:tcPr>
          <w:p w:rsidR="006158D9" w:rsidRPr="00FB756F" w:rsidRDefault="006158D9" w:rsidP="00D6728F">
            <w:pPr>
              <w:jc w:val="center"/>
              <w:rPr>
                <w:rFonts w:ascii="Arial" w:hAnsi="Arial" w:cs="Arial"/>
                <w:sz w:val="20"/>
                <w:szCs w:val="20"/>
              </w:rPr>
            </w:pPr>
            <w:r w:rsidRPr="00FB756F">
              <w:rPr>
                <w:rFonts w:ascii="Arial" w:hAnsi="Arial" w:cs="Arial"/>
                <w:sz w:val="20"/>
                <w:szCs w:val="20"/>
              </w:rPr>
              <w:t>5</w:t>
            </w:r>
          </w:p>
        </w:tc>
        <w:tc>
          <w:tcPr>
            <w:tcW w:w="2938" w:type="dxa"/>
            <w:vAlign w:val="center"/>
          </w:tcPr>
          <w:p w:rsidR="006158D9" w:rsidRPr="00FB756F" w:rsidRDefault="006158D9" w:rsidP="00FB756F">
            <w:pPr>
              <w:rPr>
                <w:rFonts w:ascii="Arial" w:hAnsi="Arial" w:cs="Arial"/>
                <w:sz w:val="20"/>
                <w:szCs w:val="20"/>
              </w:rPr>
            </w:pPr>
            <w:r w:rsidRPr="00FB756F">
              <w:rPr>
                <w:rFonts w:ascii="Arial" w:hAnsi="Arial" w:cs="Arial"/>
                <w:sz w:val="20"/>
                <w:szCs w:val="20"/>
              </w:rPr>
              <w:t xml:space="preserve"> </w:t>
            </w:r>
            <w:r w:rsidR="00FB756F">
              <w:rPr>
                <w:rFonts w:ascii="Arial" w:hAnsi="Arial" w:cs="Arial"/>
                <w:sz w:val="20"/>
                <w:szCs w:val="20"/>
              </w:rPr>
              <w:t>Dipu Chandra Das</w:t>
            </w:r>
          </w:p>
        </w:tc>
        <w:tc>
          <w:tcPr>
            <w:tcW w:w="1562" w:type="dxa"/>
            <w:vAlign w:val="center"/>
          </w:tcPr>
          <w:p w:rsidR="006158D9" w:rsidRPr="00FB756F" w:rsidRDefault="00FB756F" w:rsidP="009E2AB8">
            <w:pPr>
              <w:jc w:val="center"/>
              <w:rPr>
                <w:rFonts w:ascii="Arial" w:hAnsi="Arial" w:cs="Arial"/>
                <w:sz w:val="20"/>
                <w:szCs w:val="20"/>
              </w:rPr>
            </w:pPr>
            <w:r>
              <w:rPr>
                <w:rFonts w:ascii="Arial" w:hAnsi="Arial" w:cs="Arial"/>
                <w:sz w:val="20"/>
                <w:szCs w:val="20"/>
              </w:rPr>
              <w:t>Member</w:t>
            </w:r>
          </w:p>
        </w:tc>
        <w:tc>
          <w:tcPr>
            <w:tcW w:w="1800" w:type="dxa"/>
            <w:vAlign w:val="center"/>
          </w:tcPr>
          <w:p w:rsidR="006158D9" w:rsidRPr="00FB756F" w:rsidRDefault="00A818EC" w:rsidP="00D6728F">
            <w:pPr>
              <w:rPr>
                <w:rFonts w:ascii="Arial" w:hAnsi="Arial" w:cs="Arial"/>
                <w:sz w:val="20"/>
                <w:szCs w:val="20"/>
              </w:rPr>
            </w:pPr>
            <w:r>
              <w:rPr>
                <w:rFonts w:ascii="Arial" w:hAnsi="Arial" w:cs="Arial"/>
                <w:sz w:val="20"/>
                <w:szCs w:val="20"/>
              </w:rPr>
              <w:t>South Banasree</w:t>
            </w:r>
          </w:p>
        </w:tc>
        <w:tc>
          <w:tcPr>
            <w:tcW w:w="1980" w:type="dxa"/>
            <w:vAlign w:val="center"/>
          </w:tcPr>
          <w:p w:rsidR="006158D9" w:rsidRPr="00FB756F" w:rsidRDefault="00A818EC" w:rsidP="00D6728F">
            <w:pPr>
              <w:rPr>
                <w:rFonts w:ascii="Arial" w:hAnsi="Arial" w:cs="Arial"/>
                <w:sz w:val="20"/>
                <w:szCs w:val="20"/>
              </w:rPr>
            </w:pPr>
            <w:r>
              <w:rPr>
                <w:rFonts w:ascii="Arial" w:hAnsi="Arial" w:cs="Arial"/>
                <w:sz w:val="20"/>
                <w:szCs w:val="20"/>
              </w:rPr>
              <w:t>Affected Person representative</w:t>
            </w:r>
          </w:p>
        </w:tc>
      </w:tr>
    </w:tbl>
    <w:p w:rsidR="003052F5" w:rsidRPr="003128AA" w:rsidRDefault="003052F5" w:rsidP="00B02B34">
      <w:pPr>
        <w:widowControl w:val="0"/>
        <w:autoSpaceDE w:val="0"/>
        <w:autoSpaceDN w:val="0"/>
        <w:adjustRightInd w:val="0"/>
        <w:snapToGrid w:val="0"/>
        <w:spacing w:after="0" w:line="240" w:lineRule="auto"/>
        <w:jc w:val="both"/>
        <w:rPr>
          <w:rFonts w:ascii="Arial" w:hAnsi="Arial" w:cs="Arial"/>
          <w:b/>
          <w:sz w:val="16"/>
          <w:szCs w:val="16"/>
        </w:rPr>
      </w:pPr>
    </w:p>
    <w:p w:rsidR="009B3AE5" w:rsidRPr="00872191" w:rsidRDefault="00E82E33" w:rsidP="003128AA">
      <w:pPr>
        <w:widowControl w:val="0"/>
        <w:autoSpaceDE w:val="0"/>
        <w:autoSpaceDN w:val="0"/>
        <w:adjustRightInd w:val="0"/>
        <w:snapToGrid w:val="0"/>
        <w:spacing w:after="0" w:line="240" w:lineRule="auto"/>
        <w:ind w:left="540"/>
        <w:jc w:val="both"/>
        <w:rPr>
          <w:rFonts w:ascii="Arial" w:hAnsi="Arial" w:cs="Arial"/>
          <w:b/>
          <w:sz w:val="20"/>
          <w:szCs w:val="20"/>
        </w:rPr>
      </w:pPr>
      <w:r w:rsidRPr="00FB756F">
        <w:rPr>
          <w:rFonts w:ascii="Arial" w:hAnsi="Arial" w:cs="Arial"/>
          <w:b/>
          <w:sz w:val="20"/>
          <w:szCs w:val="20"/>
        </w:rPr>
        <w:t>Procedures of resolving</w:t>
      </w:r>
      <w:r w:rsidRPr="00872191">
        <w:rPr>
          <w:rFonts w:ascii="Arial" w:hAnsi="Arial" w:cs="Arial"/>
          <w:b/>
          <w:sz w:val="20"/>
          <w:szCs w:val="20"/>
        </w:rPr>
        <w:t xml:space="preserve"> grievances are described </w:t>
      </w:r>
      <w:r w:rsidR="009B3AE5" w:rsidRPr="00872191">
        <w:rPr>
          <w:rFonts w:ascii="Arial" w:hAnsi="Arial" w:cs="Arial"/>
          <w:b/>
          <w:sz w:val="20"/>
          <w:szCs w:val="20"/>
        </w:rPr>
        <w:t>below:</w:t>
      </w:r>
    </w:p>
    <w:p w:rsidR="00CB314C" w:rsidRPr="00872191" w:rsidRDefault="00CB314C" w:rsidP="000C32C5">
      <w:pPr>
        <w:widowControl w:val="0"/>
        <w:autoSpaceDE w:val="0"/>
        <w:autoSpaceDN w:val="0"/>
        <w:adjustRightInd w:val="0"/>
        <w:snapToGrid w:val="0"/>
        <w:spacing w:after="0" w:line="240" w:lineRule="auto"/>
        <w:jc w:val="both"/>
        <w:rPr>
          <w:rFonts w:ascii="Arial" w:hAnsi="Arial" w:cs="Arial"/>
          <w:b/>
          <w:sz w:val="20"/>
          <w:szCs w:val="20"/>
        </w:rPr>
      </w:pPr>
    </w:p>
    <w:p w:rsidR="009B3AE5" w:rsidRPr="00872191" w:rsidRDefault="009B3AE5" w:rsidP="003128AA">
      <w:pPr>
        <w:widowControl w:val="0"/>
        <w:autoSpaceDE w:val="0"/>
        <w:autoSpaceDN w:val="0"/>
        <w:adjustRightInd w:val="0"/>
        <w:snapToGrid w:val="0"/>
        <w:spacing w:after="0" w:line="240" w:lineRule="auto"/>
        <w:ind w:left="540"/>
        <w:jc w:val="both"/>
        <w:rPr>
          <w:rFonts w:ascii="Arial" w:hAnsi="Arial" w:cs="Arial"/>
          <w:b/>
          <w:sz w:val="20"/>
          <w:szCs w:val="20"/>
        </w:rPr>
      </w:pPr>
      <w:r w:rsidRPr="00872191">
        <w:rPr>
          <w:rFonts w:ascii="Arial" w:hAnsi="Arial" w:cs="Arial"/>
          <w:b/>
          <w:sz w:val="20"/>
          <w:szCs w:val="20"/>
        </w:rPr>
        <w:t xml:space="preserve">Step 1 </w:t>
      </w:r>
    </w:p>
    <w:p w:rsidR="000C32C5" w:rsidRPr="00872191" w:rsidRDefault="000C32C5" w:rsidP="003128AA">
      <w:pPr>
        <w:widowControl w:val="0"/>
        <w:autoSpaceDE w:val="0"/>
        <w:autoSpaceDN w:val="0"/>
        <w:adjustRightInd w:val="0"/>
        <w:snapToGrid w:val="0"/>
        <w:spacing w:after="0" w:line="240" w:lineRule="auto"/>
        <w:ind w:left="540"/>
        <w:jc w:val="both"/>
        <w:rPr>
          <w:rFonts w:ascii="Arial" w:hAnsi="Arial" w:cs="Arial"/>
          <w:sz w:val="20"/>
          <w:szCs w:val="20"/>
        </w:rPr>
      </w:pPr>
    </w:p>
    <w:p w:rsidR="00B57103" w:rsidRPr="00872191" w:rsidRDefault="009B3AE5" w:rsidP="003128AA">
      <w:pPr>
        <w:widowControl w:val="0"/>
        <w:autoSpaceDE w:val="0"/>
        <w:autoSpaceDN w:val="0"/>
        <w:adjustRightInd w:val="0"/>
        <w:snapToGrid w:val="0"/>
        <w:spacing w:after="0" w:line="240" w:lineRule="auto"/>
        <w:ind w:left="547"/>
        <w:jc w:val="both"/>
        <w:rPr>
          <w:rFonts w:ascii="Arial" w:hAnsi="Arial" w:cs="Arial"/>
          <w:sz w:val="20"/>
          <w:szCs w:val="20"/>
        </w:rPr>
      </w:pPr>
      <w:r w:rsidRPr="00872191">
        <w:rPr>
          <w:rFonts w:ascii="Arial" w:hAnsi="Arial" w:cs="Arial"/>
          <w:sz w:val="20"/>
          <w:szCs w:val="20"/>
        </w:rPr>
        <w:t xml:space="preserve">In case of any grievances, the complainant approaches </w:t>
      </w:r>
      <w:r w:rsidR="00FB49E7" w:rsidRPr="00872191">
        <w:rPr>
          <w:rFonts w:ascii="Arial" w:hAnsi="Arial" w:cs="Arial"/>
          <w:sz w:val="20"/>
          <w:szCs w:val="20"/>
        </w:rPr>
        <w:t xml:space="preserve">to </w:t>
      </w:r>
      <w:r w:rsidRPr="00872191">
        <w:rPr>
          <w:rFonts w:ascii="Arial" w:hAnsi="Arial" w:cs="Arial"/>
          <w:sz w:val="20"/>
          <w:szCs w:val="20"/>
        </w:rPr>
        <w:t>the NGO field level officials for clarification, or</w:t>
      </w:r>
      <w:r w:rsidR="00435639">
        <w:rPr>
          <w:rFonts w:ascii="Arial" w:hAnsi="Arial" w:cs="Arial"/>
          <w:sz w:val="20"/>
          <w:szCs w:val="20"/>
        </w:rPr>
        <w:t xml:space="preserve"> </w:t>
      </w:r>
      <w:r w:rsidRPr="00872191">
        <w:rPr>
          <w:rFonts w:ascii="Arial" w:hAnsi="Arial" w:cs="Arial"/>
          <w:sz w:val="20"/>
          <w:szCs w:val="20"/>
        </w:rPr>
        <w:t>submits any formal complaints. The NGO will provide clarification to the DPs and try to resolve the</w:t>
      </w:r>
      <w:r w:rsidR="00435639">
        <w:rPr>
          <w:rFonts w:ascii="Arial" w:hAnsi="Arial" w:cs="Arial"/>
          <w:sz w:val="20"/>
          <w:szCs w:val="20"/>
        </w:rPr>
        <w:t xml:space="preserve"> </w:t>
      </w:r>
      <w:r w:rsidRPr="00872191">
        <w:rPr>
          <w:rFonts w:ascii="Arial" w:hAnsi="Arial" w:cs="Arial"/>
          <w:sz w:val="20"/>
          <w:szCs w:val="20"/>
        </w:rPr>
        <w:t>problem at the local l</w:t>
      </w:r>
      <w:r w:rsidR="00FB49E7" w:rsidRPr="00872191">
        <w:rPr>
          <w:rFonts w:ascii="Arial" w:hAnsi="Arial" w:cs="Arial"/>
          <w:sz w:val="20"/>
          <w:szCs w:val="20"/>
        </w:rPr>
        <w:t>evel with the involvement of SIU social safeguards officer,</w:t>
      </w:r>
      <w:r w:rsidRPr="00872191">
        <w:rPr>
          <w:rFonts w:ascii="Arial" w:hAnsi="Arial" w:cs="Arial"/>
          <w:sz w:val="20"/>
          <w:szCs w:val="20"/>
        </w:rPr>
        <w:t xml:space="preserve"> If not resolved</w:t>
      </w:r>
      <w:r w:rsidR="00FB49E7" w:rsidRPr="00872191">
        <w:rPr>
          <w:rFonts w:ascii="Arial" w:hAnsi="Arial" w:cs="Arial"/>
          <w:sz w:val="20"/>
          <w:szCs w:val="20"/>
        </w:rPr>
        <w:t>.</w:t>
      </w:r>
    </w:p>
    <w:p w:rsidR="00872191" w:rsidRDefault="00872191" w:rsidP="003128AA">
      <w:pPr>
        <w:widowControl w:val="0"/>
        <w:autoSpaceDE w:val="0"/>
        <w:autoSpaceDN w:val="0"/>
        <w:adjustRightInd w:val="0"/>
        <w:snapToGrid w:val="0"/>
        <w:spacing w:after="0" w:line="240" w:lineRule="auto"/>
        <w:ind w:left="540"/>
        <w:jc w:val="both"/>
        <w:rPr>
          <w:rFonts w:ascii="Arial" w:hAnsi="Arial" w:cs="Arial"/>
          <w:b/>
          <w:sz w:val="20"/>
          <w:szCs w:val="20"/>
        </w:rPr>
      </w:pPr>
    </w:p>
    <w:p w:rsidR="00B86EDD" w:rsidRPr="00872191" w:rsidRDefault="009B3AE5" w:rsidP="003128AA">
      <w:pPr>
        <w:widowControl w:val="0"/>
        <w:autoSpaceDE w:val="0"/>
        <w:autoSpaceDN w:val="0"/>
        <w:adjustRightInd w:val="0"/>
        <w:snapToGrid w:val="0"/>
        <w:spacing w:after="0" w:line="240" w:lineRule="auto"/>
        <w:ind w:left="540"/>
        <w:jc w:val="both"/>
        <w:rPr>
          <w:rFonts w:ascii="Arial" w:hAnsi="Arial" w:cs="Arial"/>
          <w:sz w:val="20"/>
          <w:szCs w:val="20"/>
        </w:rPr>
      </w:pPr>
      <w:r w:rsidRPr="00872191">
        <w:rPr>
          <w:rFonts w:ascii="Arial" w:hAnsi="Arial" w:cs="Arial"/>
          <w:b/>
          <w:sz w:val="20"/>
          <w:szCs w:val="20"/>
        </w:rPr>
        <w:t>Step 2</w:t>
      </w:r>
    </w:p>
    <w:p w:rsidR="00B02B34" w:rsidRPr="00D6728F" w:rsidRDefault="00B02B34" w:rsidP="003128AA">
      <w:pPr>
        <w:widowControl w:val="0"/>
        <w:autoSpaceDE w:val="0"/>
        <w:autoSpaceDN w:val="0"/>
        <w:adjustRightInd w:val="0"/>
        <w:snapToGrid w:val="0"/>
        <w:spacing w:after="0" w:line="240" w:lineRule="auto"/>
        <w:ind w:left="540"/>
        <w:jc w:val="both"/>
        <w:rPr>
          <w:rFonts w:ascii="Arial" w:hAnsi="Arial" w:cs="Arial"/>
          <w:sz w:val="16"/>
          <w:szCs w:val="16"/>
        </w:rPr>
      </w:pPr>
    </w:p>
    <w:p w:rsidR="007E3A93" w:rsidRPr="00872191" w:rsidRDefault="00F841DF" w:rsidP="003128AA">
      <w:pPr>
        <w:widowControl w:val="0"/>
        <w:autoSpaceDE w:val="0"/>
        <w:autoSpaceDN w:val="0"/>
        <w:adjustRightInd w:val="0"/>
        <w:snapToGrid w:val="0"/>
        <w:spacing w:after="0" w:line="240" w:lineRule="auto"/>
        <w:ind w:left="547"/>
        <w:jc w:val="both"/>
        <w:rPr>
          <w:rFonts w:ascii="Arial" w:hAnsi="Arial" w:cs="Arial"/>
          <w:sz w:val="20"/>
          <w:szCs w:val="20"/>
        </w:rPr>
      </w:pPr>
      <w:r w:rsidRPr="00872191">
        <w:rPr>
          <w:rFonts w:ascii="Arial" w:hAnsi="Arial" w:cs="Arial"/>
          <w:sz w:val="20"/>
          <w:szCs w:val="20"/>
        </w:rPr>
        <w:t>The NGO will recommend that</w:t>
      </w:r>
      <w:r w:rsidR="007E3A93" w:rsidRPr="00872191">
        <w:rPr>
          <w:rFonts w:ascii="Arial" w:hAnsi="Arial" w:cs="Arial"/>
          <w:sz w:val="20"/>
          <w:szCs w:val="20"/>
        </w:rPr>
        <w:t xml:space="preserve"> </w:t>
      </w:r>
      <w:r w:rsidR="006E67CF" w:rsidRPr="00872191">
        <w:rPr>
          <w:rFonts w:ascii="Arial" w:hAnsi="Arial" w:cs="Arial"/>
          <w:sz w:val="20"/>
          <w:szCs w:val="20"/>
        </w:rPr>
        <w:t>A</w:t>
      </w:r>
      <w:r w:rsidR="007E3A93" w:rsidRPr="00872191">
        <w:rPr>
          <w:rFonts w:ascii="Arial" w:hAnsi="Arial" w:cs="Arial"/>
          <w:sz w:val="20"/>
          <w:szCs w:val="20"/>
        </w:rPr>
        <w:t>Ps submit their complaints to the GRC. NGO staff assists the</w:t>
      </w:r>
      <w:r w:rsidR="00191A5E" w:rsidRPr="00872191">
        <w:rPr>
          <w:rFonts w:ascii="Arial" w:hAnsi="Arial" w:cs="Arial"/>
          <w:sz w:val="20"/>
          <w:szCs w:val="20"/>
        </w:rPr>
        <w:t xml:space="preserve"> </w:t>
      </w:r>
      <w:r w:rsidR="007E3A93" w:rsidRPr="00872191">
        <w:rPr>
          <w:rFonts w:ascii="Arial" w:hAnsi="Arial" w:cs="Arial"/>
          <w:sz w:val="20"/>
          <w:szCs w:val="20"/>
        </w:rPr>
        <w:t>DPs filing the complaints and organizes hearing within 14 days of receiving the complaints.</w:t>
      </w:r>
    </w:p>
    <w:p w:rsidR="00313665" w:rsidRPr="001F79DC" w:rsidRDefault="00313665" w:rsidP="003128AA">
      <w:pPr>
        <w:widowControl w:val="0"/>
        <w:autoSpaceDE w:val="0"/>
        <w:autoSpaceDN w:val="0"/>
        <w:adjustRightInd w:val="0"/>
        <w:snapToGrid w:val="0"/>
        <w:spacing w:after="0" w:line="240" w:lineRule="auto"/>
        <w:ind w:left="540"/>
        <w:jc w:val="both"/>
        <w:rPr>
          <w:rFonts w:ascii="Arial" w:hAnsi="Arial" w:cs="Arial"/>
          <w:sz w:val="12"/>
          <w:szCs w:val="20"/>
        </w:rPr>
      </w:pPr>
    </w:p>
    <w:p w:rsidR="007E3A93" w:rsidRPr="00872191" w:rsidRDefault="007E3A93" w:rsidP="003128AA">
      <w:pPr>
        <w:widowControl w:val="0"/>
        <w:autoSpaceDE w:val="0"/>
        <w:autoSpaceDN w:val="0"/>
        <w:adjustRightInd w:val="0"/>
        <w:snapToGrid w:val="0"/>
        <w:spacing w:after="0" w:line="240" w:lineRule="auto"/>
        <w:ind w:left="540"/>
        <w:jc w:val="both"/>
        <w:rPr>
          <w:rFonts w:ascii="Arial" w:hAnsi="Arial" w:cs="Arial"/>
          <w:b/>
          <w:sz w:val="20"/>
          <w:szCs w:val="20"/>
        </w:rPr>
      </w:pPr>
      <w:r w:rsidRPr="00872191">
        <w:rPr>
          <w:rFonts w:ascii="Arial" w:hAnsi="Arial" w:cs="Arial"/>
          <w:b/>
          <w:sz w:val="20"/>
          <w:szCs w:val="20"/>
        </w:rPr>
        <w:t>Step 3</w:t>
      </w:r>
    </w:p>
    <w:p w:rsidR="00CB314C" w:rsidRPr="00D6728F" w:rsidRDefault="00CB314C" w:rsidP="003128AA">
      <w:pPr>
        <w:widowControl w:val="0"/>
        <w:autoSpaceDE w:val="0"/>
        <w:autoSpaceDN w:val="0"/>
        <w:adjustRightInd w:val="0"/>
        <w:snapToGrid w:val="0"/>
        <w:spacing w:after="0" w:line="240" w:lineRule="auto"/>
        <w:ind w:left="540"/>
        <w:jc w:val="both"/>
        <w:rPr>
          <w:rFonts w:ascii="Arial" w:hAnsi="Arial" w:cs="Arial"/>
          <w:b/>
          <w:sz w:val="16"/>
          <w:szCs w:val="16"/>
        </w:rPr>
      </w:pPr>
    </w:p>
    <w:p w:rsidR="007E3A93" w:rsidRPr="00872191" w:rsidRDefault="00B85789" w:rsidP="003128AA">
      <w:pPr>
        <w:widowControl w:val="0"/>
        <w:autoSpaceDE w:val="0"/>
        <w:autoSpaceDN w:val="0"/>
        <w:adjustRightInd w:val="0"/>
        <w:snapToGrid w:val="0"/>
        <w:spacing w:after="0" w:line="240" w:lineRule="auto"/>
        <w:ind w:left="547"/>
        <w:jc w:val="both"/>
        <w:rPr>
          <w:rFonts w:ascii="Arial" w:hAnsi="Arial" w:cs="Arial"/>
          <w:sz w:val="20"/>
          <w:szCs w:val="20"/>
        </w:rPr>
      </w:pPr>
      <w:r w:rsidRPr="00872191">
        <w:rPr>
          <w:rFonts w:ascii="Arial" w:hAnsi="Arial" w:cs="Arial"/>
          <w:sz w:val="20"/>
          <w:szCs w:val="20"/>
        </w:rPr>
        <w:t>GRC to scrutinize applications</w:t>
      </w:r>
      <w:r w:rsidR="007E3A93" w:rsidRPr="00872191">
        <w:rPr>
          <w:rFonts w:ascii="Arial" w:hAnsi="Arial" w:cs="Arial"/>
          <w:sz w:val="20"/>
          <w:szCs w:val="20"/>
        </w:rPr>
        <w:t xml:space="preserve"> determine whether the submitted cases are within their man</w:t>
      </w:r>
      <w:r w:rsidR="00435639">
        <w:rPr>
          <w:rFonts w:ascii="Arial" w:hAnsi="Arial" w:cs="Arial"/>
          <w:sz w:val="20"/>
          <w:szCs w:val="20"/>
        </w:rPr>
        <w:t xml:space="preserve"> </w:t>
      </w:r>
      <w:r w:rsidR="007E3A93" w:rsidRPr="00872191">
        <w:rPr>
          <w:rFonts w:ascii="Arial" w:hAnsi="Arial" w:cs="Arial"/>
          <w:sz w:val="20"/>
          <w:szCs w:val="20"/>
        </w:rPr>
        <w:t>date.</w:t>
      </w:r>
      <w:r w:rsidR="00435639">
        <w:rPr>
          <w:rFonts w:ascii="Arial" w:hAnsi="Arial" w:cs="Arial"/>
          <w:sz w:val="20"/>
          <w:szCs w:val="20"/>
        </w:rPr>
        <w:t xml:space="preserve"> </w:t>
      </w:r>
      <w:r w:rsidR="007E3A93" w:rsidRPr="00872191">
        <w:rPr>
          <w:rFonts w:ascii="Arial" w:hAnsi="Arial" w:cs="Arial"/>
          <w:sz w:val="20"/>
          <w:szCs w:val="20"/>
        </w:rPr>
        <w:t>Cases related to compensation under the ARIPO will be referred to DC through DWASA SIU for</w:t>
      </w:r>
      <w:r w:rsidR="00435639">
        <w:rPr>
          <w:rFonts w:ascii="Arial" w:hAnsi="Arial" w:cs="Arial"/>
          <w:sz w:val="20"/>
          <w:szCs w:val="20"/>
        </w:rPr>
        <w:t xml:space="preserve"> </w:t>
      </w:r>
      <w:r w:rsidR="007E3A93" w:rsidRPr="00872191">
        <w:rPr>
          <w:rFonts w:ascii="Arial" w:hAnsi="Arial" w:cs="Arial"/>
          <w:sz w:val="20"/>
          <w:szCs w:val="20"/>
        </w:rPr>
        <w:t>further review and action.</w:t>
      </w:r>
    </w:p>
    <w:p w:rsidR="00CB314C" w:rsidRPr="001F79DC" w:rsidRDefault="00CB314C" w:rsidP="003128AA">
      <w:pPr>
        <w:widowControl w:val="0"/>
        <w:autoSpaceDE w:val="0"/>
        <w:autoSpaceDN w:val="0"/>
        <w:adjustRightInd w:val="0"/>
        <w:snapToGrid w:val="0"/>
        <w:spacing w:after="0" w:line="240" w:lineRule="auto"/>
        <w:ind w:left="540"/>
        <w:jc w:val="both"/>
        <w:rPr>
          <w:rFonts w:ascii="Arial" w:hAnsi="Arial" w:cs="Arial"/>
          <w:sz w:val="12"/>
          <w:szCs w:val="20"/>
        </w:rPr>
      </w:pPr>
    </w:p>
    <w:p w:rsidR="00B57103" w:rsidRPr="00872191" w:rsidRDefault="007E3A93" w:rsidP="003128AA">
      <w:pPr>
        <w:widowControl w:val="0"/>
        <w:autoSpaceDE w:val="0"/>
        <w:autoSpaceDN w:val="0"/>
        <w:adjustRightInd w:val="0"/>
        <w:snapToGrid w:val="0"/>
        <w:spacing w:after="0" w:line="240" w:lineRule="auto"/>
        <w:ind w:left="540"/>
        <w:jc w:val="both"/>
        <w:rPr>
          <w:rFonts w:ascii="Arial" w:hAnsi="Arial" w:cs="Arial"/>
          <w:b/>
          <w:sz w:val="20"/>
          <w:szCs w:val="20"/>
        </w:rPr>
      </w:pPr>
      <w:r w:rsidRPr="00872191">
        <w:rPr>
          <w:rFonts w:ascii="Arial" w:hAnsi="Arial" w:cs="Arial"/>
          <w:b/>
          <w:sz w:val="20"/>
          <w:szCs w:val="20"/>
        </w:rPr>
        <w:t>Step 4</w:t>
      </w:r>
    </w:p>
    <w:p w:rsidR="00B02B34" w:rsidRPr="00D6728F" w:rsidRDefault="00B02B34" w:rsidP="003128AA">
      <w:pPr>
        <w:widowControl w:val="0"/>
        <w:autoSpaceDE w:val="0"/>
        <w:autoSpaceDN w:val="0"/>
        <w:adjustRightInd w:val="0"/>
        <w:snapToGrid w:val="0"/>
        <w:spacing w:after="0" w:line="240" w:lineRule="auto"/>
        <w:ind w:left="540"/>
        <w:jc w:val="both"/>
        <w:rPr>
          <w:rFonts w:ascii="Arial" w:hAnsi="Arial" w:cs="Arial"/>
          <w:sz w:val="16"/>
          <w:szCs w:val="16"/>
        </w:rPr>
      </w:pPr>
    </w:p>
    <w:p w:rsidR="00CB314C" w:rsidRPr="00872191" w:rsidRDefault="007E3A93" w:rsidP="003128AA">
      <w:pPr>
        <w:widowControl w:val="0"/>
        <w:autoSpaceDE w:val="0"/>
        <w:autoSpaceDN w:val="0"/>
        <w:adjustRightInd w:val="0"/>
        <w:snapToGrid w:val="0"/>
        <w:spacing w:after="0" w:line="240" w:lineRule="auto"/>
        <w:ind w:left="547"/>
        <w:jc w:val="both"/>
        <w:rPr>
          <w:rFonts w:ascii="Arial" w:hAnsi="Arial" w:cs="Arial"/>
          <w:sz w:val="20"/>
          <w:szCs w:val="20"/>
        </w:rPr>
      </w:pPr>
      <w:r w:rsidRPr="00872191">
        <w:rPr>
          <w:rFonts w:ascii="Arial" w:hAnsi="Arial" w:cs="Arial"/>
          <w:sz w:val="20"/>
          <w:szCs w:val="20"/>
        </w:rPr>
        <w:t>If within the GRC mandate and not related to compensation under ARIPO, GRC will hold session</w:t>
      </w:r>
      <w:r w:rsidR="00191A5E" w:rsidRPr="00872191">
        <w:rPr>
          <w:rFonts w:ascii="Arial" w:hAnsi="Arial" w:cs="Arial"/>
          <w:sz w:val="20"/>
          <w:szCs w:val="20"/>
        </w:rPr>
        <w:t xml:space="preserve"> </w:t>
      </w:r>
      <w:r w:rsidRPr="00872191">
        <w:rPr>
          <w:rFonts w:ascii="Arial" w:hAnsi="Arial" w:cs="Arial"/>
          <w:sz w:val="20"/>
          <w:szCs w:val="20"/>
        </w:rPr>
        <w:t xml:space="preserve">with aggrieved </w:t>
      </w:r>
      <w:r w:rsidR="006E67CF" w:rsidRPr="00872191">
        <w:rPr>
          <w:rFonts w:ascii="Arial" w:hAnsi="Arial" w:cs="Arial"/>
          <w:sz w:val="20"/>
          <w:szCs w:val="20"/>
        </w:rPr>
        <w:t>A</w:t>
      </w:r>
      <w:r w:rsidRPr="00872191">
        <w:rPr>
          <w:rFonts w:ascii="Arial" w:hAnsi="Arial" w:cs="Arial"/>
          <w:sz w:val="20"/>
          <w:szCs w:val="20"/>
        </w:rPr>
        <w:t>Ps, minutes recorded. If resolved, the project director approves. If not resolve</w:t>
      </w:r>
      <w:r w:rsidR="00E166AC" w:rsidRPr="00872191">
        <w:rPr>
          <w:rFonts w:ascii="Arial" w:hAnsi="Arial" w:cs="Arial"/>
          <w:sz w:val="20"/>
          <w:szCs w:val="20"/>
        </w:rPr>
        <w:t>d</w:t>
      </w:r>
      <w:r w:rsidR="001F79DC">
        <w:rPr>
          <w:rFonts w:ascii="Arial" w:hAnsi="Arial" w:cs="Arial"/>
          <w:sz w:val="20"/>
          <w:szCs w:val="20"/>
        </w:rPr>
        <w:t>…..</w:t>
      </w:r>
    </w:p>
    <w:p w:rsidR="00B02B34" w:rsidRPr="001F79DC" w:rsidRDefault="00B02B34" w:rsidP="003128AA">
      <w:pPr>
        <w:widowControl w:val="0"/>
        <w:autoSpaceDE w:val="0"/>
        <w:autoSpaceDN w:val="0"/>
        <w:adjustRightInd w:val="0"/>
        <w:snapToGrid w:val="0"/>
        <w:spacing w:after="0" w:line="240" w:lineRule="auto"/>
        <w:ind w:left="540"/>
        <w:jc w:val="both"/>
        <w:rPr>
          <w:rFonts w:ascii="Arial" w:hAnsi="Arial" w:cs="Arial"/>
          <w:b/>
          <w:sz w:val="14"/>
          <w:szCs w:val="20"/>
        </w:rPr>
      </w:pPr>
    </w:p>
    <w:p w:rsidR="00B57103" w:rsidRPr="00872191" w:rsidRDefault="007E3A93" w:rsidP="003128AA">
      <w:pPr>
        <w:widowControl w:val="0"/>
        <w:autoSpaceDE w:val="0"/>
        <w:autoSpaceDN w:val="0"/>
        <w:adjustRightInd w:val="0"/>
        <w:snapToGrid w:val="0"/>
        <w:spacing w:after="0" w:line="240" w:lineRule="auto"/>
        <w:ind w:left="540"/>
        <w:jc w:val="both"/>
        <w:rPr>
          <w:rFonts w:ascii="Arial" w:hAnsi="Arial" w:cs="Arial"/>
          <w:b/>
          <w:sz w:val="20"/>
          <w:szCs w:val="20"/>
        </w:rPr>
      </w:pPr>
      <w:r w:rsidRPr="00872191">
        <w:rPr>
          <w:rFonts w:ascii="Arial" w:hAnsi="Arial" w:cs="Arial"/>
          <w:b/>
          <w:sz w:val="20"/>
          <w:szCs w:val="20"/>
        </w:rPr>
        <w:t>Step 5</w:t>
      </w:r>
    </w:p>
    <w:p w:rsidR="00CB314C" w:rsidRPr="00D6728F" w:rsidRDefault="00CB314C" w:rsidP="003128AA">
      <w:pPr>
        <w:widowControl w:val="0"/>
        <w:autoSpaceDE w:val="0"/>
        <w:autoSpaceDN w:val="0"/>
        <w:adjustRightInd w:val="0"/>
        <w:snapToGrid w:val="0"/>
        <w:spacing w:after="0" w:line="240" w:lineRule="auto"/>
        <w:ind w:left="540"/>
        <w:jc w:val="both"/>
        <w:rPr>
          <w:rFonts w:ascii="Arial" w:hAnsi="Arial" w:cs="Arial"/>
          <w:b/>
          <w:sz w:val="16"/>
          <w:szCs w:val="16"/>
        </w:rPr>
      </w:pPr>
    </w:p>
    <w:p w:rsidR="007E3A93" w:rsidRPr="00872191" w:rsidRDefault="007E3A93" w:rsidP="003128AA">
      <w:pPr>
        <w:widowControl w:val="0"/>
        <w:autoSpaceDE w:val="0"/>
        <w:autoSpaceDN w:val="0"/>
        <w:adjustRightInd w:val="0"/>
        <w:snapToGrid w:val="0"/>
        <w:spacing w:after="0" w:line="240" w:lineRule="auto"/>
        <w:ind w:left="540"/>
        <w:jc w:val="both"/>
        <w:rPr>
          <w:rFonts w:ascii="Arial" w:hAnsi="Arial" w:cs="Arial"/>
          <w:sz w:val="20"/>
          <w:szCs w:val="20"/>
        </w:rPr>
      </w:pPr>
      <w:r w:rsidRPr="00872191">
        <w:rPr>
          <w:rFonts w:ascii="Arial" w:hAnsi="Arial" w:cs="Arial"/>
          <w:sz w:val="20"/>
          <w:szCs w:val="20"/>
        </w:rPr>
        <w:t xml:space="preserve">The </w:t>
      </w:r>
      <w:r w:rsidR="006158D9">
        <w:rPr>
          <w:rFonts w:ascii="Arial" w:hAnsi="Arial" w:cs="Arial"/>
          <w:sz w:val="20"/>
          <w:szCs w:val="20"/>
        </w:rPr>
        <w:t>A</w:t>
      </w:r>
      <w:r w:rsidRPr="00872191">
        <w:rPr>
          <w:rFonts w:ascii="Arial" w:hAnsi="Arial" w:cs="Arial"/>
          <w:sz w:val="20"/>
          <w:szCs w:val="20"/>
        </w:rPr>
        <w:t>P may accept GRC decision; if not, he/she may file a case in the court of law for further appeal.</w:t>
      </w:r>
    </w:p>
    <w:p w:rsidR="009E2AB8" w:rsidRDefault="009E2AB8" w:rsidP="003128AA">
      <w:pPr>
        <w:widowControl w:val="0"/>
        <w:autoSpaceDE w:val="0"/>
        <w:autoSpaceDN w:val="0"/>
        <w:adjustRightInd w:val="0"/>
        <w:snapToGrid w:val="0"/>
        <w:spacing w:after="0" w:line="240" w:lineRule="auto"/>
        <w:ind w:left="540"/>
        <w:jc w:val="both"/>
        <w:rPr>
          <w:rFonts w:ascii="Arial" w:hAnsi="Arial" w:cs="Arial"/>
          <w:b/>
          <w:sz w:val="20"/>
          <w:szCs w:val="20"/>
        </w:rPr>
      </w:pPr>
    </w:p>
    <w:p w:rsidR="00B02B34" w:rsidRPr="00872191" w:rsidRDefault="007E3A93" w:rsidP="003128AA">
      <w:pPr>
        <w:widowControl w:val="0"/>
        <w:autoSpaceDE w:val="0"/>
        <w:autoSpaceDN w:val="0"/>
        <w:adjustRightInd w:val="0"/>
        <w:snapToGrid w:val="0"/>
        <w:spacing w:after="0" w:line="240" w:lineRule="auto"/>
        <w:ind w:left="540"/>
        <w:jc w:val="both"/>
        <w:rPr>
          <w:rFonts w:ascii="Arial" w:hAnsi="Arial" w:cs="Arial"/>
          <w:b/>
          <w:sz w:val="20"/>
          <w:szCs w:val="20"/>
        </w:rPr>
      </w:pPr>
      <w:r w:rsidRPr="00872191">
        <w:rPr>
          <w:rFonts w:ascii="Arial" w:hAnsi="Arial" w:cs="Arial"/>
          <w:b/>
          <w:sz w:val="20"/>
          <w:szCs w:val="20"/>
        </w:rPr>
        <w:t xml:space="preserve">Step 6 </w:t>
      </w:r>
    </w:p>
    <w:p w:rsidR="00B02B34" w:rsidRPr="003128AA" w:rsidRDefault="00B02B34" w:rsidP="003128AA">
      <w:pPr>
        <w:widowControl w:val="0"/>
        <w:autoSpaceDE w:val="0"/>
        <w:autoSpaceDN w:val="0"/>
        <w:adjustRightInd w:val="0"/>
        <w:snapToGrid w:val="0"/>
        <w:spacing w:after="0" w:line="240" w:lineRule="auto"/>
        <w:ind w:left="540"/>
        <w:jc w:val="both"/>
        <w:rPr>
          <w:rFonts w:ascii="Arial" w:hAnsi="Arial" w:cs="Arial"/>
          <w:sz w:val="16"/>
          <w:szCs w:val="16"/>
        </w:rPr>
      </w:pPr>
    </w:p>
    <w:p w:rsidR="009F4265" w:rsidRDefault="007E3A93" w:rsidP="003128AA">
      <w:pPr>
        <w:widowControl w:val="0"/>
        <w:autoSpaceDE w:val="0"/>
        <w:autoSpaceDN w:val="0"/>
        <w:adjustRightInd w:val="0"/>
        <w:snapToGrid w:val="0"/>
        <w:spacing w:after="0" w:line="240" w:lineRule="auto"/>
        <w:ind w:left="540"/>
        <w:jc w:val="both"/>
        <w:rPr>
          <w:rFonts w:ascii="Arial" w:hAnsi="Arial" w:cs="Arial"/>
          <w:sz w:val="20"/>
          <w:szCs w:val="20"/>
        </w:rPr>
      </w:pPr>
      <w:r w:rsidRPr="00872191">
        <w:rPr>
          <w:rFonts w:ascii="Arial" w:hAnsi="Arial" w:cs="Arial"/>
          <w:sz w:val="20"/>
          <w:szCs w:val="20"/>
        </w:rPr>
        <w:t>The GRC minutes, approved by the project director will be received at the conveners’ office.</w:t>
      </w:r>
    </w:p>
    <w:p w:rsidR="009E2AB8" w:rsidRPr="003128AA" w:rsidRDefault="009E2AB8" w:rsidP="003128AA">
      <w:pPr>
        <w:widowControl w:val="0"/>
        <w:autoSpaceDE w:val="0"/>
        <w:autoSpaceDN w:val="0"/>
        <w:adjustRightInd w:val="0"/>
        <w:snapToGrid w:val="0"/>
        <w:spacing w:after="0" w:line="240" w:lineRule="auto"/>
        <w:ind w:left="540"/>
        <w:jc w:val="both"/>
        <w:rPr>
          <w:rFonts w:ascii="Arial" w:hAnsi="Arial" w:cs="Arial"/>
          <w:sz w:val="16"/>
          <w:szCs w:val="16"/>
        </w:rPr>
      </w:pPr>
    </w:p>
    <w:p w:rsidR="001F79DC" w:rsidRDefault="007E3A93" w:rsidP="003128AA">
      <w:pPr>
        <w:widowControl w:val="0"/>
        <w:autoSpaceDE w:val="0"/>
        <w:autoSpaceDN w:val="0"/>
        <w:adjustRightInd w:val="0"/>
        <w:snapToGrid w:val="0"/>
        <w:spacing w:after="0" w:line="288" w:lineRule="auto"/>
        <w:ind w:left="540"/>
        <w:jc w:val="both"/>
        <w:rPr>
          <w:rFonts w:ascii="Arial" w:hAnsi="Arial" w:cs="Arial"/>
          <w:sz w:val="20"/>
          <w:szCs w:val="20"/>
        </w:rPr>
      </w:pPr>
      <w:r w:rsidRPr="00872191">
        <w:rPr>
          <w:rFonts w:ascii="Arial" w:hAnsi="Arial" w:cs="Arial"/>
          <w:sz w:val="20"/>
          <w:szCs w:val="20"/>
        </w:rPr>
        <w:t xml:space="preserve">The approved verdict is communicated to the complainant </w:t>
      </w:r>
      <w:r w:rsidR="006E67CF" w:rsidRPr="00872191">
        <w:rPr>
          <w:rFonts w:ascii="Arial" w:hAnsi="Arial" w:cs="Arial"/>
          <w:sz w:val="20"/>
          <w:szCs w:val="20"/>
        </w:rPr>
        <w:t>A</w:t>
      </w:r>
      <w:r w:rsidRPr="00872191">
        <w:rPr>
          <w:rFonts w:ascii="Arial" w:hAnsi="Arial" w:cs="Arial"/>
          <w:sz w:val="20"/>
          <w:szCs w:val="20"/>
        </w:rPr>
        <w:t>P in writing.</w:t>
      </w:r>
      <w:r w:rsidR="006E67CF" w:rsidRPr="00872191">
        <w:rPr>
          <w:rFonts w:ascii="Arial" w:hAnsi="Arial" w:cs="Arial"/>
          <w:sz w:val="20"/>
          <w:szCs w:val="20"/>
        </w:rPr>
        <w:t xml:space="preserve"> </w:t>
      </w:r>
    </w:p>
    <w:p w:rsidR="00BB0C93" w:rsidRPr="00872191" w:rsidRDefault="00951D0B" w:rsidP="003128AA">
      <w:pPr>
        <w:widowControl w:val="0"/>
        <w:autoSpaceDE w:val="0"/>
        <w:autoSpaceDN w:val="0"/>
        <w:adjustRightInd w:val="0"/>
        <w:snapToGrid w:val="0"/>
        <w:spacing w:after="0" w:line="288" w:lineRule="auto"/>
        <w:ind w:left="540"/>
        <w:jc w:val="both"/>
        <w:rPr>
          <w:rFonts w:ascii="Arial" w:hAnsi="Arial" w:cs="Arial"/>
          <w:sz w:val="20"/>
          <w:szCs w:val="20"/>
        </w:rPr>
      </w:pPr>
      <w:r w:rsidRPr="006158D9">
        <w:rPr>
          <w:rFonts w:ascii="Arial" w:hAnsi="Arial" w:cs="Arial"/>
          <w:sz w:val="20"/>
          <w:szCs w:val="20"/>
        </w:rPr>
        <w:lastRenderedPageBreak/>
        <w:t>A</w:t>
      </w:r>
      <w:r w:rsidR="00083427" w:rsidRPr="006158D9">
        <w:rPr>
          <w:rFonts w:ascii="Arial" w:hAnsi="Arial" w:cs="Arial"/>
          <w:sz w:val="20"/>
          <w:szCs w:val="20"/>
        </w:rPr>
        <w:t>Ps</w:t>
      </w:r>
      <w:r w:rsidR="00083427" w:rsidRPr="00872191">
        <w:rPr>
          <w:rFonts w:ascii="Arial" w:hAnsi="Arial" w:cs="Arial"/>
          <w:sz w:val="20"/>
          <w:szCs w:val="20"/>
        </w:rPr>
        <w:t xml:space="preserve"> will be able to submit their grievance/complaint about any aspects of resettlement</w:t>
      </w:r>
      <w:r w:rsidR="00191A5E" w:rsidRPr="00872191">
        <w:rPr>
          <w:rFonts w:ascii="Arial" w:hAnsi="Arial" w:cs="Arial"/>
          <w:sz w:val="20"/>
          <w:szCs w:val="20"/>
        </w:rPr>
        <w:t xml:space="preserve"> </w:t>
      </w:r>
      <w:r w:rsidR="00083427" w:rsidRPr="00872191">
        <w:rPr>
          <w:rFonts w:ascii="Arial" w:hAnsi="Arial" w:cs="Arial"/>
          <w:sz w:val="20"/>
          <w:szCs w:val="20"/>
        </w:rPr>
        <w:t>plan implementation and compensation. Grievances can be shared with DWASA verbally or in</w:t>
      </w:r>
      <w:r w:rsidR="00435639">
        <w:rPr>
          <w:rFonts w:ascii="Arial" w:hAnsi="Arial" w:cs="Arial"/>
          <w:sz w:val="20"/>
          <w:szCs w:val="20"/>
        </w:rPr>
        <w:t xml:space="preserve"> </w:t>
      </w:r>
      <w:r w:rsidR="00083427" w:rsidRPr="00872191">
        <w:rPr>
          <w:rFonts w:ascii="Arial" w:hAnsi="Arial" w:cs="Arial"/>
          <w:sz w:val="20"/>
          <w:szCs w:val="20"/>
        </w:rPr>
        <w:t>written form, but in case of verbal form, the NGO representatives in the GRC will write it down at</w:t>
      </w:r>
      <w:r w:rsidR="00435639">
        <w:rPr>
          <w:rFonts w:ascii="Arial" w:hAnsi="Arial" w:cs="Arial"/>
          <w:sz w:val="20"/>
          <w:szCs w:val="20"/>
        </w:rPr>
        <w:t xml:space="preserve"> </w:t>
      </w:r>
      <w:r w:rsidR="00083427" w:rsidRPr="00872191">
        <w:rPr>
          <w:rFonts w:ascii="Arial" w:hAnsi="Arial" w:cs="Arial"/>
          <w:sz w:val="20"/>
          <w:szCs w:val="20"/>
        </w:rPr>
        <w:t xml:space="preserve">the first instance during the meeting at no cost to </w:t>
      </w:r>
      <w:r w:rsidR="006E67CF" w:rsidRPr="00872191">
        <w:rPr>
          <w:rFonts w:ascii="Arial" w:hAnsi="Arial" w:cs="Arial"/>
          <w:sz w:val="20"/>
          <w:szCs w:val="20"/>
        </w:rPr>
        <w:t>APs.</w:t>
      </w:r>
      <w:r w:rsidR="00083427" w:rsidRPr="00872191">
        <w:rPr>
          <w:rFonts w:ascii="Arial" w:hAnsi="Arial" w:cs="Arial"/>
          <w:sz w:val="20"/>
          <w:szCs w:val="20"/>
        </w:rPr>
        <w:t xml:space="preserve"> The </w:t>
      </w:r>
      <w:r w:rsidR="006E67CF" w:rsidRPr="00872191">
        <w:rPr>
          <w:rFonts w:ascii="Arial" w:hAnsi="Arial" w:cs="Arial"/>
          <w:sz w:val="20"/>
          <w:szCs w:val="20"/>
        </w:rPr>
        <w:t xml:space="preserve">AP </w:t>
      </w:r>
      <w:r w:rsidR="00083427" w:rsidRPr="00872191">
        <w:rPr>
          <w:rFonts w:ascii="Arial" w:hAnsi="Arial" w:cs="Arial"/>
          <w:sz w:val="20"/>
          <w:szCs w:val="20"/>
        </w:rPr>
        <w:t xml:space="preserve">will sign and formally </w:t>
      </w:r>
      <w:r w:rsidR="00807270" w:rsidRPr="00872191">
        <w:rPr>
          <w:rFonts w:ascii="Arial" w:hAnsi="Arial" w:cs="Arial"/>
          <w:sz w:val="20"/>
          <w:szCs w:val="20"/>
        </w:rPr>
        <w:t>submit t</w:t>
      </w:r>
      <w:r w:rsidR="00083427" w:rsidRPr="00872191">
        <w:rPr>
          <w:rFonts w:ascii="Arial" w:hAnsi="Arial" w:cs="Arial"/>
          <w:sz w:val="20"/>
          <w:szCs w:val="20"/>
        </w:rPr>
        <w:t>he written report to the GRCs at the office of the NGO assisting DWASA in implementing the</w:t>
      </w:r>
      <w:r w:rsidR="006E67CF" w:rsidRPr="00872191">
        <w:rPr>
          <w:rFonts w:ascii="Arial" w:hAnsi="Arial" w:cs="Arial"/>
          <w:sz w:val="20"/>
          <w:szCs w:val="20"/>
        </w:rPr>
        <w:t xml:space="preserve"> </w:t>
      </w:r>
      <w:r w:rsidR="00083427" w:rsidRPr="00872191">
        <w:rPr>
          <w:rFonts w:ascii="Arial" w:hAnsi="Arial" w:cs="Arial"/>
          <w:sz w:val="20"/>
          <w:szCs w:val="20"/>
        </w:rPr>
        <w:t xml:space="preserve">RP. Any </w:t>
      </w:r>
      <w:r w:rsidR="006E67CF" w:rsidRPr="00872191">
        <w:rPr>
          <w:rFonts w:ascii="Arial" w:hAnsi="Arial" w:cs="Arial"/>
          <w:sz w:val="20"/>
          <w:szCs w:val="20"/>
        </w:rPr>
        <w:t>AP</w:t>
      </w:r>
      <w:r w:rsidR="00083427" w:rsidRPr="00872191">
        <w:rPr>
          <w:rFonts w:ascii="Arial" w:hAnsi="Arial" w:cs="Arial"/>
          <w:sz w:val="20"/>
          <w:szCs w:val="20"/>
        </w:rPr>
        <w:t xml:space="preserve"> can also take their case to the court following the country legal system at any stage</w:t>
      </w:r>
      <w:r w:rsidR="006E67CF" w:rsidRPr="00872191">
        <w:rPr>
          <w:rFonts w:ascii="Arial" w:hAnsi="Arial" w:cs="Arial"/>
          <w:sz w:val="20"/>
          <w:szCs w:val="20"/>
        </w:rPr>
        <w:t xml:space="preserve"> </w:t>
      </w:r>
      <w:r w:rsidR="00083427" w:rsidRPr="00872191">
        <w:rPr>
          <w:rFonts w:ascii="Arial" w:hAnsi="Arial" w:cs="Arial"/>
          <w:sz w:val="20"/>
          <w:szCs w:val="20"/>
        </w:rPr>
        <w:t>without going through the project GRM</w:t>
      </w:r>
      <w:r w:rsidR="00E166AC" w:rsidRPr="00872191">
        <w:rPr>
          <w:rFonts w:ascii="Arial" w:hAnsi="Arial" w:cs="Arial"/>
          <w:sz w:val="20"/>
          <w:szCs w:val="20"/>
        </w:rPr>
        <w:t>,</w:t>
      </w:r>
      <w:r w:rsidR="00BB4A3C" w:rsidRPr="00872191">
        <w:rPr>
          <w:rFonts w:ascii="Arial" w:hAnsi="Arial" w:cs="Arial"/>
          <w:sz w:val="20"/>
          <w:szCs w:val="20"/>
        </w:rPr>
        <w:t xml:space="preserve"> if they wish to do so.</w:t>
      </w:r>
    </w:p>
    <w:p w:rsidR="00313665" w:rsidRPr="00872191" w:rsidRDefault="00313665" w:rsidP="003128AA">
      <w:pPr>
        <w:widowControl w:val="0"/>
        <w:autoSpaceDE w:val="0"/>
        <w:autoSpaceDN w:val="0"/>
        <w:adjustRightInd w:val="0"/>
        <w:snapToGrid w:val="0"/>
        <w:spacing w:after="0" w:line="240" w:lineRule="auto"/>
        <w:ind w:left="540"/>
        <w:jc w:val="both"/>
        <w:rPr>
          <w:rFonts w:ascii="Arial" w:hAnsi="Arial" w:cs="Arial"/>
          <w:sz w:val="20"/>
          <w:szCs w:val="20"/>
        </w:rPr>
      </w:pPr>
    </w:p>
    <w:p w:rsidR="003052F5" w:rsidRPr="00872191" w:rsidRDefault="00BB0C93" w:rsidP="003128AA">
      <w:pPr>
        <w:widowControl w:val="0"/>
        <w:autoSpaceDE w:val="0"/>
        <w:autoSpaceDN w:val="0"/>
        <w:adjustRightInd w:val="0"/>
        <w:snapToGrid w:val="0"/>
        <w:spacing w:after="0" w:line="288" w:lineRule="auto"/>
        <w:ind w:left="540"/>
        <w:jc w:val="both"/>
        <w:rPr>
          <w:rFonts w:ascii="Arial" w:hAnsi="Arial" w:cs="Arial"/>
          <w:sz w:val="20"/>
          <w:szCs w:val="20"/>
        </w:rPr>
      </w:pPr>
      <w:r w:rsidRPr="00872191">
        <w:rPr>
          <w:rFonts w:ascii="Arial" w:hAnsi="Arial" w:cs="Arial"/>
          <w:sz w:val="20"/>
          <w:szCs w:val="20"/>
        </w:rPr>
        <w:t xml:space="preserve">The GRCs </w:t>
      </w:r>
      <w:r w:rsidR="00B85789" w:rsidRPr="00872191">
        <w:rPr>
          <w:rFonts w:ascii="Arial" w:hAnsi="Arial" w:cs="Arial"/>
          <w:sz w:val="20"/>
          <w:szCs w:val="20"/>
        </w:rPr>
        <w:t>has been</w:t>
      </w:r>
      <w:r w:rsidRPr="00872191">
        <w:rPr>
          <w:rFonts w:ascii="Arial" w:hAnsi="Arial" w:cs="Arial"/>
          <w:sz w:val="20"/>
          <w:szCs w:val="20"/>
        </w:rPr>
        <w:t xml:space="preserve"> activated with power to resolve resettlement and compensation issues</w:t>
      </w:r>
      <w:r w:rsidR="00435639">
        <w:rPr>
          <w:rFonts w:ascii="Arial" w:hAnsi="Arial" w:cs="Arial"/>
          <w:sz w:val="20"/>
          <w:szCs w:val="20"/>
        </w:rPr>
        <w:t xml:space="preserve"> </w:t>
      </w:r>
      <w:r w:rsidRPr="00872191">
        <w:rPr>
          <w:rFonts w:ascii="Arial" w:hAnsi="Arial" w:cs="Arial"/>
          <w:sz w:val="20"/>
          <w:szCs w:val="20"/>
        </w:rPr>
        <w:t>not to be addressed under legal s</w:t>
      </w:r>
      <w:r w:rsidR="004B4E91" w:rsidRPr="00872191">
        <w:rPr>
          <w:rFonts w:ascii="Arial" w:hAnsi="Arial" w:cs="Arial"/>
          <w:sz w:val="20"/>
          <w:szCs w:val="20"/>
        </w:rPr>
        <w:t>uit in the courts. The GRCs is ready to</w:t>
      </w:r>
      <w:r w:rsidRPr="00872191">
        <w:rPr>
          <w:rFonts w:ascii="Arial" w:hAnsi="Arial" w:cs="Arial"/>
          <w:sz w:val="20"/>
          <w:szCs w:val="20"/>
        </w:rPr>
        <w:t xml:space="preserve"> receive grievance cases from</w:t>
      </w:r>
      <w:r w:rsidR="009119F0">
        <w:rPr>
          <w:rFonts w:ascii="Arial" w:hAnsi="Arial" w:cs="Arial"/>
          <w:sz w:val="20"/>
          <w:szCs w:val="20"/>
        </w:rPr>
        <w:t xml:space="preserve"> </w:t>
      </w:r>
      <w:r w:rsidRPr="00872191">
        <w:rPr>
          <w:rFonts w:ascii="Arial" w:hAnsi="Arial" w:cs="Arial"/>
          <w:sz w:val="20"/>
          <w:szCs w:val="20"/>
        </w:rPr>
        <w:t>the affected persons through the resettlement</w:t>
      </w:r>
      <w:r w:rsidR="00191A5E" w:rsidRPr="00872191">
        <w:rPr>
          <w:rFonts w:ascii="Arial" w:hAnsi="Arial" w:cs="Arial"/>
          <w:sz w:val="20"/>
          <w:szCs w:val="20"/>
        </w:rPr>
        <w:t xml:space="preserve"> </w:t>
      </w:r>
      <w:r w:rsidR="005B2E60" w:rsidRPr="00872191">
        <w:rPr>
          <w:rFonts w:ascii="Arial" w:hAnsi="Arial" w:cs="Arial"/>
          <w:sz w:val="20"/>
          <w:szCs w:val="20"/>
        </w:rPr>
        <w:t>a</w:t>
      </w:r>
      <w:r w:rsidR="004762A4" w:rsidRPr="00872191">
        <w:rPr>
          <w:rFonts w:ascii="Arial" w:hAnsi="Arial" w:cs="Arial"/>
          <w:sz w:val="20"/>
          <w:szCs w:val="20"/>
        </w:rPr>
        <w:t>wareness NGO</w:t>
      </w:r>
      <w:r w:rsidR="004B4E91" w:rsidRPr="00872191">
        <w:rPr>
          <w:rFonts w:ascii="Arial" w:hAnsi="Arial" w:cs="Arial"/>
          <w:sz w:val="20"/>
          <w:szCs w:val="20"/>
        </w:rPr>
        <w:t xml:space="preserve"> (SAMAHAR). The NGO </w:t>
      </w:r>
      <w:r w:rsidR="003E1C58" w:rsidRPr="00872191">
        <w:rPr>
          <w:rFonts w:ascii="Arial" w:hAnsi="Arial" w:cs="Arial"/>
          <w:sz w:val="20"/>
          <w:szCs w:val="20"/>
        </w:rPr>
        <w:t>will assist</w:t>
      </w:r>
      <w:r w:rsidRPr="00872191">
        <w:rPr>
          <w:rFonts w:ascii="Arial" w:hAnsi="Arial" w:cs="Arial"/>
          <w:sz w:val="20"/>
          <w:szCs w:val="20"/>
        </w:rPr>
        <w:t xml:space="preserve"> the</w:t>
      </w:r>
      <w:r w:rsidR="006E67CF" w:rsidRPr="00872191">
        <w:rPr>
          <w:rFonts w:ascii="Arial" w:hAnsi="Arial" w:cs="Arial"/>
          <w:sz w:val="20"/>
          <w:szCs w:val="20"/>
        </w:rPr>
        <w:t xml:space="preserve"> A</w:t>
      </w:r>
      <w:r w:rsidRPr="00872191">
        <w:rPr>
          <w:rFonts w:ascii="Arial" w:hAnsi="Arial" w:cs="Arial"/>
          <w:sz w:val="20"/>
          <w:szCs w:val="20"/>
        </w:rPr>
        <w:t xml:space="preserve">Ps in lodging their resettlement complaints in a proper format acceptable to the GRCs </w:t>
      </w:r>
      <w:r w:rsidR="009119F0" w:rsidRPr="00872191">
        <w:rPr>
          <w:rFonts w:ascii="Arial" w:hAnsi="Arial" w:cs="Arial"/>
          <w:sz w:val="20"/>
          <w:szCs w:val="20"/>
        </w:rPr>
        <w:t>after they</w:t>
      </w:r>
      <w:r w:rsidRPr="00872191">
        <w:rPr>
          <w:rFonts w:ascii="Arial" w:hAnsi="Arial" w:cs="Arial"/>
          <w:sz w:val="20"/>
          <w:szCs w:val="20"/>
        </w:rPr>
        <w:t xml:space="preserve"> get ID cards from DWASA or are informed about</w:t>
      </w:r>
      <w:r w:rsidR="00BB4A3C" w:rsidRPr="00872191">
        <w:rPr>
          <w:rFonts w:ascii="Arial" w:hAnsi="Arial" w:cs="Arial"/>
          <w:sz w:val="20"/>
          <w:szCs w:val="20"/>
        </w:rPr>
        <w:t xml:space="preserve"> their entitlements and losses.</w:t>
      </w:r>
    </w:p>
    <w:p w:rsidR="000C32C5" w:rsidRPr="00872191" w:rsidRDefault="000C32C5" w:rsidP="00872191">
      <w:pPr>
        <w:widowControl w:val="0"/>
        <w:autoSpaceDE w:val="0"/>
        <w:autoSpaceDN w:val="0"/>
        <w:adjustRightInd w:val="0"/>
        <w:snapToGrid w:val="0"/>
        <w:spacing w:after="0" w:line="240" w:lineRule="auto"/>
        <w:jc w:val="both"/>
        <w:rPr>
          <w:rFonts w:ascii="Arial" w:hAnsi="Arial" w:cs="Arial"/>
          <w:b/>
          <w:sz w:val="20"/>
          <w:szCs w:val="20"/>
        </w:rPr>
      </w:pPr>
    </w:p>
    <w:p w:rsidR="003C74F3" w:rsidRPr="00872191" w:rsidRDefault="00AB2CD9" w:rsidP="003128AA">
      <w:pPr>
        <w:widowControl w:val="0"/>
        <w:autoSpaceDE w:val="0"/>
        <w:autoSpaceDN w:val="0"/>
        <w:adjustRightInd w:val="0"/>
        <w:snapToGrid w:val="0"/>
        <w:spacing w:after="0" w:line="240" w:lineRule="auto"/>
        <w:ind w:left="540"/>
        <w:jc w:val="both"/>
        <w:rPr>
          <w:rFonts w:ascii="Arial" w:hAnsi="Arial" w:cs="Arial"/>
          <w:b/>
          <w:sz w:val="20"/>
          <w:szCs w:val="20"/>
        </w:rPr>
      </w:pPr>
      <w:r w:rsidRPr="00872191">
        <w:rPr>
          <w:rFonts w:ascii="Arial" w:hAnsi="Arial" w:cs="Arial"/>
          <w:b/>
          <w:sz w:val="20"/>
          <w:szCs w:val="20"/>
        </w:rPr>
        <w:t>The appeal procedure and conflict</w:t>
      </w:r>
      <w:r w:rsidR="00BB4A3C" w:rsidRPr="00872191">
        <w:rPr>
          <w:rFonts w:ascii="Arial" w:hAnsi="Arial" w:cs="Arial"/>
          <w:b/>
          <w:sz w:val="20"/>
          <w:szCs w:val="20"/>
        </w:rPr>
        <w:t xml:space="preserve"> resolution will be as follows:</w:t>
      </w:r>
    </w:p>
    <w:p w:rsidR="00CC1A51" w:rsidRPr="00872191" w:rsidRDefault="00CC1A51" w:rsidP="000C32C5">
      <w:pPr>
        <w:widowControl w:val="0"/>
        <w:autoSpaceDE w:val="0"/>
        <w:autoSpaceDN w:val="0"/>
        <w:adjustRightInd w:val="0"/>
        <w:snapToGrid w:val="0"/>
        <w:spacing w:after="0" w:line="240" w:lineRule="auto"/>
        <w:jc w:val="both"/>
        <w:rPr>
          <w:rFonts w:ascii="Arial" w:hAnsi="Arial" w:cs="Arial"/>
          <w:b/>
          <w:sz w:val="16"/>
          <w:szCs w:val="16"/>
        </w:rPr>
      </w:pPr>
    </w:p>
    <w:p w:rsidR="00AB2CD9" w:rsidRDefault="00AB2CD9" w:rsidP="003128AA">
      <w:pPr>
        <w:pStyle w:val="ListParagraph"/>
        <w:widowControl w:val="0"/>
        <w:numPr>
          <w:ilvl w:val="0"/>
          <w:numId w:val="5"/>
        </w:numPr>
        <w:autoSpaceDE w:val="0"/>
        <w:autoSpaceDN w:val="0"/>
        <w:adjustRightInd w:val="0"/>
        <w:snapToGrid w:val="0"/>
        <w:spacing w:after="0" w:line="288" w:lineRule="auto"/>
        <w:ind w:hanging="540"/>
        <w:jc w:val="both"/>
        <w:rPr>
          <w:rFonts w:ascii="Arial" w:hAnsi="Arial" w:cs="Arial"/>
          <w:sz w:val="20"/>
          <w:szCs w:val="20"/>
        </w:rPr>
      </w:pPr>
      <w:r w:rsidRPr="00872191">
        <w:rPr>
          <w:rFonts w:ascii="Arial" w:hAnsi="Arial" w:cs="Arial"/>
          <w:sz w:val="20"/>
          <w:szCs w:val="20"/>
        </w:rPr>
        <w:t xml:space="preserve">All complaints from the </w:t>
      </w:r>
      <w:r w:rsidR="006E67CF" w:rsidRPr="00872191">
        <w:rPr>
          <w:rFonts w:ascii="Arial" w:hAnsi="Arial" w:cs="Arial"/>
          <w:sz w:val="20"/>
          <w:szCs w:val="20"/>
        </w:rPr>
        <w:t>A</w:t>
      </w:r>
      <w:r w:rsidRPr="00872191">
        <w:rPr>
          <w:rFonts w:ascii="Arial" w:hAnsi="Arial" w:cs="Arial"/>
          <w:sz w:val="20"/>
          <w:szCs w:val="20"/>
        </w:rPr>
        <w:t xml:space="preserve">Ps will be received at the field office of the resettlement </w:t>
      </w:r>
      <w:r w:rsidR="001A05F3" w:rsidRPr="00872191">
        <w:rPr>
          <w:rFonts w:ascii="Arial" w:hAnsi="Arial" w:cs="Arial"/>
          <w:sz w:val="20"/>
          <w:szCs w:val="20"/>
        </w:rPr>
        <w:t>a</w:t>
      </w:r>
      <w:r w:rsidR="001B04B6" w:rsidRPr="00872191">
        <w:rPr>
          <w:rFonts w:ascii="Arial" w:hAnsi="Arial" w:cs="Arial"/>
          <w:sz w:val="20"/>
          <w:szCs w:val="20"/>
        </w:rPr>
        <w:t xml:space="preserve">wareness </w:t>
      </w:r>
      <w:r w:rsidRPr="00872191">
        <w:rPr>
          <w:rFonts w:ascii="Arial" w:hAnsi="Arial" w:cs="Arial"/>
          <w:sz w:val="20"/>
          <w:szCs w:val="20"/>
        </w:rPr>
        <w:t>NGO</w:t>
      </w:r>
      <w:r w:rsidR="00EF26E0" w:rsidRPr="00872191">
        <w:rPr>
          <w:rFonts w:ascii="Arial" w:hAnsi="Arial" w:cs="Arial"/>
          <w:sz w:val="20"/>
          <w:szCs w:val="20"/>
        </w:rPr>
        <w:t xml:space="preserve"> (SAMAHAR)</w:t>
      </w:r>
      <w:r w:rsidRPr="00872191">
        <w:rPr>
          <w:rFonts w:ascii="Arial" w:hAnsi="Arial" w:cs="Arial"/>
          <w:sz w:val="20"/>
          <w:szCs w:val="20"/>
        </w:rPr>
        <w:t xml:space="preserve">, the member secretary of the GRCs, with a copy for the concerned </w:t>
      </w:r>
      <w:r w:rsidR="001B04B6" w:rsidRPr="00872191">
        <w:rPr>
          <w:rFonts w:ascii="Arial" w:hAnsi="Arial" w:cs="Arial"/>
          <w:sz w:val="20"/>
          <w:szCs w:val="20"/>
        </w:rPr>
        <w:t>City Corporation</w:t>
      </w:r>
      <w:r w:rsidR="00A0236C" w:rsidRPr="00872191">
        <w:rPr>
          <w:rFonts w:ascii="Arial" w:hAnsi="Arial" w:cs="Arial"/>
          <w:sz w:val="20"/>
          <w:szCs w:val="20"/>
        </w:rPr>
        <w:t xml:space="preserve"> Ward Commissioner</w:t>
      </w:r>
      <w:r w:rsidR="001A05F3" w:rsidRPr="00872191">
        <w:rPr>
          <w:rFonts w:ascii="Arial" w:hAnsi="Arial" w:cs="Arial"/>
          <w:sz w:val="20"/>
          <w:szCs w:val="20"/>
        </w:rPr>
        <w:t>’s</w:t>
      </w:r>
      <w:r w:rsidRPr="00872191">
        <w:rPr>
          <w:rFonts w:ascii="Arial" w:hAnsi="Arial" w:cs="Arial"/>
          <w:sz w:val="20"/>
          <w:szCs w:val="20"/>
        </w:rPr>
        <w:t xml:space="preserve"> representatives.</w:t>
      </w:r>
    </w:p>
    <w:p w:rsidR="00872191" w:rsidRPr="00872191" w:rsidRDefault="00872191" w:rsidP="003128AA">
      <w:pPr>
        <w:pStyle w:val="ListParagraph"/>
        <w:widowControl w:val="0"/>
        <w:autoSpaceDE w:val="0"/>
        <w:autoSpaceDN w:val="0"/>
        <w:adjustRightInd w:val="0"/>
        <w:snapToGrid w:val="0"/>
        <w:spacing w:after="0" w:line="240" w:lineRule="auto"/>
        <w:ind w:left="1080" w:hanging="540"/>
        <w:jc w:val="both"/>
        <w:rPr>
          <w:rFonts w:ascii="Arial" w:hAnsi="Arial" w:cs="Arial"/>
          <w:sz w:val="16"/>
          <w:szCs w:val="16"/>
        </w:rPr>
      </w:pPr>
    </w:p>
    <w:p w:rsidR="00AB2CD9" w:rsidRPr="00872191" w:rsidRDefault="00AB2CD9" w:rsidP="003128AA">
      <w:pPr>
        <w:pStyle w:val="ListParagraph"/>
        <w:widowControl w:val="0"/>
        <w:numPr>
          <w:ilvl w:val="0"/>
          <w:numId w:val="5"/>
        </w:numPr>
        <w:autoSpaceDE w:val="0"/>
        <w:autoSpaceDN w:val="0"/>
        <w:adjustRightInd w:val="0"/>
        <w:snapToGrid w:val="0"/>
        <w:spacing w:after="0" w:line="288" w:lineRule="auto"/>
        <w:ind w:hanging="540"/>
        <w:jc w:val="both"/>
        <w:rPr>
          <w:rFonts w:ascii="Arial" w:hAnsi="Arial" w:cs="Arial"/>
          <w:sz w:val="20"/>
          <w:szCs w:val="20"/>
        </w:rPr>
      </w:pPr>
      <w:r w:rsidRPr="00872191">
        <w:rPr>
          <w:rFonts w:ascii="Arial" w:hAnsi="Arial" w:cs="Arial"/>
          <w:sz w:val="20"/>
          <w:szCs w:val="20"/>
        </w:rPr>
        <w:t>The representative of the NGO</w:t>
      </w:r>
      <w:r w:rsidR="00792058" w:rsidRPr="00872191">
        <w:rPr>
          <w:rFonts w:ascii="Arial" w:hAnsi="Arial" w:cs="Arial"/>
          <w:sz w:val="20"/>
          <w:szCs w:val="20"/>
        </w:rPr>
        <w:t xml:space="preserve"> (SAMAHAR)</w:t>
      </w:r>
      <w:r w:rsidRPr="00872191">
        <w:rPr>
          <w:rFonts w:ascii="Arial" w:hAnsi="Arial" w:cs="Arial"/>
          <w:sz w:val="20"/>
          <w:szCs w:val="20"/>
        </w:rPr>
        <w:t xml:space="preserve"> in the GRCs, upon receipt of complaints, will inform the convener (D</w:t>
      </w:r>
      <w:r w:rsidR="00792058" w:rsidRPr="00872191">
        <w:rPr>
          <w:rFonts w:ascii="Arial" w:hAnsi="Arial" w:cs="Arial"/>
          <w:sz w:val="20"/>
          <w:szCs w:val="20"/>
        </w:rPr>
        <w:t xml:space="preserve">WASA representative) of the GRC and </w:t>
      </w:r>
      <w:r w:rsidRPr="00872191">
        <w:rPr>
          <w:rFonts w:ascii="Arial" w:hAnsi="Arial" w:cs="Arial"/>
          <w:sz w:val="20"/>
          <w:szCs w:val="20"/>
        </w:rPr>
        <w:t>convener will</w:t>
      </w:r>
      <w:r w:rsidR="00191A5E" w:rsidRPr="00872191">
        <w:rPr>
          <w:rFonts w:ascii="Arial" w:hAnsi="Arial" w:cs="Arial"/>
          <w:sz w:val="20"/>
          <w:szCs w:val="20"/>
        </w:rPr>
        <w:t xml:space="preserve"> </w:t>
      </w:r>
      <w:r w:rsidRPr="00872191">
        <w:rPr>
          <w:rFonts w:ascii="Arial" w:hAnsi="Arial" w:cs="Arial"/>
          <w:sz w:val="20"/>
          <w:szCs w:val="20"/>
        </w:rPr>
        <w:t>organize a hearing session from the complainants in the concerned</w:t>
      </w:r>
      <w:r w:rsidR="001B04B6" w:rsidRPr="00872191">
        <w:rPr>
          <w:rFonts w:ascii="Arial" w:hAnsi="Arial" w:cs="Arial"/>
          <w:sz w:val="20"/>
          <w:szCs w:val="20"/>
        </w:rPr>
        <w:t xml:space="preserve"> City Corporation/</w:t>
      </w:r>
      <w:r w:rsidR="009937AA" w:rsidRPr="00872191">
        <w:rPr>
          <w:rFonts w:ascii="Arial" w:hAnsi="Arial" w:cs="Arial"/>
          <w:sz w:val="20"/>
          <w:szCs w:val="20"/>
        </w:rPr>
        <w:t xml:space="preserve">Word Commissioner </w:t>
      </w:r>
      <w:r w:rsidRPr="00872191">
        <w:rPr>
          <w:rFonts w:ascii="Arial" w:hAnsi="Arial" w:cs="Arial"/>
          <w:sz w:val="20"/>
          <w:szCs w:val="20"/>
        </w:rPr>
        <w:t>office, where the complaint was received.</w:t>
      </w:r>
    </w:p>
    <w:p w:rsidR="00D16094" w:rsidRPr="00872191" w:rsidRDefault="00D16094" w:rsidP="003128AA">
      <w:pPr>
        <w:pStyle w:val="ListParagraph"/>
        <w:widowControl w:val="0"/>
        <w:autoSpaceDE w:val="0"/>
        <w:autoSpaceDN w:val="0"/>
        <w:adjustRightInd w:val="0"/>
        <w:snapToGrid w:val="0"/>
        <w:spacing w:after="0" w:line="240" w:lineRule="auto"/>
        <w:ind w:left="1080" w:hanging="540"/>
        <w:jc w:val="both"/>
        <w:rPr>
          <w:rFonts w:ascii="Arial" w:hAnsi="Arial" w:cs="Arial"/>
          <w:sz w:val="20"/>
          <w:szCs w:val="20"/>
        </w:rPr>
      </w:pPr>
    </w:p>
    <w:p w:rsidR="00AB2CD9" w:rsidRPr="00872191" w:rsidRDefault="00AB2CD9" w:rsidP="003128AA">
      <w:pPr>
        <w:pStyle w:val="ListParagraph"/>
        <w:widowControl w:val="0"/>
        <w:numPr>
          <w:ilvl w:val="0"/>
          <w:numId w:val="5"/>
        </w:numPr>
        <w:autoSpaceDE w:val="0"/>
        <w:autoSpaceDN w:val="0"/>
        <w:adjustRightInd w:val="0"/>
        <w:snapToGrid w:val="0"/>
        <w:spacing w:after="0" w:line="312" w:lineRule="auto"/>
        <w:ind w:hanging="540"/>
        <w:jc w:val="both"/>
        <w:rPr>
          <w:rFonts w:ascii="Arial" w:hAnsi="Arial" w:cs="Arial"/>
          <w:sz w:val="20"/>
          <w:szCs w:val="20"/>
        </w:rPr>
      </w:pPr>
      <w:r w:rsidRPr="00872191">
        <w:rPr>
          <w:rFonts w:ascii="Arial" w:hAnsi="Arial" w:cs="Arial"/>
          <w:sz w:val="20"/>
          <w:szCs w:val="20"/>
        </w:rPr>
        <w:t xml:space="preserve">The GRC will review the proceedings and pass verdicts to convey to the </w:t>
      </w:r>
      <w:r w:rsidR="00E70255" w:rsidRPr="00872191">
        <w:rPr>
          <w:rFonts w:ascii="Arial" w:hAnsi="Arial" w:cs="Arial"/>
          <w:sz w:val="20"/>
          <w:szCs w:val="20"/>
        </w:rPr>
        <w:t xml:space="preserve">concerned </w:t>
      </w:r>
      <w:r w:rsidR="006E67CF" w:rsidRPr="00872191">
        <w:rPr>
          <w:rFonts w:ascii="Arial" w:hAnsi="Arial" w:cs="Arial"/>
          <w:sz w:val="20"/>
          <w:szCs w:val="20"/>
        </w:rPr>
        <w:t>A</w:t>
      </w:r>
      <w:r w:rsidR="00E70255" w:rsidRPr="00872191">
        <w:rPr>
          <w:rFonts w:ascii="Arial" w:hAnsi="Arial" w:cs="Arial"/>
          <w:sz w:val="20"/>
          <w:szCs w:val="20"/>
        </w:rPr>
        <w:t xml:space="preserve">P through the </w:t>
      </w:r>
      <w:r w:rsidRPr="00872191">
        <w:rPr>
          <w:rFonts w:ascii="Arial" w:hAnsi="Arial" w:cs="Arial"/>
          <w:sz w:val="20"/>
          <w:szCs w:val="20"/>
        </w:rPr>
        <w:t>NGO.</w:t>
      </w:r>
    </w:p>
    <w:p w:rsidR="00D16094" w:rsidRPr="00872191" w:rsidRDefault="00D16094" w:rsidP="003128AA">
      <w:pPr>
        <w:pStyle w:val="ListParagraph"/>
        <w:widowControl w:val="0"/>
        <w:autoSpaceDE w:val="0"/>
        <w:autoSpaceDN w:val="0"/>
        <w:adjustRightInd w:val="0"/>
        <w:snapToGrid w:val="0"/>
        <w:spacing w:after="0" w:line="240" w:lineRule="auto"/>
        <w:ind w:left="1080" w:hanging="540"/>
        <w:jc w:val="both"/>
        <w:rPr>
          <w:rFonts w:ascii="Arial" w:hAnsi="Arial" w:cs="Arial"/>
          <w:sz w:val="16"/>
          <w:szCs w:val="16"/>
        </w:rPr>
      </w:pPr>
    </w:p>
    <w:p w:rsidR="00AB2CD9" w:rsidRPr="00872191" w:rsidRDefault="00AB2CD9" w:rsidP="003128AA">
      <w:pPr>
        <w:pStyle w:val="ListParagraph"/>
        <w:widowControl w:val="0"/>
        <w:numPr>
          <w:ilvl w:val="0"/>
          <w:numId w:val="5"/>
        </w:numPr>
        <w:autoSpaceDE w:val="0"/>
        <w:autoSpaceDN w:val="0"/>
        <w:adjustRightInd w:val="0"/>
        <w:snapToGrid w:val="0"/>
        <w:spacing w:after="0" w:line="288" w:lineRule="auto"/>
        <w:ind w:hanging="540"/>
        <w:jc w:val="both"/>
        <w:rPr>
          <w:rFonts w:ascii="Arial" w:hAnsi="Arial" w:cs="Arial"/>
          <w:sz w:val="20"/>
          <w:szCs w:val="20"/>
        </w:rPr>
      </w:pPr>
      <w:r w:rsidRPr="00872191">
        <w:rPr>
          <w:rFonts w:ascii="Arial" w:hAnsi="Arial" w:cs="Arial"/>
          <w:sz w:val="20"/>
          <w:szCs w:val="20"/>
        </w:rPr>
        <w:t>If there are matters relating to arbitration or compensation under the existing law, the matter will be referred to the DC and the courts. The DC has to make decision within maximum of 14 days.</w:t>
      </w:r>
    </w:p>
    <w:p w:rsidR="00D16094" w:rsidRPr="00872191" w:rsidRDefault="00D16094" w:rsidP="003128AA">
      <w:pPr>
        <w:pStyle w:val="ListParagraph"/>
        <w:widowControl w:val="0"/>
        <w:autoSpaceDE w:val="0"/>
        <w:autoSpaceDN w:val="0"/>
        <w:adjustRightInd w:val="0"/>
        <w:snapToGrid w:val="0"/>
        <w:spacing w:after="0" w:line="240" w:lineRule="auto"/>
        <w:ind w:left="1080" w:hanging="540"/>
        <w:jc w:val="both"/>
        <w:rPr>
          <w:rFonts w:ascii="Arial" w:hAnsi="Arial" w:cs="Arial"/>
          <w:sz w:val="16"/>
          <w:szCs w:val="16"/>
        </w:rPr>
      </w:pPr>
    </w:p>
    <w:p w:rsidR="00D16094" w:rsidRPr="00872191" w:rsidRDefault="00AB2CD9" w:rsidP="003128AA">
      <w:pPr>
        <w:pStyle w:val="ListParagraph"/>
        <w:widowControl w:val="0"/>
        <w:numPr>
          <w:ilvl w:val="0"/>
          <w:numId w:val="5"/>
        </w:numPr>
        <w:autoSpaceDE w:val="0"/>
        <w:autoSpaceDN w:val="0"/>
        <w:adjustRightInd w:val="0"/>
        <w:snapToGrid w:val="0"/>
        <w:spacing w:after="0" w:line="240" w:lineRule="auto"/>
        <w:ind w:hanging="540"/>
        <w:jc w:val="both"/>
        <w:rPr>
          <w:rFonts w:ascii="Arial" w:hAnsi="Arial" w:cs="Arial"/>
          <w:sz w:val="20"/>
          <w:szCs w:val="20"/>
        </w:rPr>
      </w:pPr>
      <w:r w:rsidRPr="00872191">
        <w:rPr>
          <w:rFonts w:ascii="Arial" w:hAnsi="Arial" w:cs="Arial"/>
          <w:sz w:val="20"/>
          <w:szCs w:val="20"/>
        </w:rPr>
        <w:t xml:space="preserve">The GRC will settle the disputes within a maximum of 21 days of receiving the complaints from the </w:t>
      </w:r>
      <w:r w:rsidR="006E67CF" w:rsidRPr="00872191">
        <w:rPr>
          <w:rFonts w:ascii="Arial" w:hAnsi="Arial" w:cs="Arial"/>
          <w:sz w:val="20"/>
          <w:szCs w:val="20"/>
        </w:rPr>
        <w:t>A</w:t>
      </w:r>
      <w:r w:rsidRPr="00872191">
        <w:rPr>
          <w:rFonts w:ascii="Arial" w:hAnsi="Arial" w:cs="Arial"/>
          <w:sz w:val="20"/>
          <w:szCs w:val="20"/>
        </w:rPr>
        <w:t>Ps.</w:t>
      </w:r>
    </w:p>
    <w:p w:rsidR="00CC1A51" w:rsidRPr="00872191" w:rsidRDefault="00CC1A51" w:rsidP="003128AA">
      <w:pPr>
        <w:widowControl w:val="0"/>
        <w:autoSpaceDE w:val="0"/>
        <w:autoSpaceDN w:val="0"/>
        <w:adjustRightInd w:val="0"/>
        <w:snapToGrid w:val="0"/>
        <w:spacing w:after="0" w:line="240" w:lineRule="auto"/>
        <w:ind w:hanging="540"/>
        <w:jc w:val="both"/>
        <w:rPr>
          <w:rFonts w:ascii="Arial" w:hAnsi="Arial" w:cs="Arial"/>
          <w:sz w:val="16"/>
          <w:szCs w:val="16"/>
        </w:rPr>
      </w:pPr>
    </w:p>
    <w:p w:rsidR="00792058" w:rsidRPr="00872191" w:rsidRDefault="00AB2CD9" w:rsidP="003128AA">
      <w:pPr>
        <w:pStyle w:val="ListParagraph"/>
        <w:widowControl w:val="0"/>
        <w:numPr>
          <w:ilvl w:val="0"/>
          <w:numId w:val="5"/>
        </w:numPr>
        <w:autoSpaceDE w:val="0"/>
        <w:autoSpaceDN w:val="0"/>
        <w:adjustRightInd w:val="0"/>
        <w:snapToGrid w:val="0"/>
        <w:spacing w:after="0" w:line="288" w:lineRule="auto"/>
        <w:ind w:hanging="540"/>
        <w:jc w:val="both"/>
        <w:rPr>
          <w:rFonts w:ascii="Arial" w:hAnsi="Arial" w:cs="Arial"/>
          <w:sz w:val="20"/>
          <w:szCs w:val="20"/>
        </w:rPr>
      </w:pPr>
      <w:r w:rsidRPr="00872191">
        <w:rPr>
          <w:rFonts w:ascii="Arial" w:hAnsi="Arial" w:cs="Arial"/>
          <w:sz w:val="20"/>
          <w:szCs w:val="20"/>
        </w:rPr>
        <w:t>Resolution of the GRCs will be sent to the PD for approval, and after approval these will be adopted in the process of resettlement for issuance of ID cards,</w:t>
      </w:r>
      <w:r w:rsidR="00CB314C" w:rsidRPr="00872191">
        <w:rPr>
          <w:rFonts w:ascii="Arial" w:hAnsi="Arial" w:cs="Arial"/>
          <w:sz w:val="20"/>
          <w:szCs w:val="20"/>
        </w:rPr>
        <w:t xml:space="preserve"> </w:t>
      </w:r>
      <w:r w:rsidRPr="00872191">
        <w:rPr>
          <w:rFonts w:ascii="Arial" w:hAnsi="Arial" w:cs="Arial"/>
          <w:sz w:val="20"/>
          <w:szCs w:val="20"/>
        </w:rPr>
        <w:t>determination of loss and entitlements, and payment thereof.</w:t>
      </w:r>
    </w:p>
    <w:p w:rsidR="00F90D02" w:rsidRPr="00872191" w:rsidRDefault="00F90D02" w:rsidP="00872191">
      <w:pPr>
        <w:widowControl w:val="0"/>
        <w:autoSpaceDE w:val="0"/>
        <w:autoSpaceDN w:val="0"/>
        <w:adjustRightInd w:val="0"/>
        <w:snapToGrid w:val="0"/>
        <w:spacing w:after="0" w:line="288" w:lineRule="auto"/>
        <w:jc w:val="both"/>
        <w:rPr>
          <w:rFonts w:ascii="Arial" w:hAnsi="Arial" w:cs="Arial"/>
          <w:sz w:val="16"/>
          <w:szCs w:val="16"/>
        </w:rPr>
      </w:pPr>
    </w:p>
    <w:p w:rsidR="009F4265" w:rsidRPr="00872191" w:rsidRDefault="008D3B53" w:rsidP="003128AA">
      <w:pPr>
        <w:widowControl w:val="0"/>
        <w:autoSpaceDE w:val="0"/>
        <w:autoSpaceDN w:val="0"/>
        <w:adjustRightInd w:val="0"/>
        <w:snapToGrid w:val="0"/>
        <w:spacing w:after="0" w:line="288" w:lineRule="auto"/>
        <w:ind w:left="540"/>
        <w:jc w:val="both"/>
        <w:rPr>
          <w:rFonts w:ascii="Arial" w:hAnsi="Arial" w:cs="Arial"/>
          <w:sz w:val="20"/>
          <w:szCs w:val="20"/>
        </w:rPr>
      </w:pPr>
      <w:r w:rsidRPr="00872191">
        <w:rPr>
          <w:rFonts w:ascii="Arial" w:hAnsi="Arial" w:cs="Arial"/>
          <w:sz w:val="20"/>
          <w:szCs w:val="20"/>
        </w:rPr>
        <w:t>In the event that the established GRM is not in a position to resolve the issue, the</w:t>
      </w:r>
      <w:r w:rsidR="00435639">
        <w:rPr>
          <w:rFonts w:ascii="Arial" w:hAnsi="Arial" w:cs="Arial"/>
          <w:sz w:val="20"/>
          <w:szCs w:val="20"/>
        </w:rPr>
        <w:t xml:space="preserve"> </w:t>
      </w:r>
      <w:r w:rsidRPr="00872191">
        <w:rPr>
          <w:rFonts w:ascii="Arial" w:hAnsi="Arial" w:cs="Arial"/>
          <w:sz w:val="20"/>
          <w:szCs w:val="20"/>
        </w:rPr>
        <w:t>affected person can also use the ADB Accountability Mechanism (AM) through directly</w:t>
      </w:r>
      <w:r w:rsidR="00435639">
        <w:rPr>
          <w:rFonts w:ascii="Arial" w:hAnsi="Arial" w:cs="Arial"/>
          <w:sz w:val="20"/>
          <w:szCs w:val="20"/>
        </w:rPr>
        <w:t xml:space="preserve"> </w:t>
      </w:r>
      <w:r w:rsidRPr="00872191">
        <w:rPr>
          <w:rFonts w:ascii="Arial" w:hAnsi="Arial" w:cs="Arial"/>
          <w:sz w:val="20"/>
          <w:szCs w:val="20"/>
        </w:rPr>
        <w:t>contacting (in writing) the Complaint Receiving Officer (CRO) at ADB Headquarters or the ADB</w:t>
      </w:r>
      <w:r w:rsidR="006E67CF" w:rsidRPr="00872191">
        <w:rPr>
          <w:rFonts w:ascii="Arial" w:hAnsi="Arial" w:cs="Arial"/>
          <w:sz w:val="20"/>
          <w:szCs w:val="20"/>
        </w:rPr>
        <w:t xml:space="preserve"> </w:t>
      </w:r>
      <w:r w:rsidRPr="00872191">
        <w:rPr>
          <w:rFonts w:ascii="Arial" w:hAnsi="Arial" w:cs="Arial"/>
          <w:sz w:val="20"/>
          <w:szCs w:val="20"/>
        </w:rPr>
        <w:t xml:space="preserve">Bangladesh Resident Mission (BRM). The complaint can be submitted in any of the </w:t>
      </w:r>
      <w:r w:rsidR="00807270" w:rsidRPr="00872191">
        <w:rPr>
          <w:rFonts w:ascii="Arial" w:hAnsi="Arial" w:cs="Arial"/>
          <w:sz w:val="20"/>
          <w:szCs w:val="20"/>
        </w:rPr>
        <w:t>official</w:t>
      </w:r>
      <w:r w:rsidR="00191A5E" w:rsidRPr="00872191">
        <w:rPr>
          <w:rFonts w:ascii="Arial" w:hAnsi="Arial" w:cs="Arial"/>
          <w:sz w:val="20"/>
          <w:szCs w:val="20"/>
        </w:rPr>
        <w:t xml:space="preserve"> </w:t>
      </w:r>
      <w:r w:rsidR="00807270" w:rsidRPr="00872191">
        <w:rPr>
          <w:rFonts w:ascii="Arial" w:hAnsi="Arial" w:cs="Arial"/>
          <w:sz w:val="20"/>
          <w:szCs w:val="20"/>
        </w:rPr>
        <w:t>and</w:t>
      </w:r>
      <w:r w:rsidR="00191A5E" w:rsidRPr="00872191">
        <w:rPr>
          <w:rFonts w:ascii="Arial" w:hAnsi="Arial" w:cs="Arial"/>
          <w:sz w:val="20"/>
          <w:szCs w:val="20"/>
        </w:rPr>
        <w:t xml:space="preserve"> </w:t>
      </w:r>
      <w:r w:rsidR="00807270" w:rsidRPr="00872191">
        <w:rPr>
          <w:rFonts w:ascii="Arial" w:hAnsi="Arial" w:cs="Arial"/>
          <w:sz w:val="20"/>
          <w:szCs w:val="20"/>
        </w:rPr>
        <w:t>gauges</w:t>
      </w:r>
      <w:r w:rsidRPr="00872191">
        <w:rPr>
          <w:rFonts w:ascii="Arial" w:hAnsi="Arial" w:cs="Arial"/>
          <w:sz w:val="20"/>
          <w:szCs w:val="20"/>
        </w:rPr>
        <w:t xml:space="preserve"> of ADB’s </w:t>
      </w:r>
      <w:r w:rsidRPr="00A64277">
        <w:rPr>
          <w:rFonts w:ascii="Arial" w:hAnsi="Arial" w:cs="Arial"/>
          <w:sz w:val="20"/>
          <w:szCs w:val="20"/>
        </w:rPr>
        <w:t>DMCs.</w:t>
      </w:r>
      <w:r w:rsidRPr="00872191">
        <w:rPr>
          <w:rFonts w:ascii="Arial" w:hAnsi="Arial" w:cs="Arial"/>
          <w:sz w:val="20"/>
          <w:szCs w:val="20"/>
        </w:rPr>
        <w:t xml:space="preserve"> The ADB Accountability Mechanism information will be included in</w:t>
      </w:r>
      <w:r w:rsidR="006E67CF" w:rsidRPr="00872191">
        <w:rPr>
          <w:rFonts w:ascii="Arial" w:hAnsi="Arial" w:cs="Arial"/>
          <w:sz w:val="20"/>
          <w:szCs w:val="20"/>
        </w:rPr>
        <w:t xml:space="preserve"> </w:t>
      </w:r>
      <w:r w:rsidRPr="00872191">
        <w:rPr>
          <w:rFonts w:ascii="Arial" w:hAnsi="Arial" w:cs="Arial"/>
          <w:sz w:val="20"/>
          <w:szCs w:val="20"/>
        </w:rPr>
        <w:t xml:space="preserve">the PID to be distributed to the affected communities, as part of the project GRM. </w:t>
      </w: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E67375" w:rsidRDefault="00E67375" w:rsidP="00BB791B">
      <w:pPr>
        <w:widowControl w:val="0"/>
        <w:autoSpaceDE w:val="0"/>
        <w:autoSpaceDN w:val="0"/>
        <w:adjustRightInd w:val="0"/>
        <w:snapToGrid w:val="0"/>
        <w:spacing w:after="0" w:line="312" w:lineRule="auto"/>
        <w:jc w:val="center"/>
        <w:rPr>
          <w:rFonts w:ascii="Arial" w:hAnsi="Arial" w:cs="Arial"/>
          <w:b/>
        </w:rPr>
      </w:pPr>
    </w:p>
    <w:p w:rsidR="00E67375" w:rsidRDefault="00E67375" w:rsidP="00BB791B">
      <w:pPr>
        <w:widowControl w:val="0"/>
        <w:autoSpaceDE w:val="0"/>
        <w:autoSpaceDN w:val="0"/>
        <w:adjustRightInd w:val="0"/>
        <w:snapToGrid w:val="0"/>
        <w:spacing w:after="0" w:line="312" w:lineRule="auto"/>
        <w:jc w:val="center"/>
        <w:rPr>
          <w:rFonts w:ascii="Arial" w:hAnsi="Arial" w:cs="Arial"/>
          <w:b/>
        </w:rPr>
      </w:pPr>
    </w:p>
    <w:p w:rsidR="003128AA" w:rsidRDefault="003128AA" w:rsidP="00BB791B">
      <w:pPr>
        <w:widowControl w:val="0"/>
        <w:autoSpaceDE w:val="0"/>
        <w:autoSpaceDN w:val="0"/>
        <w:adjustRightInd w:val="0"/>
        <w:snapToGrid w:val="0"/>
        <w:spacing w:after="0" w:line="312" w:lineRule="auto"/>
        <w:jc w:val="center"/>
        <w:rPr>
          <w:rFonts w:ascii="Arial" w:hAnsi="Arial" w:cs="Arial"/>
          <w:b/>
        </w:rPr>
      </w:pPr>
    </w:p>
    <w:p w:rsidR="003128AA" w:rsidRDefault="003128AA" w:rsidP="00BB791B">
      <w:pPr>
        <w:widowControl w:val="0"/>
        <w:autoSpaceDE w:val="0"/>
        <w:autoSpaceDN w:val="0"/>
        <w:adjustRightInd w:val="0"/>
        <w:snapToGrid w:val="0"/>
        <w:spacing w:after="0" w:line="312" w:lineRule="auto"/>
        <w:jc w:val="center"/>
        <w:rPr>
          <w:rFonts w:ascii="Arial" w:hAnsi="Arial" w:cs="Arial"/>
          <w:b/>
        </w:rPr>
      </w:pPr>
    </w:p>
    <w:p w:rsidR="00AB2CD9" w:rsidRPr="00C21FBF" w:rsidRDefault="00D16094" w:rsidP="00BB791B">
      <w:pPr>
        <w:widowControl w:val="0"/>
        <w:autoSpaceDE w:val="0"/>
        <w:autoSpaceDN w:val="0"/>
        <w:adjustRightInd w:val="0"/>
        <w:snapToGrid w:val="0"/>
        <w:spacing w:after="0" w:line="312" w:lineRule="auto"/>
        <w:jc w:val="center"/>
        <w:rPr>
          <w:rFonts w:ascii="Arial" w:hAnsi="Arial" w:cs="Arial"/>
          <w:b/>
        </w:rPr>
      </w:pPr>
      <w:r w:rsidRPr="00C21FBF">
        <w:rPr>
          <w:rFonts w:ascii="Arial" w:hAnsi="Arial" w:cs="Arial"/>
          <w:b/>
        </w:rPr>
        <w:lastRenderedPageBreak/>
        <w:t xml:space="preserve">Flow Chart </w:t>
      </w:r>
      <w:r w:rsidR="001B04B6" w:rsidRPr="00C21FBF">
        <w:rPr>
          <w:rFonts w:ascii="Arial" w:hAnsi="Arial" w:cs="Arial"/>
          <w:b/>
        </w:rPr>
        <w:t xml:space="preserve">of Grievance Redress </w:t>
      </w:r>
      <w:r w:rsidR="00BB791B" w:rsidRPr="00C21FBF">
        <w:rPr>
          <w:rFonts w:ascii="Arial" w:hAnsi="Arial" w:cs="Arial"/>
          <w:b/>
        </w:rPr>
        <w:t>Mechanism</w:t>
      </w:r>
    </w:p>
    <w:p w:rsidR="00327EE0" w:rsidRPr="00C21FBF" w:rsidRDefault="00974A9F" w:rsidP="006E15C9">
      <w:pPr>
        <w:widowControl w:val="0"/>
        <w:autoSpaceDE w:val="0"/>
        <w:autoSpaceDN w:val="0"/>
        <w:adjustRightInd w:val="0"/>
        <w:snapToGrid w:val="0"/>
        <w:spacing w:after="0" w:line="312" w:lineRule="auto"/>
        <w:jc w:val="both"/>
        <w:rPr>
          <w:rFonts w:ascii="Arial" w:hAnsi="Arial" w:cs="Arial"/>
          <w:b/>
        </w:rPr>
      </w:pPr>
      <w:r>
        <w:rPr>
          <w:rFonts w:ascii="Arial" w:hAnsi="Arial" w:cs="Arial"/>
          <w:b/>
          <w:noProof/>
        </w:rPr>
        <w:pict>
          <v:shapetype id="_x0000_t202" coordsize="21600,21600" o:spt="202" path="m,l,21600r21600,l21600,xe">
            <v:stroke joinstyle="miter"/>
            <v:path gradientshapeok="t" o:connecttype="rect"/>
          </v:shapetype>
          <v:shape id="Text Box 7" o:spid="_x0000_s1080" type="#_x0000_t202" style="position:absolute;left:0;text-align:left;margin-left:159.15pt;margin-top:1.75pt;width:126.75pt;height:32.25pt;z-index:2516341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" fillcolor="#bfb1d0 [1623]" strokecolor="#795d9b [3047]">
            <v:fill color2="#ece7f1 [503]" rotate="t" angle="180" colors="0 #c9b5e8;22938f #d9cbee;1 #f0eaf9" focus="100%" type="gradient"/>
            <v:shadow on="t" color="black" opacity="24903f" origin=",.5" offset="0,.55556mm"/>
            <v:path arrowok="t"/>
            <v:textbox>
              <w:txbxContent>
                <w:p w:rsidR="00381DCD" w:rsidRPr="00E50417" w:rsidRDefault="00381DCD" w:rsidP="00242DBF">
                  <w:pPr>
                    <w:jc w:val="center"/>
                    <w:rPr>
                      <w:rFonts w:ascii="Century Gothic" w:hAnsi="Century Gothic"/>
                      <w:b/>
                    </w:rPr>
                  </w:pPr>
                  <w:r w:rsidRPr="00E50417">
                    <w:rPr>
                      <w:rFonts w:ascii="Century Gothic" w:hAnsi="Century Gothic"/>
                      <w:b/>
                    </w:rPr>
                    <w:t>Aggrieved Persons</w:t>
                  </w:r>
                </w:p>
              </w:txbxContent>
            </v:textbox>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9" o:spid="_x0000_s1079" type="#_x0000_t34" style="position:absolute;left:0;text-align:left;margin-left:212.8pt;margin-top:27.65pt;width:20.3pt;height:.05pt;rotation:90;flip:x;z-index:251636224;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" adj=",52898400,-313785" strokecolor="#4f81bd [3204]" strokeweight="2pt">
            <v:stroke endarrow="open"/>
            <v:shadow on="t" color="black" opacity="24903f" origin=",.5" offset="0,.55556mm"/>
            <o:lock v:ext="edit" shapetype="f"/>
          </v:shape>
        </w:pict>
      </w:r>
      <w:r w:rsidR="00327EE0" w:rsidRPr="00C21FBF">
        <w:rPr>
          <w:rFonts w:ascii="Arial" w:hAnsi="Arial" w:cs="Arial"/>
          <w:b/>
        </w:rPr>
        <w:tab/>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Text Box 8" o:spid="_x0000_s1027" type="#_x0000_t202" style="position:absolute;left:0;text-align:left;margin-left:162.9pt;margin-top:12.2pt;width:120pt;height:33.75pt;z-index:2516352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" fillcolor="#bfb1d0 [1623]" strokecolor="#795d9b [3047]">
            <v:fill color2="#ece7f1 [503]" rotate="t" angle="180" colors="0 #c9b5e8;22938f #d9cbee;1 #f0eaf9" focus="100%" type="gradient"/>
            <v:shadow on="t" color="black" opacity="24903f" origin=",.5" offset="0,.55556mm"/>
            <v:path arrowok="t"/>
            <v:textbox>
              <w:txbxContent>
                <w:p w:rsidR="00381DCD" w:rsidRPr="00242DBF" w:rsidRDefault="00381DCD" w:rsidP="0049797D">
                  <w:pPr>
                    <w:jc w:val="center"/>
                    <w:rPr>
                      <w:sz w:val="20"/>
                    </w:rPr>
                  </w:pPr>
                  <w:r>
                    <w:t xml:space="preserve">NGO – SIU – PMU       </w:t>
                  </w:r>
                  <w:r w:rsidRPr="00242DBF">
                    <w:rPr>
                      <w:sz w:val="18"/>
                    </w:rPr>
                    <w:t>To be addressed in 14 days</w:t>
                  </w:r>
                </w:p>
                <w:p w:rsidR="00381DCD" w:rsidRPr="00242DBF" w:rsidRDefault="00381DCD">
                  <w:pPr>
                    <w:rPr>
                      <w:sz w:val="20"/>
                    </w:rPr>
                  </w:pPr>
                </w:p>
              </w:txbxContent>
            </v:textbox>
          </v:shape>
        </w:pict>
      </w:r>
      <w:r>
        <w:rPr>
          <w:rFonts w:ascii="Arial" w:hAnsi="Arial" w:cs="Arial"/>
          <w:b/>
          <w:noProof/>
        </w:rPr>
        <w:pict>
          <v:shape id="Text Box 10" o:spid="_x0000_s1028" type="#_x0000_t202" style="position:absolute;left:0;text-align:left;margin-left:333.9pt;margin-top:4.7pt;width:115.5pt;height:43.45pt;z-index:25163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" fillcolor="#bfb1d0 [1623]" strokecolor="#795d9b [3047]">
            <v:fill color2="#ece7f1 [503]" rotate="t" angle="180" colors="0 #c9b5e8;22938f #d9cbee;1 #f0eaf9" focus="100%" type="gradient"/>
            <v:shadow on="t" color="black" opacity="24903f" origin=",.5" offset="0,.55556mm"/>
            <v:path arrowok="t"/>
            <v:textbox>
              <w:txbxContent>
                <w:p w:rsidR="00381DCD" w:rsidRDefault="00381DCD" w:rsidP="00077922">
                  <w:pPr>
                    <w:spacing w:after="0" w:line="120" w:lineRule="atLeast"/>
                    <w:jc w:val="center"/>
                    <w:rPr>
                      <w:sz w:val="28"/>
                    </w:rPr>
                  </w:pPr>
                  <w:r w:rsidRPr="00494339">
                    <w:rPr>
                      <w:sz w:val="28"/>
                    </w:rPr>
                    <w:t xml:space="preserve">Redressed     </w:t>
                  </w:r>
                </w:p>
                <w:p w:rsidR="00381DCD" w:rsidRDefault="00381DCD" w:rsidP="00077922">
                  <w:pPr>
                    <w:spacing w:after="0" w:line="120" w:lineRule="atLeast"/>
                    <w:jc w:val="center"/>
                  </w:pPr>
                  <w:r w:rsidRPr="00494339">
                    <w:rPr>
                      <w:sz w:val="20"/>
                    </w:rPr>
                    <w:t>(Case Closed)</w:t>
                  </w:r>
                </w:p>
                <w:p w:rsidR="00381DCD" w:rsidRDefault="00381DCD" w:rsidP="00494339">
                  <w:pPr>
                    <w:jc w:val="center"/>
                  </w:pPr>
                </w:p>
              </w:txbxContent>
            </v:textbox>
          </v:shape>
        </w:pict>
      </w:r>
      <w:r>
        <w:rPr>
          <w:rFonts w:ascii="Arial" w:hAnsi="Arial" w:cs="Arial"/>
          <w:b/>
          <w:noProof/>
        </w:rPr>
        <w:pict>
          <v:shapetype id="_x0000_t32" coordsize="21600,21600" o:spt="32" o:oned="t" path="m,l21600,21600e" filled="f">
            <v:path arrowok="t" fillok="f" o:connecttype="none"/>
            <o:lock v:ext="edit" shapetype="t"/>
          </v:shapetype>
          <v:shape id="Straight Arrow Connector 18" o:spid="_x0000_s1078" type="#_x0000_t32" style="position:absolute;left:0;text-align:left;margin-left:144.9pt;margin-top:99.95pt;width:24pt;height:0;flip:x;z-index:2516423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" strokecolor="#4f81bd [3204]" strokeweight="2pt">
            <v:stroke endarrow="open"/>
            <v:shadow on="t" color="black" opacity="24903f" origin=",.5" offset="0,.55556mm"/>
            <o:lock v:ext="edit" shapetype="f"/>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Text Box 11" o:spid="_x0000_s1029" type="#_x0000_t202" style="position:absolute;left:0;text-align:left;margin-left:-5.85pt;margin-top:.75pt;width:150.75pt;height:150.5pt;z-index:2516382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" fillcolor="#daeef3 [664]" strokecolor="#92cddc [1944]" strokeweight="1pt">
            <v:fill color2="#daeef3 [664]" rotate="t"/>
            <v:shadow on="t" type="perspective" color="#205867 [1608]" opacity=".5" offset="1pt" offset2="-3pt"/>
            <v:path arrowok="t"/>
            <v:textbox>
              <w:txbxContent>
                <w:p w:rsidR="00381DCD" w:rsidRPr="00D16094" w:rsidRDefault="00381DCD" w:rsidP="000F5AFD">
                  <w:pPr>
                    <w:jc w:val="center"/>
                    <w:rPr>
                      <w:b/>
                    </w:rPr>
                  </w:pPr>
                  <w:r w:rsidRPr="00D16094">
                    <w:rPr>
                      <w:b/>
                    </w:rPr>
                    <w:t>GRC Members</w:t>
                  </w:r>
                </w:p>
                <w:p w:rsidR="00381DCD" w:rsidRDefault="00381DCD" w:rsidP="009B673F">
                  <w:pPr>
                    <w:pStyle w:val="ListParagraph"/>
                    <w:numPr>
                      <w:ilvl w:val="0"/>
                      <w:numId w:val="6"/>
                    </w:numPr>
                  </w:pPr>
                  <w:r>
                    <w:t>DWASA Representative</w:t>
                  </w:r>
                </w:p>
                <w:p w:rsidR="00381DCD" w:rsidRDefault="00381DCD" w:rsidP="009B673F">
                  <w:pPr>
                    <w:pStyle w:val="ListParagraph"/>
                    <w:numPr>
                      <w:ilvl w:val="0"/>
                      <w:numId w:val="6"/>
                    </w:numPr>
                  </w:pPr>
                  <w:r>
                    <w:t>NGO Representative</w:t>
                  </w:r>
                </w:p>
                <w:p w:rsidR="00381DCD" w:rsidRDefault="00381DCD" w:rsidP="009B673F">
                  <w:pPr>
                    <w:pStyle w:val="ListParagraph"/>
                    <w:numPr>
                      <w:ilvl w:val="0"/>
                      <w:numId w:val="6"/>
                    </w:numPr>
                  </w:pPr>
                  <w:r>
                    <w:t xml:space="preserve">Ward Councilor Male  </w:t>
                  </w:r>
                </w:p>
                <w:p w:rsidR="00381DCD" w:rsidRDefault="00381DCD" w:rsidP="009B673F">
                  <w:pPr>
                    <w:pStyle w:val="ListParagraph"/>
                    <w:numPr>
                      <w:ilvl w:val="0"/>
                      <w:numId w:val="6"/>
                    </w:numPr>
                  </w:pPr>
                  <w:r>
                    <w:t>Ward Councilor Female</w:t>
                  </w:r>
                </w:p>
                <w:p w:rsidR="00381DCD" w:rsidRDefault="00381DCD" w:rsidP="009B673F">
                  <w:pPr>
                    <w:pStyle w:val="ListParagraph"/>
                    <w:numPr>
                      <w:ilvl w:val="0"/>
                      <w:numId w:val="6"/>
                    </w:numPr>
                  </w:pPr>
                  <w:r>
                    <w:t xml:space="preserve">  APs Representative</w:t>
                  </w:r>
                </w:p>
              </w:txbxContent>
            </v:textbox>
          </v:shape>
        </w:pict>
      </w:r>
      <w:r>
        <w:rPr>
          <w:rFonts w:ascii="Arial" w:hAnsi="Arial" w:cs="Arial"/>
          <w:b/>
          <w:noProof/>
        </w:rPr>
        <w:pict>
          <v:shape id="Straight Arrow Connector 13" o:spid="_x0000_s1077" type="#_x0000_t32" style="position:absolute;left:0;text-align:left;margin-left:222.9pt;margin-top:20.25pt;width:0;height:24pt;z-index:251640320;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" strokecolor="#4f81bd [3204]" strokeweight="2pt">
            <v:stroke endarrow="open"/>
            <v:shadow on="t" color="black" opacity="24903f" origin=",.5" offset="0,.55556mm"/>
            <o:lock v:ext="edit" shapetype="f"/>
          </v:shape>
        </w:pict>
      </w:r>
      <w:r>
        <w:rPr>
          <w:rFonts w:ascii="Arial" w:hAnsi="Arial" w:cs="Arial"/>
          <w:b/>
          <w:noProof/>
        </w:rPr>
        <w:pict>
          <v:shape id="Straight Arrow Connector 16" o:spid="_x0000_s1076" type="#_x0000_t32" style="position:absolute;left:0;text-align:left;margin-left:283.65pt;margin-top:.75pt;width:50.25pt;height:0;z-index:2516413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" strokecolor="#4f81bd [3204]" strokeweight="2pt">
            <v:stroke endarrow="open"/>
            <v:shadow on="t" color="black" opacity="24903f" origin=",.5" offset="0,.55556mm"/>
            <o:lock v:ext="edit" shapetype="f"/>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Text Box 12" o:spid="_x0000_s1030" type="#_x0000_t202" style="position:absolute;left:0;text-align:left;margin-left:167.4pt;margin-top:17.85pt;width:110.25pt;height:41.25pt;z-index:2516392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" fillcolor="#daeef3 [664]" strokecolor="black [3040]">
            <v:fill color2="#d9d9d9 [496]" rotate="t"/>
            <v:shadow on="t" color="black" opacity="24903f" origin=",.5" offset="0,.55556mm"/>
            <v:path arrowok="t"/>
            <v:textbox>
              <w:txbxContent>
                <w:p w:rsidR="00381DCD" w:rsidRDefault="00381DCD" w:rsidP="00C104C8">
                  <w:pPr>
                    <w:spacing w:after="0" w:line="120" w:lineRule="atLeast"/>
                  </w:pPr>
                  <w:r>
                    <w:t>Not Addressed:</w:t>
                  </w:r>
                </w:p>
                <w:p w:rsidR="00381DCD" w:rsidRPr="00C104C8" w:rsidRDefault="00381DCD" w:rsidP="0049797D">
                  <w:pPr>
                    <w:spacing w:after="0" w:line="120" w:lineRule="atLeast"/>
                    <w:jc w:val="center"/>
                    <w:rPr>
                      <w:sz w:val="16"/>
                    </w:rPr>
                  </w:pPr>
                  <w:r w:rsidRPr="00C104C8">
                    <w:rPr>
                      <w:sz w:val="16"/>
                    </w:rPr>
                    <w:t>Application Submitted to GRC</w:t>
                  </w:r>
                  <w:r>
                    <w:rPr>
                      <w:sz w:val="16"/>
                    </w:rPr>
                    <w:t xml:space="preserve"> through NGO</w:t>
                  </w:r>
                </w:p>
                <w:p w:rsidR="00381DCD" w:rsidRDefault="00381DCD" w:rsidP="00C104C8">
                  <w:pPr>
                    <w:spacing w:after="0" w:line="120" w:lineRule="atLeast"/>
                  </w:pPr>
                </w:p>
              </w:txbxContent>
            </v:textbox>
          </v:shape>
        </w:pict>
      </w:r>
    </w:p>
    <w:p w:rsidR="002701A2" w:rsidRPr="00C21FBF" w:rsidRDefault="002701A2" w:rsidP="006E15C9">
      <w:pPr>
        <w:spacing w:line="312" w:lineRule="auto"/>
        <w:ind w:left="360"/>
        <w:jc w:val="both"/>
        <w:rPr>
          <w:rFonts w:ascii="Arial" w:hAnsi="Arial" w:cs="Arial"/>
          <w:b/>
        </w:rPr>
      </w:pP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_x0000_s1075" type="#_x0000_t32" style="position:absolute;left:0;text-align:left;margin-left:223.65pt;margin-top:6.15pt;width:0;height:24pt;z-index:251679232;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Text Box 19" o:spid="_x0000_s1031" type="#_x0000_t202" style="position:absolute;left:0;text-align:left;margin-left:167.4pt;margin-top:3.8pt;width:110.25pt;height:36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" fillcolor="#daeef3 [664]" strokecolor="black [3040]">
            <v:fill color2="#d9d9d9 [496]" rotate="t"/>
            <v:shadow on="t" color="black" opacity="24903f" origin=",.5" offset="0,.55556mm"/>
            <v:path arrowok="t"/>
            <v:textbox>
              <w:txbxContent>
                <w:p w:rsidR="00381DCD" w:rsidRDefault="00381DCD" w:rsidP="0049797D">
                  <w:pPr>
                    <w:jc w:val="center"/>
                  </w:pPr>
                  <w:r>
                    <w:t>Scrutiny of the Complaints by GRC</w:t>
                  </w:r>
                </w:p>
              </w:txbxContent>
            </v:textbox>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line id="Straight Connector 31" o:spid="_x0000_s1074" style="position:absolute;left:0;text-align:left;z-index:251650560;visibility:visible;mso-wrap-distance-left:3.17497mm;mso-wrap-distance-right:3.17497mm" from="222.9pt,14.15pt" to="222.9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" strokecolor="#4f81bd [3204]" strokeweight="2pt">
            <v:shadow on="t" color="black" opacity="24903f" origin=",.5" offset="0,.55556mm"/>
            <o:lock v:ext="edit" shapetype="f"/>
          </v:lin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line id="Straight Connector 28" o:spid="_x0000_s1073" style="position:absolute;left:0;text-align:left;z-index:251647488;visibility:visible;mso-wrap-distance-top:-3e-5mm;mso-wrap-distance-bottom:-3e-5mm" from="196.65pt,9.45pt" to="37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" strokecolor="#4f81bd [3204]" strokeweight="2pt">
            <v:shadow on="t" color="black" opacity="24903f" origin=",.5" offset="0,.55556mm"/>
            <o:lock v:ext="edit" shapetype="f"/>
          </v:line>
        </w:pict>
      </w:r>
      <w:r>
        <w:rPr>
          <w:rFonts w:ascii="Arial" w:hAnsi="Arial" w:cs="Arial"/>
          <w:b/>
          <w:noProof/>
        </w:rPr>
        <w:pict>
          <v:shape id="Straight Arrow Connector 30" o:spid="_x0000_s1072" type="#_x0000_t32" style="position:absolute;left:0;text-align:left;margin-left:375.9pt;margin-top:9.45pt;width:0;height:18.75pt;z-index:2516495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" strokecolor="#4f81bd [3204]" strokeweight="2pt">
            <v:stroke endarrow="open"/>
            <v:shadow on="t" color="black" opacity="24903f" origin=",.5" offset="0,.55556mm"/>
            <o:lock v:ext="edit" shapetype="f"/>
          </v:shape>
        </w:pict>
      </w:r>
      <w:r>
        <w:rPr>
          <w:rFonts w:ascii="Arial" w:hAnsi="Arial" w:cs="Arial"/>
          <w:b/>
          <w:noProof/>
        </w:rPr>
        <w:pict>
          <v:shape id="Straight Arrow Connector 29" o:spid="_x0000_s1071" type="#_x0000_t32" style="position:absolute;left:0;text-align:left;margin-left:196.65pt;margin-top:9.45pt;width:0;height:18.75pt;z-index:251648512;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" strokecolor="#4f81bd [3204]" strokeweight="2pt">
            <v:stroke endarrow="open"/>
            <v:shadow on="t" color="black" opacity="24903f" origin=",.5" offset="0,.55556mm"/>
            <o:lock v:ext="edit" shapetype="f"/>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Text Box 23" o:spid="_x0000_s1032" type="#_x0000_t202" style="position:absolute;left:0;text-align:left;margin-left:304.65pt;margin-top:3.25pt;width:135.75pt;height:55.5pt;z-index:2516464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" fillcolor="#daeef3 [664]" strokecolor="black [3040]">
            <v:fill color2="#d9d9d9 [496]" rotate="t"/>
            <v:shadow on="t" color="black" opacity="24903f" origin=",.5" offset="0,.55556mm"/>
            <v:path arrowok="t"/>
            <v:textbox>
              <w:txbxContent>
                <w:p w:rsidR="00381DCD" w:rsidRDefault="00381DCD" w:rsidP="0049797D">
                  <w:pPr>
                    <w:jc w:val="center"/>
                  </w:pPr>
                  <w:r>
                    <w:t>Not Under Arbitration or Law and to be settled as per RP/ DESWSP RF</w:t>
                  </w:r>
                </w:p>
              </w:txbxContent>
            </v:textbox>
          </v:shape>
        </w:pict>
      </w:r>
      <w:r>
        <w:rPr>
          <w:rFonts w:ascii="Arial" w:hAnsi="Arial" w:cs="Arial"/>
          <w:b/>
          <w:noProof/>
        </w:rPr>
        <w:pict>
          <v:shape id="Text Box 20" o:spid="_x0000_s1033" type="#_x0000_t202" style="position:absolute;left:0;text-align:left;margin-left:146.4pt;margin-top:3.2pt;width:99pt;height:55.55pt;z-index:2516444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" fillcolor="#bfb1d0 [1623]" strokecolor="#795d9b [3047]">
            <v:fill color2="#ece7f1 [503]" rotate="t" angle="180" colors="0 #c9b5e8;22938f #d9cbee;1 #f0eaf9" focus="100%" type="gradient"/>
            <v:shadow on="t" color="black" opacity="24903f" origin=",.5" offset="0,.55556mm"/>
            <v:path arrowok="t"/>
            <v:textbox>
              <w:txbxContent>
                <w:p w:rsidR="00381DCD" w:rsidRDefault="00381DCD" w:rsidP="0049797D">
                  <w:pPr>
                    <w:jc w:val="center"/>
                  </w:pPr>
                  <w:r>
                    <w:t>Complaints under Arbitration or existing LA Law</w:t>
                  </w:r>
                </w:p>
              </w:txbxContent>
            </v:textbox>
          </v:shape>
        </w:pict>
      </w:r>
      <w:r>
        <w:rPr>
          <w:rFonts w:ascii="Arial" w:hAnsi="Arial" w:cs="Arial"/>
          <w:b/>
          <w:noProof/>
        </w:rPr>
        <w:pict>
          <v:shape id="Text Box 21" o:spid="_x0000_s1034" type="#_x0000_t202" style="position:absolute;left:0;text-align:left;margin-left:-2.85pt;margin-top:13.75pt;width:114.75pt;height:40.5pt;z-index:2516454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" fillcolor="#bfb1d0 [1623]" strokecolor="#795d9b [3047]">
            <v:fill color2="#ece7f1 [503]" rotate="t" angle="180" colors="0 #c9b5e8;22938f #d9cbee;1 #f0eaf9" focus="100%" type="gradient"/>
            <v:shadow on="t" color="black" opacity="24903f" origin=",.5" offset="0,.55556mm"/>
            <v:path arrowok="t"/>
            <v:textbox>
              <w:txbxContent>
                <w:p w:rsidR="00381DCD" w:rsidRDefault="00381DCD" w:rsidP="0049797D">
                  <w:pPr>
                    <w:spacing w:after="0" w:line="120" w:lineRule="atLeast"/>
                    <w:jc w:val="center"/>
                    <w:rPr>
                      <w:sz w:val="34"/>
                    </w:rPr>
                  </w:pPr>
                  <w:r>
                    <w:t>Referred to DC</w:t>
                  </w:r>
                </w:p>
                <w:p w:rsidR="00381DCD" w:rsidRPr="00FF390B" w:rsidRDefault="00381DCD" w:rsidP="00FF390B">
                  <w:pPr>
                    <w:spacing w:after="0" w:line="120" w:lineRule="atLeast"/>
                    <w:rPr>
                      <w:sz w:val="18"/>
                    </w:rPr>
                  </w:pPr>
                  <w:r>
                    <w:rPr>
                      <w:sz w:val="18"/>
                    </w:rPr>
                    <w:t>(</w:t>
                  </w:r>
                  <w:r w:rsidRPr="00FF390B">
                    <w:rPr>
                      <w:sz w:val="18"/>
                    </w:rPr>
                    <w:t>To be decided in 14 days</w:t>
                  </w:r>
                  <w:r>
                    <w:rPr>
                      <w:sz w:val="18"/>
                    </w:rPr>
                    <w:t>)</w:t>
                  </w:r>
                </w:p>
              </w:txbxContent>
            </v:textbox>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Straight Arrow Connector 32" o:spid="_x0000_s1070" type="#_x0000_t32" style="position:absolute;left:0;text-align:left;margin-left:111.9pt;margin-top:7.6pt;width:33.75pt;height:0;flip:x;z-index:251651584;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" strokecolor="#4f81bd [3204]" strokeweight="2pt">
            <v:stroke endarrow="open"/>
            <v:shadow on="t" color="black" opacity="24903f" origin=",.5" offset="0,.55556mm"/>
            <o:lock v:ext="edit" shapetype="f"/>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Straight Arrow Connector 37" o:spid="_x0000_s1069" type="#_x0000_t32" style="position:absolute;left:0;text-align:left;margin-left:369.9pt;margin-top:7.4pt;width:0;height:50.25pt;z-index:2516556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" strokecolor="#4f81bd [3204]" strokeweight="2pt">
            <v:stroke endarrow="open"/>
            <v:shadow on="t" color="black" opacity="24903f" origin=",.5" offset="0,.55556mm"/>
            <o:lock v:ext="edit" shapetype="f"/>
          </v:shape>
        </w:pict>
      </w:r>
      <w:r>
        <w:rPr>
          <w:rFonts w:ascii="Arial" w:hAnsi="Arial" w:cs="Arial"/>
          <w:b/>
          <w:noProof/>
        </w:rPr>
        <w:pict>
          <v:line id="Straight Connector 49" o:spid="_x0000_s1068" style="position:absolute;left:0;text-align:left;z-index:251668992;visibility:visible;mso-wrap-distance-left:3.17497mm;mso-wrap-distance-right:3.17497mm" from="60.15pt,3.65pt" to="60.1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" strokecolor="#4f81bd [3204]" strokeweight="2pt">
            <v:shadow on="t" color="black" opacity="24903f" origin=",.5" offset="0,.55556mm"/>
            <o:lock v:ext="edit" shapetype="f"/>
          </v:line>
        </w:pict>
      </w:r>
    </w:p>
    <w:p w:rsidR="002701A2" w:rsidRPr="00C21FBF" w:rsidRDefault="00974A9F" w:rsidP="006E15C9">
      <w:pPr>
        <w:spacing w:line="312" w:lineRule="auto"/>
        <w:jc w:val="both"/>
        <w:rPr>
          <w:rFonts w:ascii="Arial" w:hAnsi="Arial" w:cs="Arial"/>
          <w:b/>
        </w:rPr>
      </w:pPr>
      <w:r>
        <w:rPr>
          <w:rFonts w:ascii="Arial" w:hAnsi="Arial" w:cs="Arial"/>
          <w:b/>
          <w:noProof/>
        </w:rPr>
        <w:pict>
          <v:line id="Straight Connector 46" o:spid="_x0000_s1067" style="position:absolute;left:0;text-align:left;flip:y;z-index:251665920;visibility:visible" from="35.4pt,7.25pt" to="106.6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" strokecolor="#4f81bd [3204]" strokeweight="2pt">
            <v:shadow on="t" color="black" opacity="24903f" origin=",.5" offset="0,.55556mm"/>
            <o:lock v:ext="edit" shapetype="f"/>
          </v:line>
        </w:pict>
      </w:r>
      <w:r>
        <w:rPr>
          <w:rFonts w:ascii="Arial" w:hAnsi="Arial" w:cs="Arial"/>
          <w:b/>
          <w:noProof/>
        </w:rPr>
        <w:pict>
          <v:shape id="Straight Arrow Connector 47" o:spid="_x0000_s1066" type="#_x0000_t32" style="position:absolute;left:0;text-align:left;margin-left:35.4pt;margin-top:5.75pt;width:0;height:24pt;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" strokecolor="#4f81bd [3204]" strokeweight="2pt">
            <v:stroke endarrow="open"/>
            <v:shadow on="t" color="black" opacity="24903f" origin=",.5" offset="0,.55556mm"/>
            <o:lock v:ext="edit" shapetype="f"/>
          </v:shape>
        </w:pict>
      </w:r>
      <w:r>
        <w:rPr>
          <w:rFonts w:ascii="Arial" w:hAnsi="Arial" w:cs="Arial"/>
          <w:b/>
          <w:noProof/>
        </w:rPr>
        <w:pict>
          <v:shape id="Straight Arrow Connector 48" o:spid="_x0000_s1065" type="#_x0000_t32" style="position:absolute;left:0;text-align:left;margin-left:105.9pt;margin-top:7.25pt;width:0;height:24pt;z-index:2516679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Text Box 36" o:spid="_x0000_s1035" type="#_x0000_t202" style="position:absolute;left:0;text-align:left;margin-left:294.9pt;margin-top:6.35pt;width:149.25pt;height:42pt;z-index:2516546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" fillcolor="#daeef3 [664]" strokecolor="black [3040]">
            <v:fill color2="#d9d9d9 [496]" rotate="t"/>
            <v:shadow on="t" color="black" opacity="24903f" origin=",.5" offset="0,.55556mm"/>
            <v:path arrowok="t"/>
            <v:textbox>
              <w:txbxContent>
                <w:p w:rsidR="00381DCD" w:rsidRDefault="00381DCD" w:rsidP="0049797D">
                  <w:pPr>
                    <w:jc w:val="center"/>
                  </w:pPr>
                  <w:r>
                    <w:t>GRC Hearing within 21 days of lodging the claim</w:t>
                  </w:r>
                </w:p>
              </w:txbxContent>
            </v:textbox>
          </v:shape>
        </w:pict>
      </w:r>
      <w:r>
        <w:rPr>
          <w:rFonts w:ascii="Arial" w:hAnsi="Arial" w:cs="Arial"/>
          <w:b/>
          <w:noProof/>
        </w:rPr>
        <w:pict>
          <v:shape id="Text Box 33" o:spid="_x0000_s1036" type="#_x0000_t202" style="position:absolute;left:0;text-align:left;margin-left:-5.85pt;margin-top:6.35pt;width:81.75pt;height:23.25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" fillcolor="#bfb1d0 [1623]" strokecolor="#795d9b [3047]">
            <v:fill color2="#ece7f1 [503]" rotate="t" angle="180" colors="0 #c9b5e8;22938f #d9cbee;1 #f0eaf9" focus="100%" type="gradient"/>
            <v:shadow on="t" color="black" opacity="24903f" origin=",.5" offset="0,.55556mm"/>
            <v:path arrowok="t"/>
            <v:textbox>
              <w:txbxContent>
                <w:p w:rsidR="00381DCD" w:rsidRDefault="00381DCD">
                  <w:r>
                    <w:t>Not Redressed</w:t>
                  </w:r>
                </w:p>
              </w:txbxContent>
            </v:textbox>
          </v:shape>
        </w:pict>
      </w:r>
      <w:r>
        <w:rPr>
          <w:rFonts w:ascii="Arial" w:hAnsi="Arial" w:cs="Arial"/>
          <w:b/>
          <w:noProof/>
        </w:rPr>
        <w:pict>
          <v:shape id="Text Box 35" o:spid="_x0000_s1037" type="#_x0000_t202" style="position:absolute;left:0;text-align:left;margin-left:88.65pt;margin-top:7.85pt;width:66.75pt;height:23.25pt;z-index:2516536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" fillcolor="#bfb1d0 [1623]" strokecolor="#795d9b [3047]">
            <v:fill color2="#ece7f1 [503]" rotate="t" angle="180" colors="0 #c9b5e8;22938f #d9cbee;1 #f0eaf9" focus="100%" type="gradient"/>
            <v:shadow on="t" color="black" opacity="24903f" origin=",.5" offset="0,.55556mm"/>
            <v:path arrowok="t"/>
            <v:textbox>
              <w:txbxContent>
                <w:p w:rsidR="00381DCD" w:rsidRDefault="00381DCD">
                  <w:r>
                    <w:t>Redressed</w:t>
                  </w:r>
                </w:p>
              </w:txbxContent>
            </v:textbox>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AutoShape 53" o:spid="_x0000_s1064" type="#_x0000_t32" style="position:absolute;left:0;text-align:left;margin-left:35.45pt;margin-top:4.65pt;width:0;height:178.7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" strokecolor="#548dd4 [1951]" strokeweight="2.25pt">
            <v:stroke endarrow="block"/>
          </v:shape>
        </w:pict>
      </w:r>
      <w:r>
        <w:rPr>
          <w:rFonts w:ascii="Arial" w:hAnsi="Arial" w:cs="Arial"/>
          <w:b/>
          <w:noProof/>
        </w:rPr>
        <w:pict>
          <v:line id="Straight Connector 43" o:spid="_x0000_s1063" style="position:absolute;left:0;text-align:left;z-index:251662848;visibility:visible;mso-wrap-distance-left:3.17497mm;mso-wrap-distance-right:3.17497mm;mso-height-relative:margin" from="369.15pt,21.9pt" to="369.1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" strokecolor="#4f81bd [3204]" strokeweight="2pt">
            <v:shadow on="t" color="black" opacity="24903f" origin=",.5" offset="0,.55556mm"/>
            <o:lock v:ext="edit" shapetype="f"/>
          </v:lin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Straight Arrow Connector 45" o:spid="_x0000_s1060" type="#_x0000_t32" style="position:absolute;left:0;text-align:left;margin-left:443.4pt;margin-top:14.2pt;width:0;height:24.75pt;z-index:25166489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" strokecolor="#4f81bd [3204]" strokeweight="2pt">
            <v:stroke endarrow="open"/>
            <v:shadow on="t" color="black" opacity="24903f" origin=",.5" offset="0,.55556mm"/>
            <o:lock v:ext="edit" shapetype="f"/>
          </v:shape>
        </w:pict>
      </w:r>
      <w:r>
        <w:rPr>
          <w:rFonts w:ascii="Arial" w:hAnsi="Arial" w:cs="Arial"/>
          <w:b/>
          <w:noProof/>
        </w:rPr>
        <w:pict>
          <v:line id="Straight Connector 42" o:spid="_x0000_s1062" style="position:absolute;left:0;text-align:left;flip:y;z-index:251661824;visibility:visible" from="289.65pt,13.45pt" to="444.1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" strokecolor="#4f81bd [3204]" strokeweight="2pt">
            <v:shadow on="t" color="black" opacity="24903f" origin=",.5" offset="0,.55556mm"/>
            <o:lock v:ext="edit" shapetype="f"/>
          </v:line>
        </w:pict>
      </w:r>
      <w:r>
        <w:rPr>
          <w:rFonts w:ascii="Arial" w:hAnsi="Arial" w:cs="Arial"/>
          <w:b/>
          <w:noProof/>
        </w:rPr>
        <w:pict>
          <v:shape id="Straight Arrow Connector 44" o:spid="_x0000_s1061" type="#_x0000_t32" style="position:absolute;left:0;text-align:left;margin-left:290.4pt;margin-top:14.95pt;width:0;height:24pt;z-index:2516638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Text Box 39" o:spid="_x0000_s1039" type="#_x0000_t202" style="position:absolute;left:0;text-align:left;margin-left:392.4pt;margin-top:15.2pt;width:86.25pt;height:33pt;z-index:2516597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" fillcolor="#daeef3 [664]" strokecolor="black [3040]">
            <v:fill color2="#d9d9d9 [496]" rotate="t"/>
            <v:shadow on="t" color="black" opacity="24903f" origin=",.5" offset="0,.55556mm"/>
            <v:path arrowok="t"/>
            <v:textbox>
              <w:txbxContent>
                <w:p w:rsidR="00381DCD" w:rsidRDefault="00381DCD" w:rsidP="0049797D">
                  <w:pPr>
                    <w:jc w:val="center"/>
                  </w:pPr>
                  <w:r>
                    <w:t>Claim Rejected</w:t>
                  </w:r>
                </w:p>
              </w:txbxContent>
            </v:textbox>
          </v:shape>
        </w:pict>
      </w:r>
      <w:r>
        <w:rPr>
          <w:rFonts w:ascii="Arial" w:hAnsi="Arial" w:cs="Arial"/>
          <w:b/>
          <w:noProof/>
        </w:rPr>
        <w:pict>
          <v:shape id="Text Box 38" o:spid="_x0000_s1038" type="#_x0000_t202" style="position:absolute;left:0;text-align:left;margin-left:228.9pt;margin-top:14.45pt;width:113.25pt;height:38.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" fillcolor="#daeef3 [664]" strokecolor="black [3040]">
            <v:fill color2="#d9d9d9 [496]" rotate="t"/>
            <v:shadow on="t" color="black" opacity="24903f" origin=",.5" offset="0,.55556mm"/>
            <v:path arrowok="t"/>
            <v:textbox>
              <w:txbxContent>
                <w:p w:rsidR="00381DCD" w:rsidRDefault="00381DCD" w:rsidP="0049797D">
                  <w:pPr>
                    <w:jc w:val="center"/>
                  </w:pPr>
                  <w:r>
                    <w:t>Recommendation for Compensation</w:t>
                  </w:r>
                </w:p>
              </w:txbxContent>
            </v:textbox>
          </v:shape>
        </w:pict>
      </w:r>
      <w:r>
        <w:rPr>
          <w:rFonts w:ascii="Arial" w:hAnsi="Arial" w:cs="Arial"/>
          <w:b/>
          <w:noProof/>
        </w:rPr>
        <w:pict>
          <v:shape id="Straight Arrow Connector 50" o:spid="_x0000_s1059" type="#_x0000_t32" style="position:absolute;left:0;text-align:left;margin-left:176.4pt;margin-top:26.05pt;width:52.5pt;height:0;flip:x;z-index:251670016;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" strokecolor="#4f81bd [3204]" strokeweight="2pt">
            <v:stroke endarrow="open"/>
            <v:shadow on="t" color="black" opacity="24903f" origin=",.5" offset="0,.55556mm"/>
            <o:lock v:ext="edit" shapetype="f"/>
          </v:shape>
        </w:pict>
      </w:r>
      <w:r>
        <w:rPr>
          <w:rFonts w:ascii="Arial" w:hAnsi="Arial" w:cs="Arial"/>
          <w:b/>
          <w:noProof/>
        </w:rPr>
        <w:pict>
          <v:shape id="Text Box 40" o:spid="_x0000_s1040" type="#_x0000_t202" style="position:absolute;left:0;text-align:left;margin-left:102.15pt;margin-top:2.75pt;width:74.25pt;height:36.7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" fillcolor="#daeef3 [664]" strokecolor="black [3040]">
            <v:fill color2="#d9d9d9 [496]" rotate="t"/>
            <v:shadow on="t" color="black" opacity="24903f" origin=",.5" offset="0,.55556mm"/>
            <v:path arrowok="t"/>
            <v:textbox>
              <w:txbxContent>
                <w:p w:rsidR="00381DCD" w:rsidRDefault="00381DCD" w:rsidP="0049797D">
                  <w:pPr>
                    <w:jc w:val="center"/>
                  </w:pPr>
                  <w:r>
                    <w:t>PD for Approval</w:t>
                  </w:r>
                </w:p>
              </w:txbxContent>
            </v:textbox>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line id="Straight Connector 61" o:spid="_x0000_s1058" style="position:absolute;left:0;text-align:left;z-index:251678208;visibility:visible;mso-wrap-distance-left:3.17497mm;mso-wrap-distance-right:3.17497mm" from="426.15pt,21.75pt" to="426.15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" strokecolor="#4f81bd [3204]" strokeweight="2pt">
            <v:shadow on="t" color="black" opacity="24903f" origin=",.5" offset="0,.55556mm"/>
            <o:lock v:ext="edit" shapetype="f"/>
          </v:line>
        </w:pict>
      </w:r>
      <w:r>
        <w:rPr>
          <w:rFonts w:ascii="Arial" w:hAnsi="Arial" w:cs="Arial"/>
          <w:b/>
          <w:noProof/>
        </w:rPr>
        <w:pict>
          <v:shape id="Straight Arrow Connector 57" o:spid="_x0000_s1057" type="#_x0000_t32" style="position:absolute;left:0;text-align:left;margin-left:135.15pt;margin-top:14.05pt;width:0;height:16.5pt;z-index:251675136;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" strokecolor="#4f81bd [3204]" strokeweight="2pt">
            <v:stroke endarrow="open"/>
            <v:shadow on="t" color="black" opacity="24903f" origin=",.5" offset="0,.55556mm"/>
            <o:lock v:ext="edit" shapetype="f"/>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Text Box 52" o:spid="_x0000_s1041" type="#_x0000_t202" style="position:absolute;left:0;text-align:left;margin-left:88.65pt;margin-top:5.65pt;width:108pt;height:30.55pt;z-index:2516720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" fillcolor="#daeef3 [664]" strokecolor="black [3040]">
            <v:fill color2="#d9d9d9 [496]" rotate="t"/>
            <v:shadow on="t" color="black" opacity="24903f" origin=",.5" offset="0,.55556mm"/>
            <v:path arrowok="t"/>
            <v:textbox>
              <w:txbxContent>
                <w:p w:rsidR="00381DCD" w:rsidRDefault="00381DCD" w:rsidP="003969C5">
                  <w:pPr>
                    <w:jc w:val="center"/>
                  </w:pPr>
                  <w:r>
                    <w:t>NGO for Payment</w:t>
                  </w:r>
                </w:p>
                <w:p w:rsidR="00381DCD" w:rsidRDefault="00381DCD" w:rsidP="003969C5">
                  <w:pPr>
                    <w:jc w:val="center"/>
                  </w:pPr>
                </w:p>
                <w:p w:rsidR="00381DCD" w:rsidRDefault="00381DCD" w:rsidP="003969C5">
                  <w:pPr>
                    <w:jc w:val="center"/>
                  </w:pPr>
                </w:p>
                <w:p w:rsidR="00381DCD" w:rsidRDefault="00381DCD" w:rsidP="003969C5">
                  <w:pPr>
                    <w:jc w:val="center"/>
                  </w:pPr>
                </w:p>
              </w:txbxContent>
            </v:textbox>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_x0000_s1056" type="#_x0000_t34" style="position:absolute;left:0;text-align:left;margin-left:466.5pt;margin-top:35.95pt;width:21.35pt;height:.05pt;rotation:90;flip:x;z-index:251680256;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" adj="10775,274168800,-565444" strokecolor="#4f81bd [3204]" strokeweight="2pt">
            <v:stroke endarrow="open"/>
            <v:shadow on="t" color="black" opacity="24903f" origin=",.5" offset="0,.55556mm"/>
            <o:lock v:ext="edit" shapetype="f"/>
          </v:shape>
        </w:pict>
      </w:r>
      <w:r>
        <w:rPr>
          <w:rFonts w:ascii="Arial" w:hAnsi="Arial" w:cs="Arial"/>
          <w:b/>
          <w:noProof/>
        </w:rPr>
        <w:pict>
          <v:line id="Straight Connector 58" o:spid="_x0000_s1055" style="position:absolute;left:0;text-align:left;z-index:251676160;visibility:visible;mso-width-relative:margin;mso-height-relative:margin" from="359.4pt,24.4pt" to="478.6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" strokecolor="#4f81bd [3204]" strokeweight="2pt">
            <v:shadow on="t" color="black" opacity="24903f" origin=",.5" offset="0,.55556mm"/>
            <o:lock v:ext="edit" shapetype="f"/>
          </v:line>
        </w:pict>
      </w:r>
      <w:r>
        <w:rPr>
          <w:rFonts w:ascii="Arial" w:hAnsi="Arial" w:cs="Arial"/>
          <w:b/>
          <w:noProof/>
        </w:rPr>
        <w:pict>
          <v:shape id="Straight Arrow Connector 60" o:spid="_x0000_s1054" type="#_x0000_t32" style="position:absolute;left:0;text-align:left;margin-left:360.15pt;margin-top:25.3pt;width:0;height:21.75pt;z-index:251677184;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" strokecolor="#4f81bd [3204]" strokeweight="2pt">
            <v:stroke endarrow="open"/>
            <v:shadow on="t" color="black" opacity="24903f" origin=",.5" offset="0,.55556mm"/>
            <o:lock v:ext="edit" shapetype="f"/>
          </v:shape>
        </w:pict>
      </w:r>
    </w:p>
    <w:p w:rsidR="002701A2" w:rsidRPr="00C21FBF" w:rsidRDefault="00974A9F" w:rsidP="006E15C9">
      <w:pPr>
        <w:spacing w:line="312" w:lineRule="auto"/>
        <w:ind w:left="360"/>
        <w:jc w:val="both"/>
        <w:rPr>
          <w:rFonts w:ascii="Arial" w:hAnsi="Arial" w:cs="Arial"/>
          <w:b/>
        </w:rPr>
      </w:pPr>
      <w:r>
        <w:rPr>
          <w:rFonts w:ascii="Arial" w:hAnsi="Arial" w:cs="Arial"/>
          <w:b/>
          <w:noProof/>
        </w:rPr>
        <w:pict>
          <v:shape id="Text Box 54" o:spid="_x0000_s1043" type="#_x0000_t202" style="position:absolute;left:0;text-align:left;margin-left:418.65pt;margin-top:21pt;width:82.5pt;height:39.75pt;z-index:2516741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" fillcolor="#daeef3 [664]" strokecolor="black [3040]">
            <v:fill color2="#d9d9d9 [496]" rotate="t"/>
            <v:shadow on="t" color="black" opacity="24903f" origin=",.5" offset="0,.55556mm"/>
            <v:path arrowok="t"/>
            <v:textbox>
              <w:txbxContent>
                <w:p w:rsidR="00381DCD" w:rsidRDefault="00381DCD" w:rsidP="003969C5">
                  <w:pPr>
                    <w:jc w:val="center"/>
                  </w:pPr>
                  <w:r>
                    <w:t>Decision accepted</w:t>
                  </w:r>
                </w:p>
              </w:txbxContent>
            </v:textbox>
          </v:shape>
        </w:pict>
      </w:r>
      <w:r>
        <w:rPr>
          <w:rFonts w:ascii="Arial" w:hAnsi="Arial" w:cs="Arial"/>
          <w:b/>
          <w:noProof/>
        </w:rPr>
        <w:pict>
          <v:shape id="Text Box 51" o:spid="_x0000_s1042" type="#_x0000_t202" style="position:absolute;left:0;text-align:left;margin-left:3.15pt;margin-top:24.75pt;width:81pt;height:39.75pt;z-index:2516710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" fillcolor="#bfb1d0 [1623]" strokecolor="#795d9b [3047]">
            <v:fill color2="#ece7f1 [503]" rotate="t" angle="180" colors="0 #c9b5e8;22938f #d9cbee;1 #f0eaf9" focus="100%" type="gradient"/>
            <v:shadow on="t" color="black" opacity="24903f" origin=",.5" offset="0,.55556mm"/>
            <v:path arrowok="t"/>
            <v:textbox>
              <w:txbxContent>
                <w:p w:rsidR="00381DCD" w:rsidRDefault="00381DCD" w:rsidP="0049797D">
                  <w:pPr>
                    <w:jc w:val="center"/>
                  </w:pPr>
                  <w:r>
                    <w:t>District’s Judge’s Court</w:t>
                  </w:r>
                </w:p>
              </w:txbxContent>
            </v:textbox>
          </v:shape>
        </w:pict>
      </w:r>
      <w:r>
        <w:rPr>
          <w:rFonts w:ascii="Arial" w:hAnsi="Arial" w:cs="Arial"/>
          <w:b/>
          <w:noProof/>
        </w:rPr>
        <w:pict>
          <v:shape id="Text Box 53" o:spid="_x0000_s1044" type="#_x0000_t202" style="position:absolute;left:0;text-align:left;margin-left:282.15pt;margin-top:21.75pt;width:93.75pt;height:39.75pt;z-index:2516730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" fillcolor="#daeef3 [664]" strokecolor="black [3040]">
            <v:fill color2="#d9d9d9 [496]" rotate="t"/>
            <v:shadow on="t" color="black" opacity="24903f" origin=",.5" offset="0,.55556mm"/>
            <v:path arrowok="t"/>
            <v:textbox>
              <w:txbxContent>
                <w:p w:rsidR="00381DCD" w:rsidRDefault="00381DCD" w:rsidP="003969C5">
                  <w:pPr>
                    <w:jc w:val="center"/>
                  </w:pPr>
                  <w:r>
                    <w:t>Seeking Legal Settlement</w:t>
                  </w:r>
                </w:p>
              </w:txbxContent>
            </v:textbox>
          </v:shape>
        </w:pict>
      </w:r>
    </w:p>
    <w:p w:rsidR="00C909C0" w:rsidRPr="00C21FBF" w:rsidRDefault="00974A9F" w:rsidP="00D41A64">
      <w:pPr>
        <w:spacing w:line="312" w:lineRule="auto"/>
        <w:ind w:left="360"/>
        <w:jc w:val="both"/>
        <w:rPr>
          <w:rFonts w:ascii="Arial" w:hAnsi="Arial" w:cs="Arial"/>
          <w:b/>
        </w:rPr>
      </w:pPr>
      <w:r>
        <w:rPr>
          <w:rFonts w:ascii="Arial" w:hAnsi="Arial" w:cs="Arial"/>
          <w:b/>
          <w:noProof/>
        </w:rPr>
        <w:pict>
          <v:shape id="AutoShape 54" o:spid="_x0000_s1053" type="#_x0000_t32" style="position:absolute;left:0;text-align:left;margin-left:84.15pt;margin-top:16.85pt;width:198pt;height:.05pt;flip:x;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" strokecolor="#548dd4 [1951]" strokeweight="2.25pt">
            <v:stroke endarrow="block"/>
          </v:shape>
        </w:pict>
      </w:r>
    </w:p>
    <w:p w:rsidR="002F56EF" w:rsidRPr="00C21FBF" w:rsidRDefault="002F56EF" w:rsidP="006D5219">
      <w:pPr>
        <w:widowControl w:val="0"/>
        <w:autoSpaceDE w:val="0"/>
        <w:autoSpaceDN w:val="0"/>
        <w:adjustRightInd w:val="0"/>
        <w:snapToGrid w:val="0"/>
        <w:spacing w:after="0" w:line="312" w:lineRule="auto"/>
        <w:jc w:val="center"/>
        <w:rPr>
          <w:rFonts w:ascii="Arial" w:hAnsi="Arial" w:cs="Arial"/>
          <w:b/>
        </w:rPr>
      </w:pPr>
    </w:p>
    <w:p w:rsidR="003128AA" w:rsidRDefault="003128AA" w:rsidP="003128AA">
      <w:pPr>
        <w:widowControl w:val="0"/>
        <w:autoSpaceDE w:val="0"/>
        <w:autoSpaceDN w:val="0"/>
        <w:adjustRightInd w:val="0"/>
        <w:snapToGrid w:val="0"/>
        <w:spacing w:after="0" w:line="240" w:lineRule="auto"/>
        <w:ind w:left="540" w:hanging="540"/>
        <w:jc w:val="both"/>
        <w:rPr>
          <w:rFonts w:ascii="Arial" w:hAnsi="Arial" w:cs="Arial"/>
          <w:b/>
          <w:sz w:val="20"/>
          <w:szCs w:val="20"/>
        </w:rPr>
      </w:pPr>
    </w:p>
    <w:p w:rsidR="002652B5" w:rsidRPr="00214B59" w:rsidRDefault="00B532A8" w:rsidP="003128AA">
      <w:pPr>
        <w:widowControl w:val="0"/>
        <w:autoSpaceDE w:val="0"/>
        <w:autoSpaceDN w:val="0"/>
        <w:adjustRightInd w:val="0"/>
        <w:snapToGrid w:val="0"/>
        <w:spacing w:after="0" w:line="240" w:lineRule="auto"/>
        <w:ind w:left="540" w:hanging="540"/>
        <w:jc w:val="both"/>
        <w:rPr>
          <w:rFonts w:ascii="Arial" w:hAnsi="Arial" w:cs="Arial"/>
          <w:b/>
          <w:sz w:val="20"/>
          <w:szCs w:val="20"/>
        </w:rPr>
      </w:pPr>
      <w:r w:rsidRPr="00214B59">
        <w:rPr>
          <w:rFonts w:ascii="Arial" w:hAnsi="Arial" w:cs="Arial"/>
          <w:b/>
          <w:sz w:val="20"/>
          <w:szCs w:val="20"/>
        </w:rPr>
        <w:t>V</w:t>
      </w:r>
      <w:r w:rsidR="009A110D" w:rsidRPr="00214B59">
        <w:rPr>
          <w:rFonts w:ascii="Arial" w:hAnsi="Arial" w:cs="Arial"/>
          <w:b/>
          <w:sz w:val="20"/>
          <w:szCs w:val="20"/>
        </w:rPr>
        <w:t>I</w:t>
      </w:r>
      <w:r w:rsidRPr="00214B59">
        <w:rPr>
          <w:rFonts w:ascii="Arial" w:hAnsi="Arial" w:cs="Arial"/>
          <w:b/>
          <w:sz w:val="20"/>
          <w:szCs w:val="20"/>
        </w:rPr>
        <w:t>.</w:t>
      </w:r>
      <w:r w:rsidRPr="00214B59">
        <w:rPr>
          <w:rFonts w:ascii="Arial" w:hAnsi="Arial" w:cs="Arial"/>
          <w:b/>
          <w:sz w:val="20"/>
          <w:szCs w:val="20"/>
        </w:rPr>
        <w:tab/>
        <w:t>POLICY AND LEGAL FRAMEWO</w:t>
      </w:r>
      <w:r w:rsidR="00EF101D" w:rsidRPr="00214B59">
        <w:rPr>
          <w:rFonts w:ascii="Arial" w:hAnsi="Arial" w:cs="Arial"/>
          <w:b/>
          <w:sz w:val="20"/>
          <w:szCs w:val="20"/>
        </w:rPr>
        <w:t>RK</w:t>
      </w:r>
    </w:p>
    <w:p w:rsidR="00371782" w:rsidRPr="006B3B79" w:rsidRDefault="00371782" w:rsidP="00872191">
      <w:pPr>
        <w:widowControl w:val="0"/>
        <w:autoSpaceDE w:val="0"/>
        <w:autoSpaceDN w:val="0"/>
        <w:adjustRightInd w:val="0"/>
        <w:snapToGrid w:val="0"/>
        <w:spacing w:after="0" w:line="240" w:lineRule="auto"/>
        <w:jc w:val="center"/>
        <w:rPr>
          <w:rFonts w:ascii="Arial" w:hAnsi="Arial" w:cs="Arial"/>
          <w:b/>
          <w:sz w:val="20"/>
          <w:szCs w:val="20"/>
        </w:rPr>
      </w:pPr>
    </w:p>
    <w:p w:rsidR="002652B5" w:rsidRDefault="002652B5" w:rsidP="003128AA">
      <w:pPr>
        <w:widowControl w:val="0"/>
        <w:autoSpaceDE w:val="0"/>
        <w:autoSpaceDN w:val="0"/>
        <w:adjustRightInd w:val="0"/>
        <w:snapToGrid w:val="0"/>
        <w:spacing w:after="0" w:line="240" w:lineRule="auto"/>
        <w:ind w:left="540"/>
        <w:jc w:val="both"/>
        <w:rPr>
          <w:rFonts w:ascii="Arial" w:hAnsi="Arial" w:cs="Arial"/>
          <w:sz w:val="20"/>
          <w:szCs w:val="20"/>
        </w:rPr>
      </w:pPr>
      <w:r w:rsidRPr="006B3B79">
        <w:rPr>
          <w:rFonts w:ascii="Arial" w:hAnsi="Arial" w:cs="Arial"/>
          <w:sz w:val="20"/>
          <w:szCs w:val="20"/>
        </w:rPr>
        <w:t>This RP is prepared based on applicable</w:t>
      </w:r>
      <w:r w:rsidRPr="00872191">
        <w:rPr>
          <w:rFonts w:ascii="Arial" w:hAnsi="Arial" w:cs="Arial"/>
          <w:sz w:val="20"/>
          <w:szCs w:val="20"/>
        </w:rPr>
        <w:t xml:space="preserve"> legal and policy frameworks of the government,</w:t>
      </w:r>
      <w:r w:rsidR="00872367">
        <w:rPr>
          <w:rFonts w:ascii="Arial" w:hAnsi="Arial" w:cs="Arial"/>
          <w:sz w:val="20"/>
          <w:szCs w:val="20"/>
        </w:rPr>
        <w:t xml:space="preserve"> </w:t>
      </w:r>
      <w:r w:rsidRPr="00872191">
        <w:rPr>
          <w:rFonts w:ascii="Arial" w:hAnsi="Arial" w:cs="Arial"/>
          <w:sz w:val="20"/>
          <w:szCs w:val="20"/>
        </w:rPr>
        <w:t>namely the Acquisition and Requisition of Immovable Property Ordinance</w:t>
      </w:r>
      <w:r w:rsidR="007A36BD" w:rsidRPr="00872191">
        <w:rPr>
          <w:rFonts w:ascii="Arial" w:hAnsi="Arial" w:cs="Arial"/>
          <w:sz w:val="20"/>
          <w:szCs w:val="20"/>
        </w:rPr>
        <w:t xml:space="preserve"> (ARIPO),</w:t>
      </w:r>
      <w:r w:rsidRPr="00872191">
        <w:rPr>
          <w:rFonts w:ascii="Arial" w:hAnsi="Arial" w:cs="Arial"/>
          <w:sz w:val="20"/>
          <w:szCs w:val="20"/>
        </w:rPr>
        <w:t xml:space="preserve"> 1982 and it</w:t>
      </w:r>
      <w:r w:rsidR="00191A5E" w:rsidRPr="00872191">
        <w:rPr>
          <w:rFonts w:ascii="Arial" w:hAnsi="Arial" w:cs="Arial"/>
          <w:sz w:val="20"/>
          <w:szCs w:val="20"/>
        </w:rPr>
        <w:t xml:space="preserve"> </w:t>
      </w:r>
      <w:r w:rsidR="00093C5D">
        <w:rPr>
          <w:rFonts w:ascii="Arial" w:hAnsi="Arial" w:cs="Arial"/>
          <w:sz w:val="20"/>
          <w:szCs w:val="20"/>
        </w:rPr>
        <w:t>s</w:t>
      </w:r>
      <w:r w:rsidRPr="00872191">
        <w:rPr>
          <w:rFonts w:ascii="Arial" w:hAnsi="Arial" w:cs="Arial"/>
          <w:sz w:val="20"/>
          <w:szCs w:val="20"/>
        </w:rPr>
        <w:t>ubsequent amen</w:t>
      </w:r>
      <w:r w:rsidR="007A36BD" w:rsidRPr="00872191">
        <w:rPr>
          <w:rFonts w:ascii="Arial" w:hAnsi="Arial" w:cs="Arial"/>
          <w:sz w:val="20"/>
          <w:szCs w:val="20"/>
        </w:rPr>
        <w:t>dments in 1993 and 1994 (ARIPO)</w:t>
      </w:r>
      <w:r w:rsidRPr="00872191">
        <w:rPr>
          <w:rFonts w:ascii="Arial" w:hAnsi="Arial" w:cs="Arial"/>
          <w:sz w:val="20"/>
          <w:szCs w:val="20"/>
        </w:rPr>
        <w:t xml:space="preserve"> and ADB's Safeguards Policy Statement</w:t>
      </w:r>
      <w:r w:rsidR="00191A5E" w:rsidRPr="00872191">
        <w:rPr>
          <w:rFonts w:ascii="Arial" w:hAnsi="Arial" w:cs="Arial"/>
          <w:sz w:val="20"/>
          <w:szCs w:val="20"/>
        </w:rPr>
        <w:t xml:space="preserve"> </w:t>
      </w:r>
      <w:r w:rsidRPr="00872191">
        <w:rPr>
          <w:rFonts w:ascii="Arial" w:hAnsi="Arial" w:cs="Arial"/>
          <w:sz w:val="20"/>
          <w:szCs w:val="20"/>
        </w:rPr>
        <w:t>(SPS), 2009. In case of discrepancy between the policies of ADB and the government, the ADB</w:t>
      </w:r>
      <w:r w:rsidR="00872367">
        <w:rPr>
          <w:rFonts w:ascii="Arial" w:hAnsi="Arial" w:cs="Arial"/>
          <w:sz w:val="20"/>
          <w:szCs w:val="20"/>
        </w:rPr>
        <w:t xml:space="preserve"> </w:t>
      </w:r>
      <w:r w:rsidRPr="00872191">
        <w:rPr>
          <w:rFonts w:ascii="Arial" w:hAnsi="Arial" w:cs="Arial"/>
          <w:sz w:val="20"/>
          <w:szCs w:val="20"/>
        </w:rPr>
        <w:t>policy will prevail.</w:t>
      </w:r>
    </w:p>
    <w:p w:rsidR="003128AA" w:rsidRDefault="003128AA" w:rsidP="00093C5D">
      <w:pPr>
        <w:widowControl w:val="0"/>
        <w:autoSpaceDE w:val="0"/>
        <w:autoSpaceDN w:val="0"/>
        <w:adjustRightInd w:val="0"/>
        <w:snapToGrid w:val="0"/>
        <w:spacing w:after="0" w:line="288" w:lineRule="auto"/>
        <w:jc w:val="both"/>
        <w:rPr>
          <w:rFonts w:ascii="Arial" w:hAnsi="Arial" w:cs="Arial"/>
          <w:sz w:val="20"/>
          <w:szCs w:val="20"/>
        </w:rPr>
      </w:pPr>
    </w:p>
    <w:p w:rsidR="009F6F96" w:rsidRPr="00872191" w:rsidRDefault="009F6F96" w:rsidP="00894FD3">
      <w:pPr>
        <w:widowControl w:val="0"/>
        <w:autoSpaceDE w:val="0"/>
        <w:autoSpaceDN w:val="0"/>
        <w:adjustRightInd w:val="0"/>
        <w:snapToGrid w:val="0"/>
        <w:spacing w:after="0" w:line="264" w:lineRule="auto"/>
        <w:ind w:left="547"/>
        <w:jc w:val="both"/>
        <w:rPr>
          <w:rFonts w:ascii="Arial" w:hAnsi="Arial" w:cs="Arial"/>
          <w:sz w:val="20"/>
          <w:szCs w:val="20"/>
        </w:rPr>
      </w:pPr>
      <w:r w:rsidRPr="00872191">
        <w:rPr>
          <w:rFonts w:ascii="Arial" w:hAnsi="Arial" w:cs="Arial"/>
          <w:sz w:val="20"/>
          <w:szCs w:val="20"/>
        </w:rPr>
        <w:lastRenderedPageBreak/>
        <w:t>The government's ARIPO policy does not cover project-displaced persons without titles</w:t>
      </w:r>
      <w:r w:rsidR="00872367">
        <w:rPr>
          <w:rFonts w:ascii="Arial" w:hAnsi="Arial" w:cs="Arial"/>
          <w:sz w:val="20"/>
          <w:szCs w:val="20"/>
        </w:rPr>
        <w:t xml:space="preserve"> </w:t>
      </w:r>
      <w:r w:rsidRPr="00872191">
        <w:rPr>
          <w:rFonts w:ascii="Arial" w:hAnsi="Arial" w:cs="Arial"/>
          <w:sz w:val="20"/>
          <w:szCs w:val="20"/>
        </w:rPr>
        <w:t>or ownership record, such as informal settler/squatters, occupiers, and informal tenants and</w:t>
      </w:r>
      <w:r w:rsidR="009D02EE" w:rsidRPr="00872191">
        <w:rPr>
          <w:rFonts w:ascii="Arial" w:hAnsi="Arial" w:cs="Arial"/>
          <w:sz w:val="20"/>
          <w:szCs w:val="20"/>
        </w:rPr>
        <w:t xml:space="preserve"> </w:t>
      </w:r>
      <w:r w:rsidRPr="00872191">
        <w:rPr>
          <w:rFonts w:ascii="Arial" w:hAnsi="Arial" w:cs="Arial"/>
          <w:sz w:val="20"/>
          <w:szCs w:val="20"/>
        </w:rPr>
        <w:t>leaseholders (without documents), and does not provide for replacement value of the property</w:t>
      </w:r>
      <w:r w:rsidR="009D02EE" w:rsidRPr="00872191">
        <w:rPr>
          <w:rFonts w:ascii="Arial" w:hAnsi="Arial" w:cs="Arial"/>
          <w:sz w:val="20"/>
          <w:szCs w:val="20"/>
        </w:rPr>
        <w:t xml:space="preserve"> </w:t>
      </w:r>
      <w:r w:rsidRPr="00872191">
        <w:rPr>
          <w:rFonts w:ascii="Arial" w:hAnsi="Arial" w:cs="Arial"/>
          <w:sz w:val="20"/>
          <w:szCs w:val="20"/>
        </w:rPr>
        <w:t>acquired. The ARIPO has no provision for resettlement assistance for restoration of livelihoods</w:t>
      </w:r>
      <w:r w:rsidR="00872367">
        <w:rPr>
          <w:rFonts w:ascii="Arial" w:hAnsi="Arial" w:cs="Arial"/>
          <w:sz w:val="20"/>
          <w:szCs w:val="20"/>
        </w:rPr>
        <w:t xml:space="preserve"> </w:t>
      </w:r>
      <w:r w:rsidRPr="00872191">
        <w:rPr>
          <w:rFonts w:ascii="Arial" w:hAnsi="Arial" w:cs="Arial"/>
          <w:sz w:val="20"/>
          <w:szCs w:val="20"/>
        </w:rPr>
        <w:t>of displaced persons, except for legal compensation for land and structures. Further, in most of</w:t>
      </w:r>
      <w:r w:rsidR="000A43CD">
        <w:rPr>
          <w:rFonts w:ascii="Arial" w:hAnsi="Arial" w:cs="Arial"/>
          <w:sz w:val="20"/>
          <w:szCs w:val="20"/>
        </w:rPr>
        <w:t xml:space="preserve"> </w:t>
      </w:r>
      <w:r w:rsidRPr="00872191">
        <w:rPr>
          <w:rFonts w:ascii="Arial" w:hAnsi="Arial" w:cs="Arial"/>
          <w:sz w:val="20"/>
          <w:szCs w:val="20"/>
        </w:rPr>
        <w:t>the cases, the compensation paid does not constitute market or replacement value of the</w:t>
      </w:r>
      <w:r w:rsidR="00872367">
        <w:rPr>
          <w:rFonts w:ascii="Arial" w:hAnsi="Arial" w:cs="Arial"/>
          <w:sz w:val="20"/>
          <w:szCs w:val="20"/>
        </w:rPr>
        <w:t xml:space="preserve"> </w:t>
      </w:r>
      <w:r w:rsidRPr="00872191">
        <w:rPr>
          <w:rFonts w:ascii="Arial" w:hAnsi="Arial" w:cs="Arial"/>
          <w:sz w:val="20"/>
          <w:szCs w:val="20"/>
        </w:rPr>
        <w:t>property acquired. Gaps between national law and ADB’s SPS</w:t>
      </w:r>
      <w:r w:rsidR="00D075DB" w:rsidRPr="00872191">
        <w:rPr>
          <w:rFonts w:ascii="Arial" w:hAnsi="Arial" w:cs="Arial"/>
          <w:sz w:val="20"/>
          <w:szCs w:val="20"/>
        </w:rPr>
        <w:t xml:space="preserve">, </w:t>
      </w:r>
      <w:r w:rsidR="00C171A4" w:rsidRPr="00872191">
        <w:rPr>
          <w:rFonts w:ascii="Arial" w:hAnsi="Arial" w:cs="Arial"/>
          <w:sz w:val="20"/>
          <w:szCs w:val="20"/>
        </w:rPr>
        <w:t>2009 were</w:t>
      </w:r>
      <w:r w:rsidRPr="00872191">
        <w:rPr>
          <w:rFonts w:ascii="Arial" w:hAnsi="Arial" w:cs="Arial"/>
          <w:sz w:val="20"/>
          <w:szCs w:val="20"/>
        </w:rPr>
        <w:t xml:space="preserve"> identified, and bridging</w:t>
      </w:r>
      <w:r w:rsidR="00872367">
        <w:rPr>
          <w:rFonts w:ascii="Arial" w:hAnsi="Arial" w:cs="Arial"/>
          <w:sz w:val="20"/>
          <w:szCs w:val="20"/>
        </w:rPr>
        <w:t xml:space="preserve"> </w:t>
      </w:r>
      <w:r w:rsidRPr="00872191">
        <w:rPr>
          <w:rFonts w:ascii="Arial" w:hAnsi="Arial" w:cs="Arial"/>
          <w:sz w:val="20"/>
          <w:szCs w:val="20"/>
        </w:rPr>
        <w:t>measures included in the entitlement matrix for the project. ADB’s SPS</w:t>
      </w:r>
      <w:r w:rsidR="00C171A4" w:rsidRPr="00872191">
        <w:rPr>
          <w:rFonts w:ascii="Arial" w:hAnsi="Arial" w:cs="Arial"/>
          <w:sz w:val="20"/>
          <w:szCs w:val="20"/>
        </w:rPr>
        <w:t xml:space="preserve"> 2009</w:t>
      </w:r>
      <w:r w:rsidRPr="00872191">
        <w:rPr>
          <w:rFonts w:ascii="Arial" w:hAnsi="Arial" w:cs="Arial"/>
          <w:sz w:val="20"/>
          <w:szCs w:val="20"/>
        </w:rPr>
        <w:t xml:space="preserve"> applies to all ADB-financed and/or ADB-administered sovereign projects and their components, regardless of the</w:t>
      </w:r>
      <w:r w:rsidR="00872367">
        <w:rPr>
          <w:rFonts w:ascii="Arial" w:hAnsi="Arial" w:cs="Arial"/>
          <w:sz w:val="20"/>
          <w:szCs w:val="20"/>
        </w:rPr>
        <w:t xml:space="preserve"> </w:t>
      </w:r>
      <w:r w:rsidRPr="00872191">
        <w:rPr>
          <w:rFonts w:ascii="Arial" w:hAnsi="Arial" w:cs="Arial"/>
          <w:sz w:val="20"/>
          <w:szCs w:val="20"/>
        </w:rPr>
        <w:t>source of financing, including investment projects funded by a loan, a grant, or other means.</w:t>
      </w:r>
      <w:r w:rsidR="00872367">
        <w:rPr>
          <w:rFonts w:ascii="Arial" w:hAnsi="Arial" w:cs="Arial"/>
          <w:sz w:val="20"/>
          <w:szCs w:val="20"/>
        </w:rPr>
        <w:t xml:space="preserve"> </w:t>
      </w:r>
      <w:r w:rsidRPr="00872191">
        <w:rPr>
          <w:rFonts w:ascii="Arial" w:hAnsi="Arial" w:cs="Arial"/>
          <w:sz w:val="20"/>
          <w:szCs w:val="20"/>
        </w:rPr>
        <w:t>The draft resettlement plan represents a single, uniform document agreed upon by both the</w:t>
      </w:r>
      <w:r w:rsidR="00872367">
        <w:rPr>
          <w:rFonts w:ascii="Arial" w:hAnsi="Arial" w:cs="Arial"/>
          <w:sz w:val="20"/>
          <w:szCs w:val="20"/>
        </w:rPr>
        <w:t xml:space="preserve"> </w:t>
      </w:r>
      <w:r w:rsidRPr="00872191">
        <w:rPr>
          <w:rFonts w:ascii="Arial" w:hAnsi="Arial" w:cs="Arial"/>
          <w:sz w:val="20"/>
          <w:szCs w:val="20"/>
        </w:rPr>
        <w:t>Government of Bangladesh and ADB to ensure compliance with respective rules and policies.</w:t>
      </w:r>
    </w:p>
    <w:p w:rsidR="00B532A8" w:rsidRPr="00872191" w:rsidRDefault="00B532A8" w:rsidP="003128AA">
      <w:pPr>
        <w:widowControl w:val="0"/>
        <w:autoSpaceDE w:val="0"/>
        <w:autoSpaceDN w:val="0"/>
        <w:adjustRightInd w:val="0"/>
        <w:snapToGrid w:val="0"/>
        <w:spacing w:after="0" w:line="240" w:lineRule="auto"/>
        <w:ind w:left="540"/>
        <w:jc w:val="both"/>
        <w:rPr>
          <w:rFonts w:ascii="Arial" w:hAnsi="Arial" w:cs="Arial"/>
          <w:b/>
          <w:sz w:val="20"/>
          <w:szCs w:val="20"/>
        </w:rPr>
      </w:pPr>
    </w:p>
    <w:p w:rsidR="00C171A4" w:rsidRPr="00872191" w:rsidRDefault="00F568DF" w:rsidP="00894FD3">
      <w:pPr>
        <w:widowControl w:val="0"/>
        <w:autoSpaceDE w:val="0"/>
        <w:autoSpaceDN w:val="0"/>
        <w:adjustRightInd w:val="0"/>
        <w:snapToGrid w:val="0"/>
        <w:spacing w:after="0" w:line="264" w:lineRule="auto"/>
        <w:ind w:left="547"/>
        <w:jc w:val="both"/>
        <w:rPr>
          <w:rFonts w:ascii="Arial" w:hAnsi="Arial" w:cs="Arial"/>
          <w:sz w:val="20"/>
          <w:szCs w:val="20"/>
        </w:rPr>
      </w:pPr>
      <w:r w:rsidRPr="00872191">
        <w:rPr>
          <w:rFonts w:ascii="Arial" w:hAnsi="Arial" w:cs="Arial"/>
          <w:sz w:val="20"/>
          <w:szCs w:val="20"/>
        </w:rPr>
        <w:t>The land acquisition law of Bangladesh, the Acquisition and Requisition of Immovable</w:t>
      </w:r>
      <w:r w:rsidR="00191A5E" w:rsidRPr="00872191">
        <w:rPr>
          <w:rFonts w:ascii="Arial" w:hAnsi="Arial" w:cs="Arial"/>
          <w:sz w:val="20"/>
          <w:szCs w:val="20"/>
        </w:rPr>
        <w:t xml:space="preserve"> </w:t>
      </w:r>
      <w:r w:rsidRPr="00872191">
        <w:rPr>
          <w:rFonts w:ascii="Arial" w:hAnsi="Arial" w:cs="Arial"/>
          <w:sz w:val="20"/>
          <w:szCs w:val="20"/>
        </w:rPr>
        <w:t>Property Ordinance (ARIPO)</w:t>
      </w:r>
      <w:r w:rsidR="008309F9" w:rsidRPr="00872191">
        <w:rPr>
          <w:rFonts w:ascii="Arial" w:hAnsi="Arial" w:cs="Arial"/>
          <w:sz w:val="20"/>
          <w:szCs w:val="20"/>
        </w:rPr>
        <w:t>,</w:t>
      </w:r>
      <w:r w:rsidRPr="00872191">
        <w:rPr>
          <w:rFonts w:ascii="Arial" w:hAnsi="Arial" w:cs="Arial"/>
          <w:sz w:val="20"/>
          <w:szCs w:val="20"/>
        </w:rPr>
        <w:t xml:space="preserve"> 1982 with subsequent amendments in 1993 and 1994, is followed</w:t>
      </w:r>
      <w:r w:rsidR="00191A5E" w:rsidRPr="00872191">
        <w:rPr>
          <w:rFonts w:ascii="Arial" w:hAnsi="Arial" w:cs="Arial"/>
          <w:sz w:val="20"/>
          <w:szCs w:val="20"/>
        </w:rPr>
        <w:t xml:space="preserve"> </w:t>
      </w:r>
      <w:r w:rsidRPr="00872191">
        <w:rPr>
          <w:rFonts w:ascii="Arial" w:hAnsi="Arial" w:cs="Arial"/>
          <w:sz w:val="20"/>
          <w:szCs w:val="20"/>
        </w:rPr>
        <w:t>for acquisition and requisition of properties required for the development project in Bangladesh,</w:t>
      </w:r>
      <w:r w:rsidR="00872367">
        <w:rPr>
          <w:rFonts w:ascii="Arial" w:hAnsi="Arial" w:cs="Arial"/>
          <w:sz w:val="20"/>
          <w:szCs w:val="20"/>
        </w:rPr>
        <w:t xml:space="preserve"> </w:t>
      </w:r>
      <w:r w:rsidRPr="00872191">
        <w:rPr>
          <w:rFonts w:ascii="Arial" w:hAnsi="Arial" w:cs="Arial"/>
          <w:sz w:val="20"/>
          <w:szCs w:val="20"/>
        </w:rPr>
        <w:t>which is not consistent with the government’s commitment to reduce poverty. There are some</w:t>
      </w:r>
      <w:r w:rsidR="009D02EE" w:rsidRPr="00872191">
        <w:rPr>
          <w:rFonts w:ascii="Arial" w:hAnsi="Arial" w:cs="Arial"/>
          <w:sz w:val="20"/>
          <w:szCs w:val="20"/>
        </w:rPr>
        <w:t xml:space="preserve"> </w:t>
      </w:r>
      <w:r w:rsidRPr="00872191">
        <w:rPr>
          <w:rFonts w:ascii="Arial" w:hAnsi="Arial" w:cs="Arial"/>
          <w:sz w:val="20"/>
          <w:szCs w:val="20"/>
        </w:rPr>
        <w:t xml:space="preserve">gaps between the land acquisition law of Bangladesh and ADB Safeguard Policy </w:t>
      </w:r>
      <w:r w:rsidR="00807270" w:rsidRPr="00872191">
        <w:rPr>
          <w:rFonts w:ascii="Arial" w:hAnsi="Arial" w:cs="Arial"/>
          <w:sz w:val="20"/>
          <w:szCs w:val="20"/>
        </w:rPr>
        <w:t>Statement (</w:t>
      </w:r>
      <w:r w:rsidRPr="00872191">
        <w:rPr>
          <w:rFonts w:ascii="Arial" w:hAnsi="Arial" w:cs="Arial"/>
          <w:sz w:val="20"/>
          <w:szCs w:val="20"/>
        </w:rPr>
        <w:t xml:space="preserve">SPS) 2009. The major gaps mostly related to requirement for (i) consultations and </w:t>
      </w:r>
      <w:r w:rsidR="000A43CD" w:rsidRPr="00872191">
        <w:rPr>
          <w:rFonts w:ascii="Arial" w:hAnsi="Arial" w:cs="Arial"/>
          <w:sz w:val="20"/>
          <w:szCs w:val="20"/>
        </w:rPr>
        <w:t>disclosure ;( ii</w:t>
      </w:r>
      <w:r w:rsidRPr="00872191">
        <w:rPr>
          <w:rFonts w:ascii="Arial" w:hAnsi="Arial" w:cs="Arial"/>
          <w:sz w:val="20"/>
          <w:szCs w:val="20"/>
        </w:rPr>
        <w:t>) livelihood restoration; (iii) land based resettlement strategy and relocation assistance; and(iv) compensation and assistance to the non</w:t>
      </w:r>
      <w:r w:rsidR="00C171A4" w:rsidRPr="00872191">
        <w:rPr>
          <w:rFonts w:ascii="Arial" w:hAnsi="Arial" w:cs="Arial"/>
          <w:sz w:val="20"/>
          <w:szCs w:val="20"/>
        </w:rPr>
        <w:t>-</w:t>
      </w:r>
      <w:r w:rsidRPr="00872191">
        <w:rPr>
          <w:rFonts w:ascii="Arial" w:hAnsi="Arial" w:cs="Arial"/>
          <w:sz w:val="20"/>
          <w:szCs w:val="20"/>
        </w:rPr>
        <w:t>titled people. The detail comparative analysis</w:t>
      </w:r>
      <w:r w:rsidR="009D02EE" w:rsidRPr="00872191">
        <w:rPr>
          <w:rFonts w:ascii="Arial" w:hAnsi="Arial" w:cs="Arial"/>
          <w:sz w:val="20"/>
          <w:szCs w:val="20"/>
        </w:rPr>
        <w:t xml:space="preserve"> </w:t>
      </w:r>
      <w:r w:rsidRPr="00872191">
        <w:rPr>
          <w:rFonts w:ascii="Arial" w:hAnsi="Arial" w:cs="Arial"/>
          <w:sz w:val="20"/>
          <w:szCs w:val="20"/>
        </w:rPr>
        <w:t>between ARIPO’s laws related to land acquisition, compensation, and involuntary resettlement</w:t>
      </w:r>
      <w:r w:rsidR="009D02EE" w:rsidRPr="00872191">
        <w:rPr>
          <w:rFonts w:ascii="Arial" w:hAnsi="Arial" w:cs="Arial"/>
          <w:sz w:val="20"/>
          <w:szCs w:val="20"/>
        </w:rPr>
        <w:t xml:space="preserve"> </w:t>
      </w:r>
      <w:r w:rsidRPr="00872191">
        <w:rPr>
          <w:rFonts w:ascii="Arial" w:hAnsi="Arial" w:cs="Arial"/>
          <w:sz w:val="20"/>
          <w:szCs w:val="20"/>
        </w:rPr>
        <w:t>and ADB’s requirements as prescribed in the SPS 2009</w:t>
      </w:r>
      <w:r w:rsidR="00BB791B" w:rsidRPr="00872191">
        <w:rPr>
          <w:rFonts w:ascii="Arial" w:hAnsi="Arial" w:cs="Arial"/>
          <w:sz w:val="20"/>
          <w:szCs w:val="20"/>
        </w:rPr>
        <w:t>.</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sz w:val="20"/>
          <w:szCs w:val="20"/>
        </w:rPr>
      </w:pPr>
    </w:p>
    <w:p w:rsidR="000F4C05" w:rsidRPr="00433CB7" w:rsidRDefault="00ED1C9D" w:rsidP="003128AA">
      <w:pPr>
        <w:widowControl w:val="0"/>
        <w:autoSpaceDE w:val="0"/>
        <w:autoSpaceDN w:val="0"/>
        <w:adjustRightInd w:val="0"/>
        <w:snapToGrid w:val="0"/>
        <w:spacing w:after="0" w:line="240" w:lineRule="auto"/>
        <w:ind w:left="540" w:hanging="540"/>
        <w:rPr>
          <w:rFonts w:ascii="Arial" w:hAnsi="Arial" w:cs="Arial"/>
          <w:b/>
          <w:sz w:val="20"/>
          <w:szCs w:val="20"/>
        </w:rPr>
      </w:pPr>
      <w:r w:rsidRPr="00433CB7">
        <w:rPr>
          <w:rFonts w:ascii="Arial" w:hAnsi="Arial" w:cs="Arial"/>
          <w:b/>
          <w:sz w:val="20"/>
          <w:szCs w:val="20"/>
        </w:rPr>
        <w:t>VI</w:t>
      </w:r>
      <w:r w:rsidR="009A110D" w:rsidRPr="00433CB7">
        <w:rPr>
          <w:rFonts w:ascii="Arial" w:hAnsi="Arial" w:cs="Arial"/>
          <w:b/>
          <w:sz w:val="20"/>
          <w:szCs w:val="20"/>
        </w:rPr>
        <w:t>I</w:t>
      </w:r>
      <w:r w:rsidRPr="00433CB7">
        <w:rPr>
          <w:rFonts w:ascii="Arial" w:hAnsi="Arial" w:cs="Arial"/>
          <w:b/>
          <w:sz w:val="20"/>
          <w:szCs w:val="20"/>
        </w:rPr>
        <w:t>.</w:t>
      </w:r>
      <w:r w:rsidRPr="00433CB7">
        <w:rPr>
          <w:rFonts w:ascii="Arial" w:hAnsi="Arial" w:cs="Arial"/>
          <w:b/>
          <w:sz w:val="20"/>
          <w:szCs w:val="20"/>
        </w:rPr>
        <w:tab/>
        <w:t>ENTITLE</w:t>
      </w:r>
      <w:r w:rsidR="00C944AE" w:rsidRPr="00433CB7">
        <w:rPr>
          <w:rFonts w:ascii="Arial" w:hAnsi="Arial" w:cs="Arial"/>
          <w:b/>
          <w:sz w:val="20"/>
          <w:szCs w:val="20"/>
        </w:rPr>
        <w:t>MENTS, ASSISTANCE, AND BENEFITS</w:t>
      </w:r>
    </w:p>
    <w:p w:rsidR="00313665" w:rsidRPr="00093C5D" w:rsidRDefault="00313665" w:rsidP="00093C5D">
      <w:pPr>
        <w:widowControl w:val="0"/>
        <w:autoSpaceDE w:val="0"/>
        <w:autoSpaceDN w:val="0"/>
        <w:adjustRightInd w:val="0"/>
        <w:snapToGrid w:val="0"/>
        <w:spacing w:after="0" w:line="240" w:lineRule="auto"/>
        <w:jc w:val="center"/>
        <w:rPr>
          <w:rFonts w:ascii="Arial" w:hAnsi="Arial" w:cs="Arial"/>
          <w:b/>
          <w:color w:val="31849B" w:themeColor="accent5" w:themeShade="BF"/>
          <w:sz w:val="20"/>
          <w:szCs w:val="20"/>
        </w:rPr>
      </w:pPr>
    </w:p>
    <w:p w:rsidR="005251BE" w:rsidRPr="00093C5D" w:rsidRDefault="00D22CC3" w:rsidP="00894FD3">
      <w:pPr>
        <w:spacing w:line="264" w:lineRule="auto"/>
        <w:ind w:left="547"/>
        <w:jc w:val="both"/>
        <w:rPr>
          <w:rFonts w:ascii="Arial" w:hAnsi="Arial" w:cs="Arial"/>
          <w:sz w:val="20"/>
          <w:szCs w:val="20"/>
        </w:rPr>
      </w:pPr>
      <w:r w:rsidRPr="00093C5D">
        <w:rPr>
          <w:rFonts w:ascii="Arial" w:hAnsi="Arial" w:cs="Arial"/>
          <w:sz w:val="20"/>
          <w:szCs w:val="20"/>
        </w:rPr>
        <w:t xml:space="preserve">The entitlements, assistance and benefits of the APs have strictly been followed according </w:t>
      </w:r>
      <w:r w:rsidR="008309F9" w:rsidRPr="00093C5D">
        <w:rPr>
          <w:rFonts w:ascii="Arial" w:hAnsi="Arial" w:cs="Arial"/>
          <w:sz w:val="20"/>
          <w:szCs w:val="20"/>
        </w:rPr>
        <w:t xml:space="preserve">to </w:t>
      </w:r>
      <w:r w:rsidRPr="00093C5D">
        <w:rPr>
          <w:rFonts w:ascii="Arial" w:hAnsi="Arial" w:cs="Arial"/>
          <w:sz w:val="20"/>
          <w:szCs w:val="20"/>
        </w:rPr>
        <w:t>the approved Resettlement Framework. We have applied all the guideline provided by PMU/MSC to prepare our survey report and entitlement of APs. This document represents a key requirement of ADB that will constitute the basis for land acquisition, compensation and resettlement.</w:t>
      </w:r>
      <w:r w:rsidR="00313665" w:rsidRPr="00093C5D">
        <w:rPr>
          <w:rFonts w:ascii="Arial" w:hAnsi="Arial" w:cs="Arial"/>
          <w:sz w:val="20"/>
          <w:szCs w:val="20"/>
        </w:rPr>
        <w:t xml:space="preserve"> </w:t>
      </w:r>
      <w:r w:rsidR="0009590F" w:rsidRPr="00093C5D">
        <w:rPr>
          <w:rFonts w:ascii="Arial" w:hAnsi="Arial" w:cs="Arial"/>
          <w:sz w:val="20"/>
          <w:szCs w:val="20"/>
        </w:rPr>
        <w:t>Vendors requiring temporary shifting assistance during</w:t>
      </w:r>
      <w:r w:rsidR="00872367">
        <w:rPr>
          <w:rFonts w:ascii="Arial" w:hAnsi="Arial" w:cs="Arial"/>
          <w:sz w:val="20"/>
          <w:szCs w:val="20"/>
        </w:rPr>
        <w:t xml:space="preserve"> </w:t>
      </w:r>
      <w:r w:rsidR="0009590F" w:rsidRPr="00093C5D">
        <w:rPr>
          <w:rFonts w:ascii="Arial" w:hAnsi="Arial" w:cs="Arial"/>
          <w:sz w:val="20"/>
          <w:szCs w:val="20"/>
        </w:rPr>
        <w:t>construction period will be notified in advance and assisted to shift to alternative locations to</w:t>
      </w:r>
      <w:r w:rsidR="00872367">
        <w:rPr>
          <w:rFonts w:ascii="Arial" w:hAnsi="Arial" w:cs="Arial"/>
          <w:sz w:val="20"/>
          <w:szCs w:val="20"/>
        </w:rPr>
        <w:t xml:space="preserve"> </w:t>
      </w:r>
      <w:r w:rsidR="0009590F" w:rsidRPr="00093C5D">
        <w:rPr>
          <w:rFonts w:ascii="Arial" w:hAnsi="Arial" w:cs="Arial"/>
          <w:sz w:val="20"/>
          <w:szCs w:val="20"/>
        </w:rPr>
        <w:t>continue their trade with limited</w:t>
      </w:r>
      <w:r w:rsidR="00872367">
        <w:rPr>
          <w:rFonts w:ascii="Arial" w:hAnsi="Arial" w:cs="Arial"/>
          <w:sz w:val="20"/>
          <w:szCs w:val="20"/>
        </w:rPr>
        <w:t xml:space="preserve"> </w:t>
      </w:r>
      <w:r w:rsidR="0009590F" w:rsidRPr="00093C5D">
        <w:rPr>
          <w:rFonts w:ascii="Arial" w:hAnsi="Arial" w:cs="Arial"/>
          <w:sz w:val="20"/>
          <w:szCs w:val="20"/>
        </w:rPr>
        <w:t>disruption. They will be allowed to return to their original location</w:t>
      </w:r>
      <w:r w:rsidR="00872367">
        <w:rPr>
          <w:rFonts w:ascii="Arial" w:hAnsi="Arial" w:cs="Arial"/>
          <w:sz w:val="20"/>
          <w:szCs w:val="20"/>
        </w:rPr>
        <w:t xml:space="preserve"> </w:t>
      </w:r>
      <w:r w:rsidR="0009590F" w:rsidRPr="00093C5D">
        <w:rPr>
          <w:rFonts w:ascii="Arial" w:hAnsi="Arial" w:cs="Arial"/>
          <w:sz w:val="20"/>
          <w:szCs w:val="20"/>
        </w:rPr>
        <w:t xml:space="preserve">after construction is completed. </w:t>
      </w:r>
    </w:p>
    <w:p w:rsidR="009D5E94" w:rsidRPr="00093C5D" w:rsidRDefault="002771A9" w:rsidP="00894FD3">
      <w:pPr>
        <w:widowControl w:val="0"/>
        <w:autoSpaceDE w:val="0"/>
        <w:autoSpaceDN w:val="0"/>
        <w:adjustRightInd w:val="0"/>
        <w:snapToGrid w:val="0"/>
        <w:spacing w:after="0" w:line="264" w:lineRule="auto"/>
        <w:ind w:left="547"/>
        <w:jc w:val="both"/>
        <w:rPr>
          <w:rFonts w:ascii="Arial" w:hAnsi="Arial" w:cs="Arial"/>
          <w:sz w:val="20"/>
          <w:szCs w:val="20"/>
        </w:rPr>
      </w:pPr>
      <w:r w:rsidRPr="00093C5D">
        <w:rPr>
          <w:rFonts w:ascii="Arial" w:hAnsi="Arial" w:cs="Arial"/>
          <w:sz w:val="20"/>
          <w:szCs w:val="20"/>
        </w:rPr>
        <w:t>Project Benefits</w:t>
      </w:r>
      <w:r w:rsidR="00C45477" w:rsidRPr="00093C5D">
        <w:rPr>
          <w:rFonts w:ascii="Arial" w:hAnsi="Arial" w:cs="Arial"/>
          <w:sz w:val="20"/>
          <w:szCs w:val="20"/>
        </w:rPr>
        <w:t xml:space="preserve"> Access to improved water</w:t>
      </w:r>
      <w:r w:rsidR="00872367">
        <w:rPr>
          <w:rFonts w:ascii="Arial" w:hAnsi="Arial" w:cs="Arial"/>
          <w:sz w:val="20"/>
          <w:szCs w:val="20"/>
        </w:rPr>
        <w:t xml:space="preserve"> </w:t>
      </w:r>
      <w:r w:rsidR="00C45477" w:rsidRPr="00093C5D">
        <w:rPr>
          <w:rFonts w:ascii="Arial" w:hAnsi="Arial" w:cs="Arial"/>
          <w:sz w:val="20"/>
          <w:szCs w:val="20"/>
        </w:rPr>
        <w:t>supply is expected to improve the health status of households (especially children and the</w:t>
      </w:r>
      <w:r w:rsidR="00CB314C" w:rsidRPr="00093C5D">
        <w:rPr>
          <w:rFonts w:ascii="Arial" w:hAnsi="Arial" w:cs="Arial"/>
          <w:sz w:val="20"/>
          <w:szCs w:val="20"/>
        </w:rPr>
        <w:t xml:space="preserve"> </w:t>
      </w:r>
      <w:r w:rsidR="00C45477" w:rsidRPr="00093C5D">
        <w:rPr>
          <w:rFonts w:ascii="Arial" w:hAnsi="Arial" w:cs="Arial"/>
          <w:sz w:val="20"/>
          <w:szCs w:val="20"/>
        </w:rPr>
        <w:t>elderly) and reduce medical expenditures on water-borne and vector-borne diseases. The</w:t>
      </w:r>
      <w:r w:rsidR="00CB314C" w:rsidRPr="00093C5D">
        <w:rPr>
          <w:rFonts w:ascii="Arial" w:hAnsi="Arial" w:cs="Arial"/>
          <w:sz w:val="20"/>
          <w:szCs w:val="20"/>
        </w:rPr>
        <w:t xml:space="preserve"> </w:t>
      </w:r>
      <w:r w:rsidR="00C45477" w:rsidRPr="00093C5D">
        <w:rPr>
          <w:rFonts w:ascii="Arial" w:hAnsi="Arial" w:cs="Arial"/>
          <w:sz w:val="20"/>
          <w:szCs w:val="20"/>
        </w:rPr>
        <w:t xml:space="preserve">project will help DWASA expand water services in its service area, where temporarily </w:t>
      </w:r>
      <w:r w:rsidR="00913213" w:rsidRPr="00093C5D">
        <w:rPr>
          <w:rFonts w:ascii="Arial" w:hAnsi="Arial" w:cs="Arial"/>
          <w:sz w:val="20"/>
          <w:szCs w:val="20"/>
        </w:rPr>
        <w:t xml:space="preserve">affected </w:t>
      </w:r>
      <w:r w:rsidR="00C45477" w:rsidRPr="00093C5D">
        <w:rPr>
          <w:rFonts w:ascii="Arial" w:hAnsi="Arial" w:cs="Arial"/>
          <w:sz w:val="20"/>
          <w:szCs w:val="20"/>
        </w:rPr>
        <w:t>businesses and residents get long-term benefits.</w:t>
      </w:r>
      <w:r w:rsidR="006E5D90" w:rsidRPr="00093C5D">
        <w:rPr>
          <w:rFonts w:ascii="Arial" w:hAnsi="Arial" w:cs="Arial"/>
          <w:sz w:val="20"/>
          <w:szCs w:val="20"/>
        </w:rPr>
        <w:t xml:space="preserve"> Some Female labors are already been </w:t>
      </w:r>
      <w:r w:rsidR="00C45477" w:rsidRPr="00093C5D">
        <w:rPr>
          <w:rFonts w:ascii="Arial" w:hAnsi="Arial" w:cs="Arial"/>
          <w:sz w:val="20"/>
          <w:szCs w:val="20"/>
        </w:rPr>
        <w:t>employ</w:t>
      </w:r>
      <w:r w:rsidR="006E5D90" w:rsidRPr="00093C5D">
        <w:rPr>
          <w:rFonts w:ascii="Arial" w:hAnsi="Arial" w:cs="Arial"/>
          <w:sz w:val="20"/>
          <w:szCs w:val="20"/>
        </w:rPr>
        <w:t xml:space="preserve">ed in this project with local people (At </w:t>
      </w:r>
      <w:r w:rsidR="00C45477" w:rsidRPr="00093C5D">
        <w:rPr>
          <w:rFonts w:ascii="Arial" w:hAnsi="Arial" w:cs="Arial"/>
          <w:sz w:val="20"/>
          <w:szCs w:val="20"/>
        </w:rPr>
        <w:t>different skill levels) during implementation</w:t>
      </w:r>
      <w:r w:rsidR="006E5D90" w:rsidRPr="00093C5D">
        <w:rPr>
          <w:rFonts w:ascii="Arial" w:hAnsi="Arial" w:cs="Arial"/>
          <w:sz w:val="20"/>
          <w:szCs w:val="20"/>
        </w:rPr>
        <w:t xml:space="preserve"> and will be continued after completion</w:t>
      </w:r>
      <w:r w:rsidR="00C45477" w:rsidRPr="00093C5D">
        <w:rPr>
          <w:rFonts w:ascii="Arial" w:hAnsi="Arial" w:cs="Arial"/>
          <w:sz w:val="20"/>
          <w:szCs w:val="20"/>
        </w:rPr>
        <w:t>.</w:t>
      </w:r>
      <w:r w:rsidR="00C54D75">
        <w:rPr>
          <w:rFonts w:ascii="Arial" w:hAnsi="Arial" w:cs="Arial"/>
          <w:sz w:val="20"/>
          <w:szCs w:val="20"/>
        </w:rPr>
        <w:t xml:space="preserve"> DMA 604</w:t>
      </w:r>
      <w:r w:rsidR="006E5D90" w:rsidRPr="00093C5D">
        <w:rPr>
          <w:rFonts w:ascii="Arial" w:hAnsi="Arial" w:cs="Arial"/>
          <w:sz w:val="20"/>
          <w:szCs w:val="20"/>
        </w:rPr>
        <w:t xml:space="preserve"> is in richer residential area </w:t>
      </w:r>
      <w:r w:rsidR="00F93F35" w:rsidRPr="00093C5D">
        <w:rPr>
          <w:rFonts w:ascii="Arial" w:hAnsi="Arial" w:cs="Arial"/>
          <w:sz w:val="20"/>
          <w:szCs w:val="20"/>
        </w:rPr>
        <w:t>and this is why no vulnerable group is expected in this DMA.</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color w:val="FFC000"/>
          <w:sz w:val="20"/>
          <w:szCs w:val="20"/>
        </w:rPr>
      </w:pPr>
    </w:p>
    <w:p w:rsidR="009D5E94" w:rsidRPr="00433CB7" w:rsidRDefault="009D5E94" w:rsidP="00433CB7">
      <w:pPr>
        <w:widowControl w:val="0"/>
        <w:autoSpaceDE w:val="0"/>
        <w:autoSpaceDN w:val="0"/>
        <w:adjustRightInd w:val="0"/>
        <w:snapToGrid w:val="0"/>
        <w:spacing w:after="0" w:line="240" w:lineRule="auto"/>
        <w:ind w:left="540" w:hanging="540"/>
        <w:jc w:val="both"/>
        <w:rPr>
          <w:rFonts w:ascii="Arial" w:hAnsi="Arial" w:cs="Arial"/>
          <w:b/>
          <w:sz w:val="20"/>
          <w:szCs w:val="20"/>
        </w:rPr>
      </w:pPr>
      <w:r w:rsidRPr="00433CB7">
        <w:rPr>
          <w:rFonts w:ascii="Arial" w:hAnsi="Arial" w:cs="Arial"/>
          <w:b/>
          <w:sz w:val="20"/>
          <w:szCs w:val="20"/>
        </w:rPr>
        <w:t>VII</w:t>
      </w:r>
      <w:r w:rsidR="009A110D" w:rsidRPr="00433CB7">
        <w:rPr>
          <w:rFonts w:ascii="Arial" w:hAnsi="Arial" w:cs="Arial"/>
          <w:b/>
          <w:sz w:val="20"/>
          <w:szCs w:val="20"/>
        </w:rPr>
        <w:t>I</w:t>
      </w:r>
      <w:r w:rsidRPr="00433CB7">
        <w:rPr>
          <w:rFonts w:ascii="Arial" w:hAnsi="Arial" w:cs="Arial"/>
          <w:b/>
          <w:sz w:val="20"/>
          <w:szCs w:val="20"/>
        </w:rPr>
        <w:t xml:space="preserve">. </w:t>
      </w:r>
      <w:r w:rsidR="00433CB7">
        <w:rPr>
          <w:rFonts w:ascii="Arial" w:hAnsi="Arial" w:cs="Arial"/>
          <w:b/>
          <w:sz w:val="20"/>
          <w:szCs w:val="20"/>
        </w:rPr>
        <w:tab/>
      </w:r>
      <w:r w:rsidRPr="00433CB7">
        <w:rPr>
          <w:rFonts w:ascii="Arial" w:hAnsi="Arial" w:cs="Arial"/>
          <w:b/>
          <w:sz w:val="20"/>
          <w:szCs w:val="20"/>
        </w:rPr>
        <w:t>R</w:t>
      </w:r>
      <w:r w:rsidR="009A110D" w:rsidRPr="00433CB7">
        <w:rPr>
          <w:rFonts w:ascii="Arial" w:hAnsi="Arial" w:cs="Arial"/>
          <w:b/>
          <w:sz w:val="20"/>
          <w:szCs w:val="20"/>
        </w:rPr>
        <w:t>E</w:t>
      </w:r>
      <w:r w:rsidRPr="00433CB7">
        <w:rPr>
          <w:rFonts w:ascii="Arial" w:hAnsi="Arial" w:cs="Arial"/>
          <w:b/>
          <w:sz w:val="20"/>
          <w:szCs w:val="20"/>
        </w:rPr>
        <w:t>LOCA</w:t>
      </w:r>
      <w:r w:rsidR="00C944AE" w:rsidRPr="00433CB7">
        <w:rPr>
          <w:rFonts w:ascii="Arial" w:hAnsi="Arial" w:cs="Arial"/>
          <w:b/>
          <w:sz w:val="20"/>
          <w:szCs w:val="20"/>
        </w:rPr>
        <w:t xml:space="preserve">TION OF </w:t>
      </w:r>
      <w:r w:rsidR="00872367" w:rsidRPr="00433CB7">
        <w:rPr>
          <w:rFonts w:ascii="Arial" w:hAnsi="Arial" w:cs="Arial"/>
          <w:b/>
          <w:sz w:val="20"/>
          <w:szCs w:val="20"/>
        </w:rPr>
        <w:t>HOUSING</w:t>
      </w:r>
      <w:r w:rsidR="00C944AE" w:rsidRPr="00433CB7">
        <w:rPr>
          <w:rFonts w:ascii="Arial" w:hAnsi="Arial" w:cs="Arial"/>
          <w:b/>
          <w:sz w:val="20"/>
          <w:szCs w:val="20"/>
        </w:rPr>
        <w:t xml:space="preserve"> AND SETTLEMENTS</w:t>
      </w:r>
    </w:p>
    <w:p w:rsidR="00313665" w:rsidRPr="00093C5D" w:rsidRDefault="00313665" w:rsidP="00093C5D">
      <w:pPr>
        <w:widowControl w:val="0"/>
        <w:autoSpaceDE w:val="0"/>
        <w:autoSpaceDN w:val="0"/>
        <w:adjustRightInd w:val="0"/>
        <w:snapToGrid w:val="0"/>
        <w:spacing w:after="0" w:line="240" w:lineRule="auto"/>
        <w:jc w:val="center"/>
        <w:rPr>
          <w:rFonts w:ascii="Arial" w:hAnsi="Arial" w:cs="Arial"/>
          <w:b/>
          <w:color w:val="31849B" w:themeColor="accent5" w:themeShade="BF"/>
          <w:sz w:val="20"/>
          <w:szCs w:val="20"/>
        </w:rPr>
      </w:pPr>
    </w:p>
    <w:p w:rsidR="00C802E5" w:rsidRDefault="009D5E94" w:rsidP="00894FD3">
      <w:pPr>
        <w:widowControl w:val="0"/>
        <w:autoSpaceDE w:val="0"/>
        <w:autoSpaceDN w:val="0"/>
        <w:adjustRightInd w:val="0"/>
        <w:snapToGrid w:val="0"/>
        <w:spacing w:after="0" w:line="264" w:lineRule="auto"/>
        <w:ind w:left="547"/>
        <w:rPr>
          <w:rFonts w:ascii="Arial" w:hAnsi="Arial" w:cs="Arial"/>
          <w:sz w:val="20"/>
          <w:szCs w:val="20"/>
        </w:rPr>
      </w:pPr>
      <w:r w:rsidRPr="00093C5D">
        <w:rPr>
          <w:rFonts w:ascii="Arial" w:hAnsi="Arial" w:cs="Arial"/>
          <w:sz w:val="20"/>
          <w:szCs w:val="20"/>
        </w:rPr>
        <w:t>The physical intervention of the project activities does not affect any kind of structure, so it does not require relocation of structure and settlements</w:t>
      </w:r>
      <w:r w:rsidR="00A01336" w:rsidRPr="00093C5D">
        <w:rPr>
          <w:rFonts w:ascii="Arial" w:hAnsi="Arial" w:cs="Arial"/>
          <w:sz w:val="20"/>
          <w:szCs w:val="20"/>
        </w:rPr>
        <w:t>.</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b/>
          <w:sz w:val="20"/>
          <w:szCs w:val="20"/>
        </w:rPr>
      </w:pPr>
    </w:p>
    <w:p w:rsidR="00D1741C" w:rsidRPr="00433CB7" w:rsidRDefault="009A110D" w:rsidP="00433CB7">
      <w:pPr>
        <w:widowControl w:val="0"/>
        <w:autoSpaceDE w:val="0"/>
        <w:autoSpaceDN w:val="0"/>
        <w:adjustRightInd w:val="0"/>
        <w:snapToGrid w:val="0"/>
        <w:spacing w:after="0" w:line="240" w:lineRule="auto"/>
        <w:ind w:left="540" w:hanging="540"/>
        <w:jc w:val="both"/>
        <w:rPr>
          <w:rFonts w:ascii="Arial" w:hAnsi="Arial" w:cs="Arial"/>
          <w:b/>
          <w:sz w:val="20"/>
          <w:szCs w:val="20"/>
        </w:rPr>
      </w:pPr>
      <w:r w:rsidRPr="00433CB7">
        <w:rPr>
          <w:rFonts w:ascii="Arial" w:hAnsi="Arial" w:cs="Arial"/>
          <w:b/>
          <w:sz w:val="20"/>
          <w:szCs w:val="20"/>
        </w:rPr>
        <w:t>IX</w:t>
      </w:r>
      <w:r w:rsidR="00433CB7">
        <w:rPr>
          <w:rFonts w:ascii="Arial" w:hAnsi="Arial" w:cs="Arial"/>
          <w:b/>
          <w:sz w:val="20"/>
          <w:szCs w:val="20"/>
        </w:rPr>
        <w:t>.</w:t>
      </w:r>
      <w:r w:rsidR="00433CB7">
        <w:rPr>
          <w:rFonts w:ascii="Arial" w:hAnsi="Arial" w:cs="Arial"/>
          <w:b/>
          <w:sz w:val="20"/>
          <w:szCs w:val="20"/>
        </w:rPr>
        <w:tab/>
      </w:r>
      <w:r w:rsidR="00D1741C" w:rsidRPr="00433CB7">
        <w:rPr>
          <w:rFonts w:ascii="Arial" w:hAnsi="Arial" w:cs="Arial"/>
          <w:b/>
          <w:sz w:val="20"/>
          <w:szCs w:val="20"/>
        </w:rPr>
        <w:t>INCOME RESTORATION AND REHABILITATION</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p>
    <w:p w:rsidR="00722CBC" w:rsidRDefault="00056530" w:rsidP="00894FD3">
      <w:pPr>
        <w:widowControl w:val="0"/>
        <w:autoSpaceDE w:val="0"/>
        <w:autoSpaceDN w:val="0"/>
        <w:adjustRightInd w:val="0"/>
        <w:snapToGrid w:val="0"/>
        <w:spacing w:after="0" w:line="264" w:lineRule="auto"/>
        <w:ind w:left="547"/>
        <w:jc w:val="both"/>
        <w:rPr>
          <w:rFonts w:ascii="Arial" w:hAnsi="Arial" w:cs="Arial"/>
          <w:sz w:val="20"/>
          <w:szCs w:val="20"/>
        </w:rPr>
      </w:pPr>
      <w:r w:rsidRPr="00093C5D">
        <w:rPr>
          <w:rFonts w:ascii="Arial" w:hAnsi="Arial" w:cs="Arial"/>
          <w:sz w:val="20"/>
          <w:szCs w:val="20"/>
        </w:rPr>
        <w:t>The compensation mechanism and income restoration has followed the approved Resettlement Plan (RP) of ICB: 02.7 at Zone 06 dated August 2013 under Dhaka Environmentally Sustainable Water Supply Project in Bangladesh-</w:t>
      </w:r>
      <w:r w:rsidR="00313665" w:rsidRPr="00093C5D">
        <w:rPr>
          <w:rFonts w:ascii="Arial" w:hAnsi="Arial" w:cs="Arial"/>
          <w:sz w:val="20"/>
          <w:szCs w:val="20"/>
        </w:rPr>
        <w:t xml:space="preserve"> </w:t>
      </w:r>
      <w:r w:rsidRPr="00093C5D">
        <w:rPr>
          <w:rFonts w:ascii="Arial" w:hAnsi="Arial" w:cs="Arial"/>
          <w:sz w:val="20"/>
          <w:szCs w:val="20"/>
        </w:rPr>
        <w:t xml:space="preserve">(Distribution Network Improvement) Package No.ICB 02.7. </w:t>
      </w:r>
    </w:p>
    <w:p w:rsidR="00093C5D" w:rsidRPr="00093C5D" w:rsidRDefault="00093C5D" w:rsidP="00093C5D">
      <w:pPr>
        <w:widowControl w:val="0"/>
        <w:autoSpaceDE w:val="0"/>
        <w:autoSpaceDN w:val="0"/>
        <w:adjustRightInd w:val="0"/>
        <w:snapToGrid w:val="0"/>
        <w:spacing w:after="0" w:line="240" w:lineRule="auto"/>
        <w:jc w:val="both"/>
        <w:rPr>
          <w:rFonts w:ascii="Arial" w:hAnsi="Arial" w:cs="Arial"/>
          <w:sz w:val="20"/>
          <w:szCs w:val="20"/>
        </w:rPr>
      </w:pPr>
    </w:p>
    <w:p w:rsidR="00913213" w:rsidRPr="00093C5D" w:rsidRDefault="00D1741C" w:rsidP="00894FD3">
      <w:pPr>
        <w:widowControl w:val="0"/>
        <w:autoSpaceDE w:val="0"/>
        <w:autoSpaceDN w:val="0"/>
        <w:adjustRightInd w:val="0"/>
        <w:snapToGrid w:val="0"/>
        <w:spacing w:after="0" w:line="264" w:lineRule="auto"/>
        <w:ind w:left="547"/>
        <w:jc w:val="both"/>
        <w:rPr>
          <w:rFonts w:ascii="Arial" w:hAnsi="Arial" w:cs="Arial"/>
          <w:sz w:val="20"/>
          <w:szCs w:val="20"/>
        </w:rPr>
      </w:pPr>
      <w:r w:rsidRPr="00093C5D">
        <w:rPr>
          <w:rFonts w:ascii="Arial" w:hAnsi="Arial" w:cs="Arial"/>
          <w:sz w:val="20"/>
          <w:szCs w:val="20"/>
        </w:rPr>
        <w:t>The transect surveys identified loss of income as the only resettlement impact and the</w:t>
      </w:r>
      <w:r w:rsidR="00872367">
        <w:rPr>
          <w:rFonts w:ascii="Arial" w:hAnsi="Arial" w:cs="Arial"/>
          <w:sz w:val="20"/>
          <w:szCs w:val="20"/>
        </w:rPr>
        <w:t xml:space="preserve"> </w:t>
      </w:r>
      <w:r w:rsidRPr="00093C5D">
        <w:rPr>
          <w:rFonts w:ascii="Arial" w:hAnsi="Arial" w:cs="Arial"/>
          <w:sz w:val="20"/>
          <w:szCs w:val="20"/>
        </w:rPr>
        <w:t>Entitlement Matrix indicates that this will be compensated by a straightforward income</w:t>
      </w:r>
      <w:r w:rsidR="00872367">
        <w:rPr>
          <w:rFonts w:ascii="Arial" w:hAnsi="Arial" w:cs="Arial"/>
          <w:sz w:val="20"/>
          <w:szCs w:val="20"/>
        </w:rPr>
        <w:t xml:space="preserve"> </w:t>
      </w:r>
      <w:r w:rsidRPr="00093C5D">
        <w:rPr>
          <w:rFonts w:ascii="Arial" w:hAnsi="Arial" w:cs="Arial"/>
          <w:sz w:val="20"/>
          <w:szCs w:val="20"/>
        </w:rPr>
        <w:t>restoration strategy. This involves the provision of cash compensation to shopkeepers, the</w:t>
      </w:r>
      <w:r w:rsidR="00872367">
        <w:rPr>
          <w:rFonts w:ascii="Arial" w:hAnsi="Arial" w:cs="Arial"/>
          <w:sz w:val="20"/>
          <w:szCs w:val="20"/>
        </w:rPr>
        <w:t xml:space="preserve"> </w:t>
      </w:r>
      <w:r w:rsidRPr="00093C5D">
        <w:rPr>
          <w:rFonts w:ascii="Arial" w:hAnsi="Arial" w:cs="Arial"/>
          <w:sz w:val="20"/>
          <w:szCs w:val="20"/>
        </w:rPr>
        <w:t>owners and operators or other businesses, and hawkers, equivalent to the amount of income</w:t>
      </w:r>
      <w:r w:rsidR="00872367">
        <w:rPr>
          <w:rFonts w:ascii="Arial" w:hAnsi="Arial" w:cs="Arial"/>
          <w:sz w:val="20"/>
          <w:szCs w:val="20"/>
        </w:rPr>
        <w:t xml:space="preserve"> </w:t>
      </w:r>
      <w:r w:rsidRPr="00093C5D">
        <w:rPr>
          <w:rFonts w:ascii="Arial" w:hAnsi="Arial" w:cs="Arial"/>
          <w:sz w:val="20"/>
          <w:szCs w:val="20"/>
        </w:rPr>
        <w:t>they lose.</w:t>
      </w:r>
      <w:r w:rsidR="00872367">
        <w:rPr>
          <w:rFonts w:ascii="Arial" w:hAnsi="Arial" w:cs="Arial"/>
          <w:sz w:val="20"/>
          <w:szCs w:val="20"/>
        </w:rPr>
        <w:t xml:space="preserve"> </w:t>
      </w:r>
      <w:r w:rsidR="005A1E0E" w:rsidRPr="00093C5D">
        <w:rPr>
          <w:rFonts w:ascii="Arial" w:hAnsi="Arial" w:cs="Arial"/>
          <w:sz w:val="20"/>
          <w:szCs w:val="20"/>
        </w:rPr>
        <w:t>Compensation and assistance to APs must be provide</w:t>
      </w:r>
      <w:r w:rsidR="00056530" w:rsidRPr="00093C5D">
        <w:rPr>
          <w:rFonts w:ascii="Arial" w:hAnsi="Arial" w:cs="Arial"/>
          <w:sz w:val="20"/>
          <w:szCs w:val="20"/>
        </w:rPr>
        <w:t>d prior to start of civil works.</w:t>
      </w:r>
      <w:r w:rsidR="002375EB">
        <w:rPr>
          <w:rFonts w:ascii="Arial" w:hAnsi="Arial" w:cs="Arial"/>
          <w:sz w:val="20"/>
          <w:szCs w:val="20"/>
        </w:rPr>
        <w:t xml:space="preserve"> </w:t>
      </w:r>
      <w:r w:rsidR="00D346A9" w:rsidRPr="00093C5D">
        <w:rPr>
          <w:rFonts w:ascii="Arial" w:hAnsi="Arial" w:cs="Arial"/>
          <w:sz w:val="20"/>
          <w:szCs w:val="20"/>
        </w:rPr>
        <w:t xml:space="preserve">APs will be provided 60 days </w:t>
      </w:r>
      <w:r w:rsidR="00D346A9" w:rsidRPr="00093C5D">
        <w:rPr>
          <w:rFonts w:ascii="Arial" w:hAnsi="Arial" w:cs="Arial"/>
          <w:sz w:val="20"/>
          <w:szCs w:val="20"/>
        </w:rPr>
        <w:lastRenderedPageBreak/>
        <w:t>advance notice, followed by a reminder 1 week before</w:t>
      </w:r>
      <w:r w:rsidR="002375EB">
        <w:rPr>
          <w:rFonts w:ascii="Arial" w:hAnsi="Arial" w:cs="Arial"/>
          <w:sz w:val="20"/>
          <w:szCs w:val="20"/>
        </w:rPr>
        <w:t xml:space="preserve"> </w:t>
      </w:r>
      <w:r w:rsidR="00D346A9" w:rsidRPr="00093C5D">
        <w:rPr>
          <w:rFonts w:ascii="Arial" w:hAnsi="Arial" w:cs="Arial"/>
          <w:sz w:val="20"/>
          <w:szCs w:val="20"/>
        </w:rPr>
        <w:t>construction, and again, 1 day before construction to ensure no or minimal disruption in</w:t>
      </w:r>
      <w:r w:rsidR="002375EB">
        <w:rPr>
          <w:rFonts w:ascii="Arial" w:hAnsi="Arial" w:cs="Arial"/>
          <w:sz w:val="20"/>
          <w:szCs w:val="20"/>
        </w:rPr>
        <w:t xml:space="preserve"> </w:t>
      </w:r>
      <w:r w:rsidR="00D346A9" w:rsidRPr="00093C5D">
        <w:rPr>
          <w:rFonts w:ascii="Arial" w:hAnsi="Arial" w:cs="Arial"/>
          <w:sz w:val="20"/>
          <w:szCs w:val="20"/>
        </w:rPr>
        <w:t>livelihood.</w:t>
      </w:r>
      <w:r w:rsidR="002375EB">
        <w:rPr>
          <w:rFonts w:ascii="Arial" w:hAnsi="Arial" w:cs="Arial"/>
          <w:sz w:val="20"/>
          <w:szCs w:val="20"/>
        </w:rPr>
        <w:t xml:space="preserve"> </w:t>
      </w:r>
      <w:r w:rsidR="0066000C" w:rsidRPr="00093C5D">
        <w:rPr>
          <w:rFonts w:ascii="Arial" w:hAnsi="Arial" w:cs="Arial"/>
          <w:sz w:val="20"/>
          <w:szCs w:val="20"/>
        </w:rPr>
        <w:t xml:space="preserve">If required, they will also be assisted to temporarily shift </w:t>
      </w:r>
      <w:r w:rsidR="007A05B3" w:rsidRPr="00093C5D">
        <w:rPr>
          <w:rFonts w:ascii="Arial" w:hAnsi="Arial" w:cs="Arial"/>
          <w:sz w:val="20"/>
          <w:szCs w:val="20"/>
        </w:rPr>
        <w:t xml:space="preserve">for continued economic activity. </w:t>
      </w:r>
      <w:r w:rsidR="00DE0DE1" w:rsidRPr="00093C5D">
        <w:rPr>
          <w:rFonts w:ascii="Arial" w:hAnsi="Arial" w:cs="Arial"/>
          <w:sz w:val="20"/>
          <w:szCs w:val="20"/>
        </w:rPr>
        <w:t>Preferential employment in project-related work will be offered to local people, with</w:t>
      </w:r>
      <w:r w:rsidR="002375EB">
        <w:rPr>
          <w:rFonts w:ascii="Arial" w:hAnsi="Arial" w:cs="Arial"/>
          <w:sz w:val="20"/>
          <w:szCs w:val="20"/>
        </w:rPr>
        <w:t xml:space="preserve"> </w:t>
      </w:r>
      <w:r w:rsidR="00C944AE" w:rsidRPr="00093C5D">
        <w:rPr>
          <w:rFonts w:ascii="Arial" w:hAnsi="Arial" w:cs="Arial"/>
          <w:sz w:val="20"/>
          <w:szCs w:val="20"/>
        </w:rPr>
        <w:t>priority to vulnerable persons.</w:t>
      </w:r>
    </w:p>
    <w:p w:rsidR="00313665" w:rsidRPr="00093C5D" w:rsidRDefault="00313665" w:rsidP="00C944AE">
      <w:pPr>
        <w:widowControl w:val="0"/>
        <w:autoSpaceDE w:val="0"/>
        <w:autoSpaceDN w:val="0"/>
        <w:adjustRightInd w:val="0"/>
        <w:snapToGrid w:val="0"/>
        <w:spacing w:after="0" w:line="312" w:lineRule="auto"/>
        <w:jc w:val="both"/>
        <w:rPr>
          <w:rFonts w:ascii="Arial" w:hAnsi="Arial" w:cs="Arial"/>
          <w:sz w:val="20"/>
          <w:szCs w:val="20"/>
        </w:rPr>
      </w:pPr>
    </w:p>
    <w:p w:rsidR="00127CD2" w:rsidRPr="00433CB7" w:rsidRDefault="009D5E94" w:rsidP="00433CB7">
      <w:pPr>
        <w:widowControl w:val="0"/>
        <w:autoSpaceDE w:val="0"/>
        <w:autoSpaceDN w:val="0"/>
        <w:adjustRightInd w:val="0"/>
        <w:snapToGrid w:val="0"/>
        <w:spacing w:after="0" w:line="240" w:lineRule="auto"/>
        <w:ind w:left="540" w:hanging="540"/>
        <w:jc w:val="both"/>
        <w:rPr>
          <w:rFonts w:ascii="Arial" w:hAnsi="Arial" w:cs="Arial"/>
          <w:b/>
          <w:sz w:val="20"/>
          <w:szCs w:val="20"/>
        </w:rPr>
      </w:pPr>
      <w:r w:rsidRPr="00433CB7">
        <w:rPr>
          <w:rFonts w:ascii="Arial" w:hAnsi="Arial" w:cs="Arial"/>
          <w:b/>
          <w:sz w:val="20"/>
          <w:szCs w:val="20"/>
        </w:rPr>
        <w:t>X</w:t>
      </w:r>
      <w:r w:rsidR="00127CD2" w:rsidRPr="00433CB7">
        <w:rPr>
          <w:rFonts w:ascii="Arial" w:hAnsi="Arial" w:cs="Arial"/>
          <w:b/>
          <w:sz w:val="20"/>
          <w:szCs w:val="20"/>
        </w:rPr>
        <w:t>.</w:t>
      </w:r>
      <w:r w:rsidR="00127CD2" w:rsidRPr="00433CB7">
        <w:rPr>
          <w:rFonts w:ascii="Arial" w:hAnsi="Arial" w:cs="Arial"/>
          <w:b/>
          <w:sz w:val="20"/>
          <w:szCs w:val="20"/>
        </w:rPr>
        <w:tab/>
        <w:t>RESETTLEMENT BUDGET AND FINANCING PLAN</w:t>
      </w:r>
    </w:p>
    <w:p w:rsidR="008F2641" w:rsidRPr="00093C5D" w:rsidRDefault="008F2641" w:rsidP="00093C5D">
      <w:pPr>
        <w:widowControl w:val="0"/>
        <w:autoSpaceDE w:val="0"/>
        <w:autoSpaceDN w:val="0"/>
        <w:adjustRightInd w:val="0"/>
        <w:snapToGrid w:val="0"/>
        <w:spacing w:after="0" w:line="240" w:lineRule="auto"/>
        <w:jc w:val="both"/>
        <w:rPr>
          <w:rFonts w:ascii="Arial" w:hAnsi="Arial" w:cs="Arial"/>
          <w:b/>
          <w:sz w:val="20"/>
          <w:szCs w:val="20"/>
        </w:rPr>
      </w:pPr>
    </w:p>
    <w:p w:rsidR="008309F9" w:rsidRPr="00093C5D" w:rsidRDefault="008309F9" w:rsidP="00093C5D">
      <w:pPr>
        <w:widowControl w:val="0"/>
        <w:autoSpaceDE w:val="0"/>
        <w:autoSpaceDN w:val="0"/>
        <w:adjustRightInd w:val="0"/>
        <w:snapToGrid w:val="0"/>
        <w:spacing w:after="0" w:line="240" w:lineRule="auto"/>
        <w:jc w:val="center"/>
        <w:rPr>
          <w:rFonts w:ascii="Arial" w:hAnsi="Arial" w:cs="Arial"/>
          <w:b/>
          <w:color w:val="000000" w:themeColor="text1"/>
          <w:sz w:val="20"/>
          <w:szCs w:val="20"/>
        </w:rPr>
      </w:pPr>
      <w:r w:rsidRPr="00093C5D">
        <w:rPr>
          <w:rFonts w:ascii="Arial" w:hAnsi="Arial" w:cs="Arial"/>
          <w:b/>
          <w:color w:val="000000" w:themeColor="text1"/>
          <w:sz w:val="20"/>
          <w:szCs w:val="20"/>
        </w:rPr>
        <w:t xml:space="preserve">Resettlement Budget for Compensation </w:t>
      </w:r>
    </w:p>
    <w:p w:rsidR="00A0236C" w:rsidRPr="00093C5D" w:rsidRDefault="00A0236C" w:rsidP="00093C5D">
      <w:pPr>
        <w:widowControl w:val="0"/>
        <w:autoSpaceDE w:val="0"/>
        <w:autoSpaceDN w:val="0"/>
        <w:adjustRightInd w:val="0"/>
        <w:snapToGrid w:val="0"/>
        <w:spacing w:after="0" w:line="240" w:lineRule="auto"/>
        <w:jc w:val="center"/>
        <w:rPr>
          <w:rFonts w:ascii="Arial" w:hAnsi="Arial" w:cs="Arial"/>
          <w:b/>
          <w:color w:val="000000" w:themeColor="text1"/>
          <w:sz w:val="20"/>
          <w:szCs w:val="20"/>
        </w:rPr>
      </w:pPr>
    </w:p>
    <w:tbl>
      <w:tblPr>
        <w:tblStyle w:val="TableGrid"/>
        <w:tblW w:w="9000" w:type="dxa"/>
        <w:tblInd w:w="648" w:type="dxa"/>
        <w:tblLayout w:type="fixed"/>
        <w:tblLook w:val="04A0"/>
      </w:tblPr>
      <w:tblGrid>
        <w:gridCol w:w="3798"/>
        <w:gridCol w:w="1062"/>
        <w:gridCol w:w="1170"/>
        <w:gridCol w:w="1080"/>
        <w:gridCol w:w="1890"/>
      </w:tblGrid>
      <w:tr w:rsidR="00F63F47" w:rsidRPr="00093C5D" w:rsidTr="00894FD3">
        <w:trPr>
          <w:trHeight w:val="548"/>
        </w:trPr>
        <w:tc>
          <w:tcPr>
            <w:tcW w:w="3798"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Resettlement Costs</w:t>
            </w:r>
          </w:p>
        </w:tc>
        <w:tc>
          <w:tcPr>
            <w:tcW w:w="1062"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Quantity</w:t>
            </w:r>
          </w:p>
        </w:tc>
        <w:tc>
          <w:tcPr>
            <w:tcW w:w="1170"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Unit Cost (Tk)</w:t>
            </w:r>
          </w:p>
        </w:tc>
        <w:tc>
          <w:tcPr>
            <w:tcW w:w="1080"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Total</w:t>
            </w:r>
          </w:p>
        </w:tc>
        <w:tc>
          <w:tcPr>
            <w:tcW w:w="1890"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Total (US$)</w:t>
            </w:r>
          </w:p>
        </w:tc>
      </w:tr>
      <w:tr w:rsidR="00F63F47" w:rsidRPr="00093C5D" w:rsidTr="00894FD3">
        <w:tc>
          <w:tcPr>
            <w:tcW w:w="3798" w:type="dxa"/>
          </w:tcPr>
          <w:p w:rsidR="00F63F47" w:rsidRPr="00093C5D" w:rsidRDefault="00F63F47" w:rsidP="00093C5D">
            <w:pPr>
              <w:widowControl w:val="0"/>
              <w:autoSpaceDE w:val="0"/>
              <w:autoSpaceDN w:val="0"/>
              <w:adjustRightInd w:val="0"/>
              <w:snapToGrid w:val="0"/>
              <w:spacing w:line="264" w:lineRule="auto"/>
              <w:jc w:val="both"/>
              <w:rPr>
                <w:rFonts w:ascii="Arial" w:hAnsi="Arial" w:cs="Arial"/>
                <w:sz w:val="20"/>
                <w:szCs w:val="20"/>
              </w:rPr>
            </w:pPr>
            <w:r w:rsidRPr="00093C5D">
              <w:rPr>
                <w:rFonts w:ascii="Arial" w:hAnsi="Arial" w:cs="Arial"/>
                <w:sz w:val="20"/>
                <w:szCs w:val="20"/>
              </w:rPr>
              <w:t xml:space="preserve">Provisional sum for lost income-shopkeepers, owners/tenants of other businesses  </w:t>
            </w:r>
          </w:p>
        </w:tc>
        <w:tc>
          <w:tcPr>
            <w:tcW w:w="1062"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170"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080"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890"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r>
      <w:tr w:rsidR="00F63F47" w:rsidRPr="00093C5D" w:rsidTr="00894FD3">
        <w:tc>
          <w:tcPr>
            <w:tcW w:w="3798" w:type="dxa"/>
            <w:vAlign w:val="center"/>
          </w:tcPr>
          <w:p w:rsidR="00F63F47" w:rsidRPr="00093C5D" w:rsidRDefault="00F63F47" w:rsidP="00894FD3">
            <w:pPr>
              <w:widowControl w:val="0"/>
              <w:autoSpaceDE w:val="0"/>
              <w:autoSpaceDN w:val="0"/>
              <w:adjustRightInd w:val="0"/>
              <w:snapToGrid w:val="0"/>
              <w:spacing w:line="264" w:lineRule="auto"/>
              <w:rPr>
                <w:rFonts w:ascii="Arial" w:hAnsi="Arial" w:cs="Arial"/>
                <w:sz w:val="20"/>
                <w:szCs w:val="20"/>
              </w:rPr>
            </w:pPr>
            <w:r w:rsidRPr="00093C5D">
              <w:rPr>
                <w:rFonts w:ascii="Arial" w:hAnsi="Arial" w:cs="Arial"/>
                <w:sz w:val="20"/>
                <w:szCs w:val="20"/>
              </w:rPr>
              <w:t>Provisional sum for lost income-hawkers</w:t>
            </w:r>
          </w:p>
        </w:tc>
        <w:tc>
          <w:tcPr>
            <w:tcW w:w="1062" w:type="dxa"/>
            <w:vAlign w:val="center"/>
          </w:tcPr>
          <w:p w:rsidR="00F63F47" w:rsidRPr="00093C5D" w:rsidRDefault="007C4BE0" w:rsidP="00093C5D">
            <w:pPr>
              <w:widowControl w:val="0"/>
              <w:autoSpaceDE w:val="0"/>
              <w:autoSpaceDN w:val="0"/>
              <w:adjustRightInd w:val="0"/>
              <w:snapToGrid w:val="0"/>
              <w:spacing w:line="264" w:lineRule="auto"/>
              <w:jc w:val="center"/>
              <w:rPr>
                <w:rFonts w:ascii="Arial" w:hAnsi="Arial" w:cs="Arial"/>
                <w:sz w:val="20"/>
                <w:szCs w:val="20"/>
              </w:rPr>
            </w:pPr>
            <w:r>
              <w:rPr>
                <w:rFonts w:ascii="Arial" w:hAnsi="Arial" w:cs="Arial"/>
                <w:sz w:val="20"/>
                <w:szCs w:val="20"/>
              </w:rPr>
              <w:t>16</w:t>
            </w:r>
          </w:p>
        </w:tc>
        <w:tc>
          <w:tcPr>
            <w:tcW w:w="1170" w:type="dxa"/>
            <w:vAlign w:val="center"/>
          </w:tcPr>
          <w:p w:rsidR="00F63F47" w:rsidRPr="00506DED" w:rsidRDefault="001D1018" w:rsidP="00093C5D">
            <w:pPr>
              <w:widowControl w:val="0"/>
              <w:autoSpaceDE w:val="0"/>
              <w:autoSpaceDN w:val="0"/>
              <w:adjustRightInd w:val="0"/>
              <w:snapToGrid w:val="0"/>
              <w:spacing w:line="264" w:lineRule="auto"/>
              <w:jc w:val="center"/>
              <w:rPr>
                <w:rFonts w:ascii="Arial" w:hAnsi="Arial" w:cs="Arial"/>
                <w:sz w:val="20"/>
                <w:szCs w:val="20"/>
              </w:rPr>
            </w:pPr>
            <w:r w:rsidRPr="00506DED">
              <w:rPr>
                <w:rFonts w:ascii="Arial" w:hAnsi="Arial" w:cs="Arial"/>
                <w:sz w:val="20"/>
                <w:szCs w:val="20"/>
              </w:rPr>
              <w:t>2281.25</w:t>
            </w:r>
          </w:p>
        </w:tc>
        <w:tc>
          <w:tcPr>
            <w:tcW w:w="1080" w:type="dxa"/>
            <w:vAlign w:val="center"/>
          </w:tcPr>
          <w:p w:rsidR="00F63F47" w:rsidRPr="00506DED" w:rsidRDefault="001D1018" w:rsidP="00093C5D">
            <w:pPr>
              <w:widowControl w:val="0"/>
              <w:autoSpaceDE w:val="0"/>
              <w:autoSpaceDN w:val="0"/>
              <w:adjustRightInd w:val="0"/>
              <w:snapToGrid w:val="0"/>
              <w:spacing w:line="264" w:lineRule="auto"/>
              <w:jc w:val="center"/>
              <w:rPr>
                <w:rFonts w:ascii="Arial" w:hAnsi="Arial" w:cs="Arial"/>
                <w:sz w:val="20"/>
                <w:szCs w:val="20"/>
              </w:rPr>
            </w:pPr>
            <w:r w:rsidRPr="00506DED">
              <w:rPr>
                <w:rFonts w:ascii="Arial" w:hAnsi="Arial" w:cs="Arial"/>
                <w:sz w:val="20"/>
                <w:szCs w:val="20"/>
              </w:rPr>
              <w:t>36500</w:t>
            </w:r>
          </w:p>
        </w:tc>
        <w:tc>
          <w:tcPr>
            <w:tcW w:w="1890" w:type="dxa"/>
            <w:vAlign w:val="center"/>
          </w:tcPr>
          <w:p w:rsidR="00F63F47" w:rsidRPr="00506DED" w:rsidRDefault="001D1018" w:rsidP="00C6686F">
            <w:pPr>
              <w:widowControl w:val="0"/>
              <w:autoSpaceDE w:val="0"/>
              <w:autoSpaceDN w:val="0"/>
              <w:adjustRightInd w:val="0"/>
              <w:snapToGrid w:val="0"/>
              <w:spacing w:line="264" w:lineRule="auto"/>
              <w:rPr>
                <w:rFonts w:ascii="Arial" w:hAnsi="Arial" w:cs="Arial"/>
                <w:sz w:val="20"/>
                <w:szCs w:val="20"/>
              </w:rPr>
            </w:pPr>
            <w:r w:rsidRPr="00506DED">
              <w:rPr>
                <w:rFonts w:ascii="Arial" w:hAnsi="Arial" w:cs="Arial"/>
                <w:sz w:val="20"/>
                <w:szCs w:val="20"/>
              </w:rPr>
              <w:t>467.95</w:t>
            </w:r>
            <w:r w:rsidR="00A0236C" w:rsidRPr="00506DED">
              <w:rPr>
                <w:rFonts w:ascii="Arial" w:hAnsi="Arial" w:cs="Arial"/>
                <w:sz w:val="20"/>
                <w:szCs w:val="20"/>
              </w:rPr>
              <w:t xml:space="preserve"> US Dollar @ Taka 78</w:t>
            </w:r>
          </w:p>
        </w:tc>
      </w:tr>
      <w:tr w:rsidR="005165DE" w:rsidRPr="00093C5D" w:rsidTr="00894FD3">
        <w:trPr>
          <w:trHeight w:val="413"/>
        </w:trPr>
        <w:tc>
          <w:tcPr>
            <w:tcW w:w="3798" w:type="dxa"/>
            <w:vAlign w:val="center"/>
          </w:tcPr>
          <w:p w:rsidR="005165DE" w:rsidRPr="00093C5D" w:rsidRDefault="005165DE" w:rsidP="00894FD3">
            <w:pPr>
              <w:widowControl w:val="0"/>
              <w:autoSpaceDE w:val="0"/>
              <w:autoSpaceDN w:val="0"/>
              <w:adjustRightInd w:val="0"/>
              <w:snapToGrid w:val="0"/>
              <w:spacing w:line="264" w:lineRule="auto"/>
              <w:rPr>
                <w:rFonts w:ascii="Arial" w:hAnsi="Arial" w:cs="Arial"/>
                <w:sz w:val="20"/>
                <w:szCs w:val="20"/>
              </w:rPr>
            </w:pPr>
            <w:r w:rsidRPr="00093C5D">
              <w:rPr>
                <w:rFonts w:ascii="Arial" w:hAnsi="Arial" w:cs="Arial"/>
                <w:sz w:val="20"/>
                <w:szCs w:val="20"/>
              </w:rPr>
              <w:t>GRM</w:t>
            </w:r>
          </w:p>
        </w:tc>
        <w:tc>
          <w:tcPr>
            <w:tcW w:w="1062" w:type="dxa"/>
          </w:tcPr>
          <w:p w:rsidR="005165DE" w:rsidRPr="00093C5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c>
          <w:tcPr>
            <w:tcW w:w="1170" w:type="dxa"/>
          </w:tcPr>
          <w:p w:rsidR="005165DE" w:rsidRPr="00506DE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c>
          <w:tcPr>
            <w:tcW w:w="1080" w:type="dxa"/>
          </w:tcPr>
          <w:p w:rsidR="005165DE" w:rsidRPr="00506DE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c>
          <w:tcPr>
            <w:tcW w:w="1890" w:type="dxa"/>
          </w:tcPr>
          <w:p w:rsidR="005165DE" w:rsidRPr="00506DE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r>
      <w:tr w:rsidR="009D25DE" w:rsidRPr="00093C5D" w:rsidTr="00894FD3">
        <w:trPr>
          <w:trHeight w:val="332"/>
        </w:trPr>
        <w:tc>
          <w:tcPr>
            <w:tcW w:w="3798" w:type="dxa"/>
            <w:vAlign w:val="center"/>
          </w:tcPr>
          <w:p w:rsidR="009D25DE" w:rsidRPr="00093C5D" w:rsidRDefault="009D25DE" w:rsidP="00894FD3">
            <w:pPr>
              <w:widowControl w:val="0"/>
              <w:autoSpaceDE w:val="0"/>
              <w:autoSpaceDN w:val="0"/>
              <w:adjustRightInd w:val="0"/>
              <w:snapToGrid w:val="0"/>
              <w:spacing w:line="264" w:lineRule="auto"/>
              <w:rPr>
                <w:rFonts w:ascii="Arial" w:hAnsi="Arial" w:cs="Arial"/>
                <w:sz w:val="20"/>
                <w:szCs w:val="20"/>
              </w:rPr>
            </w:pPr>
            <w:r w:rsidRPr="00093C5D">
              <w:rPr>
                <w:rFonts w:ascii="Arial" w:hAnsi="Arial" w:cs="Arial"/>
                <w:sz w:val="20"/>
                <w:szCs w:val="20"/>
              </w:rPr>
              <w:t>Contingency Cost</w:t>
            </w:r>
          </w:p>
        </w:tc>
        <w:tc>
          <w:tcPr>
            <w:tcW w:w="1062" w:type="dxa"/>
          </w:tcPr>
          <w:p w:rsidR="009D25DE"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170" w:type="dxa"/>
          </w:tcPr>
          <w:p w:rsidR="009D25DE" w:rsidRPr="00506DE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506DED">
              <w:rPr>
                <w:rFonts w:ascii="Arial" w:hAnsi="Arial" w:cs="Arial"/>
                <w:b/>
                <w:sz w:val="20"/>
                <w:szCs w:val="20"/>
              </w:rPr>
              <w:t>--</w:t>
            </w:r>
          </w:p>
        </w:tc>
        <w:tc>
          <w:tcPr>
            <w:tcW w:w="1080" w:type="dxa"/>
          </w:tcPr>
          <w:p w:rsidR="009D25DE" w:rsidRPr="00506DE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506DED">
              <w:rPr>
                <w:rFonts w:ascii="Arial" w:hAnsi="Arial" w:cs="Arial"/>
                <w:b/>
                <w:sz w:val="20"/>
                <w:szCs w:val="20"/>
              </w:rPr>
              <w:t>--</w:t>
            </w:r>
          </w:p>
        </w:tc>
        <w:tc>
          <w:tcPr>
            <w:tcW w:w="1890" w:type="dxa"/>
          </w:tcPr>
          <w:p w:rsidR="009D25DE" w:rsidRPr="00506DE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506DED">
              <w:rPr>
                <w:rFonts w:ascii="Arial" w:hAnsi="Arial" w:cs="Arial"/>
                <w:b/>
                <w:sz w:val="20"/>
                <w:szCs w:val="20"/>
              </w:rPr>
              <w:t>--</w:t>
            </w:r>
          </w:p>
        </w:tc>
      </w:tr>
      <w:tr w:rsidR="009D25DE" w:rsidRPr="00093C5D" w:rsidTr="00894FD3">
        <w:trPr>
          <w:trHeight w:val="458"/>
        </w:trPr>
        <w:tc>
          <w:tcPr>
            <w:tcW w:w="3798" w:type="dxa"/>
            <w:vAlign w:val="center"/>
          </w:tcPr>
          <w:p w:rsidR="009D25DE" w:rsidRPr="00093C5D" w:rsidRDefault="009D25DE" w:rsidP="00894FD3">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Total</w:t>
            </w:r>
            <w:r w:rsidR="00894FD3">
              <w:rPr>
                <w:rFonts w:ascii="Arial" w:hAnsi="Arial" w:cs="Arial"/>
                <w:b/>
                <w:sz w:val="20"/>
                <w:szCs w:val="20"/>
              </w:rPr>
              <w:t xml:space="preserve"> =</w:t>
            </w:r>
          </w:p>
        </w:tc>
        <w:tc>
          <w:tcPr>
            <w:tcW w:w="1062" w:type="dxa"/>
            <w:vAlign w:val="center"/>
          </w:tcPr>
          <w:p w:rsidR="009D25DE" w:rsidRPr="00093C5D" w:rsidRDefault="007C4BE0" w:rsidP="00894FD3">
            <w:pPr>
              <w:widowControl w:val="0"/>
              <w:autoSpaceDE w:val="0"/>
              <w:autoSpaceDN w:val="0"/>
              <w:adjustRightInd w:val="0"/>
              <w:snapToGrid w:val="0"/>
              <w:spacing w:line="264" w:lineRule="auto"/>
              <w:jc w:val="center"/>
              <w:rPr>
                <w:rFonts w:ascii="Arial" w:hAnsi="Arial" w:cs="Arial"/>
                <w:b/>
                <w:sz w:val="20"/>
                <w:szCs w:val="20"/>
              </w:rPr>
            </w:pPr>
            <w:r>
              <w:rPr>
                <w:rFonts w:ascii="Arial" w:hAnsi="Arial" w:cs="Arial"/>
                <w:b/>
                <w:sz w:val="20"/>
                <w:szCs w:val="20"/>
              </w:rPr>
              <w:t>16</w:t>
            </w:r>
          </w:p>
        </w:tc>
        <w:tc>
          <w:tcPr>
            <w:tcW w:w="1170" w:type="dxa"/>
            <w:vAlign w:val="center"/>
          </w:tcPr>
          <w:p w:rsidR="009D25DE" w:rsidRPr="00506DED" w:rsidRDefault="001D1018" w:rsidP="00894FD3">
            <w:pPr>
              <w:widowControl w:val="0"/>
              <w:autoSpaceDE w:val="0"/>
              <w:autoSpaceDN w:val="0"/>
              <w:adjustRightInd w:val="0"/>
              <w:snapToGrid w:val="0"/>
              <w:spacing w:line="264" w:lineRule="auto"/>
              <w:jc w:val="center"/>
              <w:rPr>
                <w:rFonts w:ascii="Arial" w:hAnsi="Arial" w:cs="Arial"/>
                <w:b/>
                <w:sz w:val="20"/>
                <w:szCs w:val="20"/>
              </w:rPr>
            </w:pPr>
            <w:r w:rsidRPr="00506DED">
              <w:rPr>
                <w:rFonts w:ascii="Arial" w:hAnsi="Arial" w:cs="Arial"/>
                <w:b/>
                <w:sz w:val="20"/>
                <w:szCs w:val="20"/>
              </w:rPr>
              <w:t>2281.25</w:t>
            </w:r>
          </w:p>
        </w:tc>
        <w:tc>
          <w:tcPr>
            <w:tcW w:w="1080" w:type="dxa"/>
            <w:vAlign w:val="center"/>
          </w:tcPr>
          <w:p w:rsidR="009D25DE" w:rsidRPr="00506DED" w:rsidRDefault="001D1018" w:rsidP="00894FD3">
            <w:pPr>
              <w:widowControl w:val="0"/>
              <w:autoSpaceDE w:val="0"/>
              <w:autoSpaceDN w:val="0"/>
              <w:adjustRightInd w:val="0"/>
              <w:snapToGrid w:val="0"/>
              <w:spacing w:line="264" w:lineRule="auto"/>
              <w:jc w:val="center"/>
              <w:rPr>
                <w:rFonts w:ascii="Arial" w:hAnsi="Arial" w:cs="Arial"/>
                <w:b/>
                <w:sz w:val="20"/>
                <w:szCs w:val="20"/>
              </w:rPr>
            </w:pPr>
            <w:r w:rsidRPr="00506DED">
              <w:rPr>
                <w:rFonts w:ascii="Arial" w:hAnsi="Arial" w:cs="Arial"/>
                <w:b/>
                <w:sz w:val="20"/>
                <w:szCs w:val="20"/>
              </w:rPr>
              <w:t>36500</w:t>
            </w:r>
          </w:p>
        </w:tc>
        <w:tc>
          <w:tcPr>
            <w:tcW w:w="1890" w:type="dxa"/>
            <w:vAlign w:val="center"/>
          </w:tcPr>
          <w:p w:rsidR="009D25DE" w:rsidRPr="00506DED" w:rsidRDefault="009D25DE" w:rsidP="00894FD3">
            <w:pPr>
              <w:widowControl w:val="0"/>
              <w:autoSpaceDE w:val="0"/>
              <w:autoSpaceDN w:val="0"/>
              <w:adjustRightInd w:val="0"/>
              <w:snapToGrid w:val="0"/>
              <w:spacing w:line="264" w:lineRule="auto"/>
              <w:jc w:val="center"/>
              <w:rPr>
                <w:rFonts w:ascii="Arial" w:hAnsi="Arial" w:cs="Arial"/>
                <w:b/>
                <w:sz w:val="20"/>
                <w:szCs w:val="20"/>
              </w:rPr>
            </w:pPr>
          </w:p>
        </w:tc>
      </w:tr>
    </w:tbl>
    <w:p w:rsidR="003A35C3" w:rsidRPr="00894FD3" w:rsidRDefault="009042A2" w:rsidP="00894FD3">
      <w:pPr>
        <w:widowControl w:val="0"/>
        <w:autoSpaceDE w:val="0"/>
        <w:autoSpaceDN w:val="0"/>
        <w:adjustRightInd w:val="0"/>
        <w:snapToGrid w:val="0"/>
        <w:spacing w:after="0" w:line="312" w:lineRule="auto"/>
        <w:ind w:left="540"/>
        <w:jc w:val="both"/>
        <w:rPr>
          <w:rFonts w:ascii="Arial" w:hAnsi="Arial" w:cs="Arial"/>
          <w:b/>
          <w:i/>
          <w:color w:val="002060"/>
          <w:sz w:val="20"/>
          <w:szCs w:val="20"/>
        </w:rPr>
      </w:pPr>
      <w:r w:rsidRPr="00894FD3">
        <w:rPr>
          <w:rFonts w:ascii="Arial" w:hAnsi="Arial" w:cs="Arial"/>
          <w:b/>
          <w:i/>
          <w:color w:val="002060"/>
          <w:sz w:val="20"/>
          <w:szCs w:val="20"/>
        </w:rPr>
        <w:t>Source: Drat RP of Package # ICB-02.7</w:t>
      </w:r>
    </w:p>
    <w:p w:rsidR="00C453B1" w:rsidRPr="00894FD3" w:rsidRDefault="00C453B1" w:rsidP="00250A8A">
      <w:pPr>
        <w:widowControl w:val="0"/>
        <w:autoSpaceDE w:val="0"/>
        <w:autoSpaceDN w:val="0"/>
        <w:adjustRightInd w:val="0"/>
        <w:snapToGrid w:val="0"/>
        <w:spacing w:after="0" w:line="240" w:lineRule="auto"/>
        <w:jc w:val="both"/>
        <w:rPr>
          <w:rFonts w:ascii="Arial" w:hAnsi="Arial" w:cs="Arial"/>
          <w:b/>
          <w:sz w:val="20"/>
          <w:szCs w:val="20"/>
        </w:rPr>
      </w:pPr>
    </w:p>
    <w:p w:rsidR="009D25DE" w:rsidRPr="00894FD3" w:rsidRDefault="009D25DE" w:rsidP="00894FD3">
      <w:pPr>
        <w:widowControl w:val="0"/>
        <w:autoSpaceDE w:val="0"/>
        <w:autoSpaceDN w:val="0"/>
        <w:adjustRightInd w:val="0"/>
        <w:snapToGrid w:val="0"/>
        <w:spacing w:after="0" w:line="240" w:lineRule="auto"/>
        <w:ind w:left="540"/>
        <w:jc w:val="both"/>
        <w:rPr>
          <w:rFonts w:ascii="Arial" w:hAnsi="Arial" w:cs="Arial"/>
          <w:b/>
          <w:sz w:val="20"/>
          <w:szCs w:val="20"/>
        </w:rPr>
      </w:pPr>
      <w:r w:rsidRPr="00894FD3">
        <w:rPr>
          <w:rFonts w:ascii="Arial" w:hAnsi="Arial" w:cs="Arial"/>
          <w:b/>
          <w:sz w:val="20"/>
          <w:szCs w:val="20"/>
        </w:rPr>
        <w:t xml:space="preserve">Amount in TK: </w:t>
      </w:r>
      <w:r w:rsidR="005C4273" w:rsidRPr="00894FD3">
        <w:rPr>
          <w:rFonts w:ascii="Arial" w:hAnsi="Arial" w:cs="Arial"/>
          <w:b/>
          <w:sz w:val="20"/>
          <w:szCs w:val="20"/>
        </w:rPr>
        <w:t>36</w:t>
      </w:r>
      <w:r w:rsidR="00A0236C" w:rsidRPr="00894FD3">
        <w:rPr>
          <w:rFonts w:ascii="Arial" w:hAnsi="Arial" w:cs="Arial"/>
          <w:b/>
          <w:sz w:val="20"/>
          <w:szCs w:val="20"/>
        </w:rPr>
        <w:t>500.00</w:t>
      </w:r>
      <w:r w:rsidR="0090591A" w:rsidRPr="00894FD3">
        <w:rPr>
          <w:rFonts w:ascii="Arial" w:hAnsi="Arial" w:cs="Arial"/>
          <w:b/>
          <w:sz w:val="20"/>
          <w:szCs w:val="20"/>
        </w:rPr>
        <w:t xml:space="preserve"> (</w:t>
      </w:r>
      <w:r w:rsidR="005C4273" w:rsidRPr="00894FD3">
        <w:rPr>
          <w:rFonts w:ascii="Arial" w:hAnsi="Arial" w:cs="Arial"/>
          <w:b/>
          <w:sz w:val="20"/>
          <w:szCs w:val="20"/>
        </w:rPr>
        <w:t>Thirty Six T</w:t>
      </w:r>
      <w:r w:rsidR="0090591A" w:rsidRPr="00894FD3">
        <w:rPr>
          <w:rFonts w:ascii="Arial" w:hAnsi="Arial" w:cs="Arial"/>
          <w:b/>
          <w:sz w:val="20"/>
          <w:szCs w:val="20"/>
        </w:rPr>
        <w:t>housand</w:t>
      </w:r>
      <w:r w:rsidR="00E87027" w:rsidRPr="00894FD3">
        <w:rPr>
          <w:rFonts w:ascii="Arial" w:hAnsi="Arial" w:cs="Arial"/>
          <w:b/>
          <w:sz w:val="20"/>
          <w:szCs w:val="20"/>
        </w:rPr>
        <w:t xml:space="preserve"> Five Hundred</w:t>
      </w:r>
      <w:r w:rsidR="0090591A" w:rsidRPr="00894FD3">
        <w:rPr>
          <w:rFonts w:ascii="Arial" w:hAnsi="Arial" w:cs="Arial"/>
          <w:b/>
          <w:sz w:val="20"/>
          <w:szCs w:val="20"/>
        </w:rPr>
        <w:t>).</w:t>
      </w:r>
    </w:p>
    <w:p w:rsidR="0075180D" w:rsidRPr="00894FD3" w:rsidRDefault="0075180D" w:rsidP="00093C5D">
      <w:pPr>
        <w:widowControl w:val="0"/>
        <w:autoSpaceDE w:val="0"/>
        <w:autoSpaceDN w:val="0"/>
        <w:adjustRightInd w:val="0"/>
        <w:snapToGrid w:val="0"/>
        <w:spacing w:after="0" w:line="240" w:lineRule="auto"/>
        <w:jc w:val="both"/>
        <w:rPr>
          <w:rFonts w:ascii="Arial" w:hAnsi="Arial" w:cs="Arial"/>
          <w:b/>
          <w:sz w:val="20"/>
          <w:szCs w:val="20"/>
        </w:rPr>
      </w:pPr>
    </w:p>
    <w:p w:rsidR="009D25DE" w:rsidRPr="00894FD3" w:rsidRDefault="00C54D75" w:rsidP="00894FD3">
      <w:pPr>
        <w:pStyle w:val="ListParagraph"/>
        <w:widowControl w:val="0"/>
        <w:numPr>
          <w:ilvl w:val="0"/>
          <w:numId w:val="18"/>
        </w:numPr>
        <w:autoSpaceDE w:val="0"/>
        <w:autoSpaceDN w:val="0"/>
        <w:adjustRightInd w:val="0"/>
        <w:snapToGrid w:val="0"/>
        <w:spacing w:after="0" w:line="288" w:lineRule="auto"/>
        <w:ind w:left="900"/>
        <w:jc w:val="both"/>
        <w:rPr>
          <w:rFonts w:ascii="Arial" w:hAnsi="Arial" w:cs="Arial"/>
          <w:sz w:val="20"/>
          <w:szCs w:val="20"/>
        </w:rPr>
      </w:pPr>
      <w:r w:rsidRPr="00894FD3">
        <w:rPr>
          <w:rFonts w:ascii="Arial" w:hAnsi="Arial" w:cs="Arial"/>
          <w:sz w:val="20"/>
          <w:szCs w:val="20"/>
        </w:rPr>
        <w:t>DMA-604</w:t>
      </w:r>
      <w:r w:rsidR="00B23D60" w:rsidRPr="00894FD3">
        <w:rPr>
          <w:rFonts w:ascii="Arial" w:hAnsi="Arial" w:cs="Arial"/>
          <w:sz w:val="20"/>
          <w:szCs w:val="20"/>
        </w:rPr>
        <w:t>, (area South Banosree</w:t>
      </w:r>
      <w:r w:rsidR="009D25DE" w:rsidRPr="00894FD3">
        <w:rPr>
          <w:rFonts w:ascii="Arial" w:hAnsi="Arial" w:cs="Arial"/>
          <w:sz w:val="20"/>
          <w:szCs w:val="20"/>
        </w:rPr>
        <w:t>)</w:t>
      </w:r>
    </w:p>
    <w:p w:rsidR="003E58F1" w:rsidRPr="00894FD3" w:rsidRDefault="00BA0A75" w:rsidP="00894FD3">
      <w:pPr>
        <w:pStyle w:val="ListParagraph"/>
        <w:widowControl w:val="0"/>
        <w:numPr>
          <w:ilvl w:val="0"/>
          <w:numId w:val="18"/>
        </w:numPr>
        <w:autoSpaceDE w:val="0"/>
        <w:autoSpaceDN w:val="0"/>
        <w:adjustRightInd w:val="0"/>
        <w:snapToGrid w:val="0"/>
        <w:spacing w:after="0" w:line="288" w:lineRule="auto"/>
        <w:ind w:left="900"/>
        <w:jc w:val="both"/>
        <w:rPr>
          <w:rFonts w:ascii="Arial" w:hAnsi="Arial" w:cs="Arial"/>
          <w:sz w:val="20"/>
          <w:szCs w:val="20"/>
        </w:rPr>
      </w:pPr>
      <w:r w:rsidRPr="00894FD3">
        <w:rPr>
          <w:rFonts w:ascii="Arial" w:hAnsi="Arial" w:cs="Arial"/>
          <w:sz w:val="20"/>
          <w:szCs w:val="20"/>
        </w:rPr>
        <w:t>Proposed</w:t>
      </w:r>
      <w:r w:rsidR="00EC765D" w:rsidRPr="00894FD3">
        <w:rPr>
          <w:rFonts w:ascii="Arial" w:hAnsi="Arial" w:cs="Arial"/>
          <w:sz w:val="20"/>
          <w:szCs w:val="20"/>
        </w:rPr>
        <w:t xml:space="preserve"> c</w:t>
      </w:r>
      <w:r w:rsidR="003E58F1" w:rsidRPr="00894FD3">
        <w:rPr>
          <w:rFonts w:ascii="Arial" w:hAnsi="Arial" w:cs="Arial"/>
          <w:sz w:val="20"/>
          <w:szCs w:val="20"/>
        </w:rPr>
        <w:t xml:space="preserve">ompensated Person- </w:t>
      </w:r>
      <w:r w:rsidR="00C54D75" w:rsidRPr="00894FD3">
        <w:rPr>
          <w:rFonts w:ascii="Arial" w:hAnsi="Arial" w:cs="Arial"/>
          <w:sz w:val="20"/>
          <w:szCs w:val="20"/>
        </w:rPr>
        <w:t>16</w:t>
      </w:r>
      <w:r w:rsidR="00B23D60" w:rsidRPr="00894FD3">
        <w:rPr>
          <w:rFonts w:ascii="Arial" w:hAnsi="Arial" w:cs="Arial"/>
          <w:sz w:val="20"/>
          <w:szCs w:val="20"/>
        </w:rPr>
        <w:t xml:space="preserve"> Person</w:t>
      </w:r>
      <w:r w:rsidR="003E58F1" w:rsidRPr="00894FD3">
        <w:rPr>
          <w:rFonts w:ascii="Arial" w:hAnsi="Arial" w:cs="Arial"/>
          <w:sz w:val="20"/>
          <w:szCs w:val="20"/>
        </w:rPr>
        <w:t xml:space="preserve"> for five days. </w:t>
      </w:r>
    </w:p>
    <w:p w:rsidR="006B1EA3" w:rsidRPr="00894FD3" w:rsidRDefault="003E58F1" w:rsidP="00894FD3">
      <w:pPr>
        <w:pStyle w:val="ListParagraph"/>
        <w:widowControl w:val="0"/>
        <w:numPr>
          <w:ilvl w:val="0"/>
          <w:numId w:val="18"/>
        </w:numPr>
        <w:autoSpaceDE w:val="0"/>
        <w:autoSpaceDN w:val="0"/>
        <w:adjustRightInd w:val="0"/>
        <w:snapToGrid w:val="0"/>
        <w:spacing w:after="0" w:line="288" w:lineRule="auto"/>
        <w:ind w:left="900"/>
        <w:jc w:val="both"/>
        <w:rPr>
          <w:rFonts w:ascii="Arial" w:hAnsi="Arial" w:cs="Arial"/>
          <w:sz w:val="20"/>
          <w:szCs w:val="20"/>
        </w:rPr>
      </w:pPr>
      <w:r w:rsidRPr="00894FD3">
        <w:rPr>
          <w:rFonts w:ascii="Arial" w:hAnsi="Arial" w:cs="Arial"/>
          <w:sz w:val="20"/>
          <w:szCs w:val="20"/>
        </w:rPr>
        <w:t xml:space="preserve">A detailed </w:t>
      </w:r>
      <w:r w:rsidR="007C4BE0" w:rsidRPr="00894FD3">
        <w:rPr>
          <w:rFonts w:ascii="Arial" w:hAnsi="Arial" w:cs="Arial"/>
          <w:sz w:val="20"/>
          <w:szCs w:val="20"/>
        </w:rPr>
        <w:t>A</w:t>
      </w:r>
      <w:r w:rsidR="00A8429A" w:rsidRPr="00894FD3">
        <w:rPr>
          <w:rFonts w:ascii="Arial" w:hAnsi="Arial" w:cs="Arial"/>
          <w:sz w:val="20"/>
          <w:szCs w:val="20"/>
        </w:rPr>
        <w:t>ffected</w:t>
      </w:r>
      <w:r w:rsidR="002375EB" w:rsidRPr="00894FD3">
        <w:rPr>
          <w:rFonts w:ascii="Arial" w:hAnsi="Arial" w:cs="Arial"/>
          <w:sz w:val="20"/>
          <w:szCs w:val="20"/>
        </w:rPr>
        <w:t xml:space="preserve"> </w:t>
      </w:r>
      <w:r w:rsidR="00A8429A" w:rsidRPr="00894FD3">
        <w:rPr>
          <w:rFonts w:ascii="Arial" w:hAnsi="Arial" w:cs="Arial"/>
          <w:sz w:val="20"/>
          <w:szCs w:val="20"/>
        </w:rPr>
        <w:t>Person</w:t>
      </w:r>
      <w:r w:rsidR="007C4BE0" w:rsidRPr="00894FD3">
        <w:rPr>
          <w:rFonts w:ascii="Arial" w:hAnsi="Arial" w:cs="Arial"/>
          <w:sz w:val="20"/>
          <w:szCs w:val="20"/>
        </w:rPr>
        <w:t>’s</w:t>
      </w:r>
      <w:r w:rsidRPr="00894FD3">
        <w:rPr>
          <w:rFonts w:ascii="Arial" w:hAnsi="Arial" w:cs="Arial"/>
          <w:sz w:val="20"/>
          <w:szCs w:val="20"/>
        </w:rPr>
        <w:t xml:space="preserve"> </w:t>
      </w:r>
      <w:r w:rsidR="007C4BE0" w:rsidRPr="00894FD3">
        <w:rPr>
          <w:rFonts w:ascii="Arial" w:hAnsi="Arial" w:cs="Arial"/>
          <w:sz w:val="20"/>
          <w:szCs w:val="20"/>
        </w:rPr>
        <w:t xml:space="preserve">list </w:t>
      </w:r>
      <w:r w:rsidRPr="00894FD3">
        <w:rPr>
          <w:rFonts w:ascii="Arial" w:hAnsi="Arial" w:cs="Arial"/>
          <w:sz w:val="20"/>
          <w:szCs w:val="20"/>
        </w:rPr>
        <w:t xml:space="preserve">is attached. </w:t>
      </w:r>
    </w:p>
    <w:p w:rsidR="00C453B1" w:rsidRPr="00093C5D" w:rsidRDefault="00C453B1" w:rsidP="00894FD3">
      <w:pPr>
        <w:pStyle w:val="ListParagraph"/>
        <w:widowControl w:val="0"/>
        <w:autoSpaceDE w:val="0"/>
        <w:autoSpaceDN w:val="0"/>
        <w:adjustRightInd w:val="0"/>
        <w:snapToGrid w:val="0"/>
        <w:spacing w:after="0" w:line="240" w:lineRule="auto"/>
        <w:jc w:val="both"/>
        <w:rPr>
          <w:rFonts w:ascii="Arial" w:hAnsi="Arial" w:cs="Arial"/>
          <w:sz w:val="20"/>
          <w:szCs w:val="20"/>
        </w:rPr>
      </w:pPr>
    </w:p>
    <w:p w:rsidR="009579D2" w:rsidRPr="00433CB7" w:rsidRDefault="009579D2" w:rsidP="00433CB7">
      <w:pPr>
        <w:widowControl w:val="0"/>
        <w:autoSpaceDE w:val="0"/>
        <w:autoSpaceDN w:val="0"/>
        <w:adjustRightInd w:val="0"/>
        <w:snapToGrid w:val="0"/>
        <w:spacing w:after="0" w:line="288" w:lineRule="auto"/>
        <w:ind w:left="540" w:hanging="540"/>
        <w:jc w:val="both"/>
        <w:rPr>
          <w:rFonts w:ascii="Arial" w:hAnsi="Arial" w:cs="Arial"/>
          <w:b/>
          <w:sz w:val="20"/>
          <w:szCs w:val="20"/>
        </w:rPr>
      </w:pPr>
      <w:r w:rsidRPr="00433CB7">
        <w:rPr>
          <w:rFonts w:ascii="Arial" w:hAnsi="Arial" w:cs="Arial"/>
          <w:b/>
          <w:sz w:val="20"/>
          <w:szCs w:val="20"/>
        </w:rPr>
        <w:t>X</w:t>
      </w:r>
      <w:r w:rsidR="009A110D" w:rsidRPr="00433CB7">
        <w:rPr>
          <w:rFonts w:ascii="Arial" w:hAnsi="Arial" w:cs="Arial"/>
          <w:b/>
          <w:sz w:val="20"/>
          <w:szCs w:val="20"/>
        </w:rPr>
        <w:t>I</w:t>
      </w:r>
      <w:r w:rsidR="00C944AE" w:rsidRPr="00433CB7">
        <w:rPr>
          <w:rFonts w:ascii="Arial" w:hAnsi="Arial" w:cs="Arial"/>
          <w:b/>
          <w:sz w:val="20"/>
          <w:szCs w:val="20"/>
        </w:rPr>
        <w:t>.</w:t>
      </w:r>
      <w:r w:rsidR="00C944AE" w:rsidRPr="00433CB7">
        <w:rPr>
          <w:rFonts w:ascii="Arial" w:hAnsi="Arial" w:cs="Arial"/>
          <w:b/>
          <w:sz w:val="20"/>
          <w:szCs w:val="20"/>
        </w:rPr>
        <w:tab/>
        <w:t>INSTITUTIONAL ARRANGEMENTS</w:t>
      </w:r>
    </w:p>
    <w:p w:rsidR="00093C5D" w:rsidRPr="00093C5D" w:rsidRDefault="00093C5D" w:rsidP="00093C5D">
      <w:pPr>
        <w:widowControl w:val="0"/>
        <w:autoSpaceDE w:val="0"/>
        <w:autoSpaceDN w:val="0"/>
        <w:adjustRightInd w:val="0"/>
        <w:snapToGrid w:val="0"/>
        <w:spacing w:after="0" w:line="288" w:lineRule="auto"/>
        <w:jc w:val="both"/>
        <w:rPr>
          <w:rFonts w:ascii="Arial" w:hAnsi="Arial" w:cs="Arial"/>
          <w:sz w:val="20"/>
          <w:szCs w:val="20"/>
        </w:rPr>
      </w:pPr>
    </w:p>
    <w:p w:rsidR="008062D7" w:rsidRDefault="008062D7" w:rsidP="00894FD3">
      <w:pPr>
        <w:widowControl w:val="0"/>
        <w:autoSpaceDE w:val="0"/>
        <w:autoSpaceDN w:val="0"/>
        <w:adjustRightInd w:val="0"/>
        <w:snapToGrid w:val="0"/>
        <w:spacing w:after="0" w:line="264" w:lineRule="auto"/>
        <w:ind w:left="547"/>
        <w:jc w:val="both"/>
        <w:rPr>
          <w:rFonts w:ascii="Arial" w:hAnsi="Arial" w:cs="Arial"/>
          <w:sz w:val="20"/>
          <w:szCs w:val="20"/>
        </w:rPr>
      </w:pPr>
      <w:r w:rsidRPr="00093C5D">
        <w:rPr>
          <w:rFonts w:ascii="Arial" w:hAnsi="Arial" w:cs="Arial"/>
          <w:sz w:val="20"/>
          <w:szCs w:val="20"/>
        </w:rPr>
        <w:t>DWASA is both the EA responsible for the management, coordination and over</w:t>
      </w:r>
      <w:r>
        <w:rPr>
          <w:rFonts w:ascii="Arial" w:hAnsi="Arial" w:cs="Arial"/>
          <w:sz w:val="20"/>
          <w:szCs w:val="20"/>
        </w:rPr>
        <w:t xml:space="preserve"> </w:t>
      </w:r>
      <w:r w:rsidRPr="00093C5D">
        <w:rPr>
          <w:rFonts w:ascii="Arial" w:hAnsi="Arial" w:cs="Arial"/>
          <w:sz w:val="20"/>
          <w:szCs w:val="20"/>
        </w:rPr>
        <w:t>all</w:t>
      </w:r>
      <w:r>
        <w:rPr>
          <w:rFonts w:ascii="Arial" w:hAnsi="Arial" w:cs="Arial"/>
          <w:sz w:val="20"/>
          <w:szCs w:val="20"/>
        </w:rPr>
        <w:t xml:space="preserve"> </w:t>
      </w:r>
      <w:r w:rsidRPr="00093C5D">
        <w:rPr>
          <w:rFonts w:ascii="Arial" w:hAnsi="Arial" w:cs="Arial"/>
          <w:sz w:val="20"/>
          <w:szCs w:val="20"/>
        </w:rPr>
        <w:t>technical supervision of the program, and the IA responsible for supervising construction of the infrastructure and conducting the non-infrastructure elements. DWASA has established a PMU, responsible for day-to-day management of the program, including tendering and selection of</w:t>
      </w:r>
      <w:r>
        <w:rPr>
          <w:rFonts w:ascii="Arial" w:hAnsi="Arial" w:cs="Arial"/>
          <w:sz w:val="20"/>
          <w:szCs w:val="20"/>
        </w:rPr>
        <w:t xml:space="preserve"> </w:t>
      </w:r>
      <w:r w:rsidRPr="00093C5D">
        <w:rPr>
          <w:rFonts w:ascii="Arial" w:hAnsi="Arial" w:cs="Arial"/>
          <w:sz w:val="20"/>
          <w:szCs w:val="20"/>
        </w:rPr>
        <w:t>contractors, construction supervision, monitoring and evaluation, and compliance with</w:t>
      </w:r>
      <w:r>
        <w:rPr>
          <w:rFonts w:ascii="Arial" w:hAnsi="Arial" w:cs="Arial"/>
          <w:sz w:val="20"/>
          <w:szCs w:val="20"/>
        </w:rPr>
        <w:t xml:space="preserve"> </w:t>
      </w:r>
      <w:r w:rsidRPr="00093C5D">
        <w:rPr>
          <w:rFonts w:ascii="Arial" w:hAnsi="Arial" w:cs="Arial"/>
          <w:sz w:val="20"/>
          <w:szCs w:val="20"/>
        </w:rPr>
        <w:t>safeguards policies. The PMU is headed by a full-time Project Director (PD) and two Deputy Project Directors (DPDs). Safeguards Implementation Unit (SIU) will be established in one of the DPD</w:t>
      </w:r>
      <w:r>
        <w:rPr>
          <w:rFonts w:ascii="Arial" w:hAnsi="Arial" w:cs="Arial"/>
          <w:sz w:val="20"/>
          <w:szCs w:val="20"/>
        </w:rPr>
        <w:t xml:space="preserve"> </w:t>
      </w:r>
      <w:r w:rsidRPr="00093C5D">
        <w:rPr>
          <w:rFonts w:ascii="Arial" w:hAnsi="Arial" w:cs="Arial"/>
          <w:sz w:val="20"/>
          <w:szCs w:val="20"/>
        </w:rPr>
        <w:t>offices. Two safeguards officers will be appointed and one of them will be responsible for the</w:t>
      </w:r>
      <w:r>
        <w:rPr>
          <w:rFonts w:ascii="Arial" w:hAnsi="Arial" w:cs="Arial"/>
          <w:sz w:val="20"/>
          <w:szCs w:val="20"/>
        </w:rPr>
        <w:t xml:space="preserve"> </w:t>
      </w:r>
      <w:r w:rsidRPr="00093C5D">
        <w:rPr>
          <w:rFonts w:ascii="Arial" w:hAnsi="Arial" w:cs="Arial"/>
          <w:sz w:val="20"/>
          <w:szCs w:val="20"/>
        </w:rPr>
        <w:t>social safeguards related issues.</w:t>
      </w:r>
    </w:p>
    <w:p w:rsidR="008062D7" w:rsidRPr="00093C5D" w:rsidRDefault="008062D7" w:rsidP="008062D7">
      <w:pPr>
        <w:widowControl w:val="0"/>
        <w:autoSpaceDE w:val="0"/>
        <w:autoSpaceDN w:val="0"/>
        <w:adjustRightInd w:val="0"/>
        <w:snapToGrid w:val="0"/>
        <w:spacing w:after="0" w:line="288" w:lineRule="auto"/>
        <w:jc w:val="both"/>
        <w:rPr>
          <w:rFonts w:ascii="Arial" w:hAnsi="Arial" w:cs="Arial"/>
          <w:sz w:val="20"/>
          <w:szCs w:val="20"/>
        </w:rPr>
      </w:pPr>
    </w:p>
    <w:p w:rsidR="008062D7" w:rsidRDefault="008062D7" w:rsidP="00894FD3">
      <w:pPr>
        <w:widowControl w:val="0"/>
        <w:autoSpaceDE w:val="0"/>
        <w:autoSpaceDN w:val="0"/>
        <w:adjustRightInd w:val="0"/>
        <w:snapToGrid w:val="0"/>
        <w:spacing w:after="0" w:line="264" w:lineRule="auto"/>
        <w:ind w:left="540"/>
        <w:jc w:val="both"/>
        <w:rPr>
          <w:rFonts w:ascii="Arial" w:hAnsi="Arial" w:cs="Arial"/>
          <w:sz w:val="20"/>
          <w:szCs w:val="20"/>
        </w:rPr>
      </w:pPr>
      <w:r w:rsidRPr="00093C5D">
        <w:rPr>
          <w:rFonts w:ascii="Arial" w:hAnsi="Arial" w:cs="Arial"/>
          <w:sz w:val="20"/>
          <w:szCs w:val="20"/>
        </w:rPr>
        <w:t>The PMU will be supported by the Management and Supervision Consultants (MSC),who will update the RP and implement and monitor resettlement plan implementation, design</w:t>
      </w:r>
      <w:r>
        <w:rPr>
          <w:rFonts w:ascii="Arial" w:hAnsi="Arial" w:cs="Arial"/>
          <w:sz w:val="20"/>
          <w:szCs w:val="20"/>
        </w:rPr>
        <w:t xml:space="preserve"> </w:t>
      </w:r>
      <w:r w:rsidRPr="00093C5D">
        <w:rPr>
          <w:rFonts w:ascii="Arial" w:hAnsi="Arial" w:cs="Arial"/>
          <w:sz w:val="20"/>
          <w:szCs w:val="20"/>
        </w:rPr>
        <w:t>the infrastructure, manage tendering of contractors and supervise the construction process; and</w:t>
      </w:r>
      <w:r>
        <w:rPr>
          <w:rFonts w:ascii="Arial" w:hAnsi="Arial" w:cs="Arial"/>
          <w:sz w:val="20"/>
          <w:szCs w:val="20"/>
        </w:rPr>
        <w:t xml:space="preserve"> </w:t>
      </w:r>
      <w:r w:rsidRPr="00093C5D">
        <w:rPr>
          <w:rFonts w:ascii="Arial" w:hAnsi="Arial" w:cs="Arial"/>
          <w:sz w:val="20"/>
          <w:szCs w:val="20"/>
        </w:rPr>
        <w:t>NGOs, who conduct public awareness campaigns.</w:t>
      </w:r>
      <w:r w:rsidR="0075180D">
        <w:rPr>
          <w:rFonts w:ascii="Arial" w:hAnsi="Arial" w:cs="Arial"/>
          <w:sz w:val="20"/>
          <w:szCs w:val="20"/>
        </w:rPr>
        <w:t xml:space="preserve">  </w:t>
      </w:r>
      <w:r w:rsidRPr="00093C5D">
        <w:rPr>
          <w:rFonts w:ascii="Arial" w:hAnsi="Arial" w:cs="Arial"/>
          <w:sz w:val="20"/>
          <w:szCs w:val="20"/>
        </w:rPr>
        <w:t>MSC and DWASA (PMU/SIU) will supervise and monitor the implementation works at the field level to ensure the quality and specification of the implemented works and will be fielded along with resettlement awareness NGO. Thus, each spot of work will be under close supervision</w:t>
      </w:r>
      <w:r>
        <w:rPr>
          <w:rFonts w:ascii="Arial" w:hAnsi="Arial" w:cs="Arial"/>
          <w:sz w:val="20"/>
          <w:szCs w:val="20"/>
        </w:rPr>
        <w:t xml:space="preserve"> </w:t>
      </w:r>
      <w:r w:rsidRPr="00093C5D">
        <w:rPr>
          <w:rFonts w:ascii="Arial" w:hAnsi="Arial" w:cs="Arial"/>
          <w:sz w:val="20"/>
          <w:szCs w:val="20"/>
        </w:rPr>
        <w:t>of the MSC, NGO and PMU staff. The resettlement expert of the MSC will conduct all inclusive</w:t>
      </w:r>
      <w:r>
        <w:rPr>
          <w:rFonts w:ascii="Arial" w:hAnsi="Arial" w:cs="Arial"/>
          <w:sz w:val="20"/>
          <w:szCs w:val="20"/>
        </w:rPr>
        <w:t xml:space="preserve"> </w:t>
      </w:r>
      <w:r w:rsidRPr="00093C5D">
        <w:rPr>
          <w:rFonts w:ascii="Arial" w:hAnsi="Arial" w:cs="Arial"/>
          <w:sz w:val="20"/>
          <w:szCs w:val="20"/>
        </w:rPr>
        <w:t>monitoring of the resettlement and compensation aspects.</w:t>
      </w:r>
    </w:p>
    <w:p w:rsidR="008062D7" w:rsidRPr="00093C5D" w:rsidRDefault="008062D7" w:rsidP="008062D7">
      <w:pPr>
        <w:widowControl w:val="0"/>
        <w:autoSpaceDE w:val="0"/>
        <w:autoSpaceDN w:val="0"/>
        <w:adjustRightInd w:val="0"/>
        <w:snapToGrid w:val="0"/>
        <w:spacing w:after="0" w:line="240" w:lineRule="auto"/>
        <w:jc w:val="both"/>
        <w:rPr>
          <w:rFonts w:ascii="Arial" w:hAnsi="Arial" w:cs="Arial"/>
          <w:sz w:val="20"/>
          <w:szCs w:val="20"/>
        </w:rPr>
      </w:pPr>
    </w:p>
    <w:p w:rsidR="00CE4968" w:rsidRDefault="008062D7" w:rsidP="00894FD3">
      <w:pPr>
        <w:widowControl w:val="0"/>
        <w:autoSpaceDE w:val="0"/>
        <w:autoSpaceDN w:val="0"/>
        <w:adjustRightInd w:val="0"/>
        <w:snapToGrid w:val="0"/>
        <w:spacing w:after="0" w:line="264" w:lineRule="auto"/>
        <w:ind w:left="547"/>
        <w:jc w:val="both"/>
        <w:rPr>
          <w:rFonts w:ascii="Arial" w:hAnsi="Arial" w:cs="Arial"/>
          <w:sz w:val="20"/>
          <w:szCs w:val="20"/>
        </w:rPr>
      </w:pPr>
      <w:r w:rsidRPr="00093C5D">
        <w:rPr>
          <w:rFonts w:ascii="Arial" w:hAnsi="Arial" w:cs="Arial"/>
          <w:sz w:val="20"/>
          <w:szCs w:val="20"/>
        </w:rPr>
        <w:t>Contractor: The contractor will have social safeguards personnel to (i) coordinate with</w:t>
      </w:r>
      <w:r>
        <w:rPr>
          <w:rFonts w:ascii="Arial" w:hAnsi="Arial" w:cs="Arial"/>
          <w:sz w:val="20"/>
          <w:szCs w:val="20"/>
        </w:rPr>
        <w:t xml:space="preserve"> </w:t>
      </w:r>
      <w:r w:rsidRPr="00093C5D">
        <w:rPr>
          <w:rFonts w:ascii="Arial" w:hAnsi="Arial" w:cs="Arial"/>
          <w:sz w:val="20"/>
          <w:szCs w:val="20"/>
        </w:rPr>
        <w:t>MSC on updating the RP based on detailed designs, and (ii) ensure implementation of RP</w:t>
      </w:r>
      <w:r>
        <w:rPr>
          <w:rFonts w:ascii="Arial" w:hAnsi="Arial" w:cs="Arial"/>
          <w:sz w:val="20"/>
          <w:szCs w:val="20"/>
        </w:rPr>
        <w:t xml:space="preserve"> </w:t>
      </w:r>
      <w:r w:rsidRPr="00093C5D">
        <w:rPr>
          <w:rFonts w:ascii="Arial" w:hAnsi="Arial" w:cs="Arial"/>
          <w:sz w:val="20"/>
          <w:szCs w:val="20"/>
        </w:rPr>
        <w:t>during civil works</w:t>
      </w:r>
      <w:r>
        <w:rPr>
          <w:rFonts w:ascii="Arial" w:hAnsi="Arial" w:cs="Arial"/>
          <w:sz w:val="20"/>
          <w:szCs w:val="20"/>
        </w:rPr>
        <w:t>.</w:t>
      </w:r>
      <w:bookmarkStart w:id="0" w:name="_GoBack"/>
      <w:bookmarkEnd w:id="0"/>
    </w:p>
    <w:p w:rsidR="00894FD3" w:rsidRDefault="00894FD3" w:rsidP="00894FD3">
      <w:pPr>
        <w:widowControl w:val="0"/>
        <w:autoSpaceDE w:val="0"/>
        <w:autoSpaceDN w:val="0"/>
        <w:adjustRightInd w:val="0"/>
        <w:snapToGrid w:val="0"/>
        <w:spacing w:after="0" w:line="264" w:lineRule="auto"/>
        <w:ind w:left="540"/>
        <w:jc w:val="both"/>
        <w:rPr>
          <w:rFonts w:ascii="Arial" w:hAnsi="Arial" w:cs="Arial"/>
          <w:sz w:val="20"/>
          <w:szCs w:val="20"/>
        </w:rPr>
      </w:pPr>
    </w:p>
    <w:p w:rsidR="001663CA" w:rsidRDefault="00CE4968" w:rsidP="00894FD3">
      <w:pPr>
        <w:widowControl w:val="0"/>
        <w:autoSpaceDE w:val="0"/>
        <w:autoSpaceDN w:val="0"/>
        <w:adjustRightInd w:val="0"/>
        <w:snapToGrid w:val="0"/>
        <w:spacing w:after="0" w:line="264" w:lineRule="auto"/>
        <w:ind w:left="547"/>
        <w:jc w:val="both"/>
        <w:rPr>
          <w:rFonts w:ascii="Arial" w:hAnsi="Arial" w:cs="Arial"/>
          <w:i/>
          <w:sz w:val="20"/>
          <w:szCs w:val="20"/>
        </w:rPr>
      </w:pPr>
      <w:r>
        <w:rPr>
          <w:rFonts w:ascii="Arial" w:hAnsi="Arial" w:cs="Arial"/>
          <w:sz w:val="20"/>
          <w:szCs w:val="20"/>
        </w:rPr>
        <w:t xml:space="preserve">Organizational </w:t>
      </w:r>
      <w:r w:rsidR="000A7970" w:rsidRPr="00093C5D">
        <w:rPr>
          <w:rFonts w:ascii="Arial" w:hAnsi="Arial" w:cs="Arial"/>
          <w:sz w:val="20"/>
          <w:szCs w:val="20"/>
        </w:rPr>
        <w:t>procedures/institutional roles and responsibilities for safeguard</w:t>
      </w:r>
      <w:r w:rsidR="0052089E" w:rsidRPr="00093C5D">
        <w:rPr>
          <w:rFonts w:ascii="Arial" w:hAnsi="Arial" w:cs="Arial"/>
          <w:sz w:val="20"/>
          <w:szCs w:val="20"/>
        </w:rPr>
        <w:t xml:space="preserve">s </w:t>
      </w:r>
      <w:r w:rsidR="00D350F4" w:rsidRPr="00093C5D">
        <w:rPr>
          <w:rFonts w:ascii="Arial" w:hAnsi="Arial" w:cs="Arial"/>
          <w:sz w:val="20"/>
          <w:szCs w:val="20"/>
        </w:rPr>
        <w:t>implementation</w:t>
      </w:r>
      <w:r w:rsidR="000A7970" w:rsidRPr="00093C5D">
        <w:rPr>
          <w:rFonts w:ascii="Arial" w:hAnsi="Arial" w:cs="Arial"/>
          <w:sz w:val="20"/>
          <w:szCs w:val="20"/>
        </w:rPr>
        <w:t xml:space="preserve"> steps/activities invol</w:t>
      </w:r>
      <w:r w:rsidR="00C875AF">
        <w:rPr>
          <w:rFonts w:ascii="Arial" w:hAnsi="Arial" w:cs="Arial"/>
          <w:sz w:val="20"/>
          <w:szCs w:val="20"/>
        </w:rPr>
        <w:t xml:space="preserve">ved in delivery of entitlements are </w:t>
      </w:r>
      <w:r w:rsidR="000A7970" w:rsidRPr="00D6728F">
        <w:rPr>
          <w:rFonts w:ascii="Arial" w:hAnsi="Arial" w:cs="Arial"/>
          <w:i/>
          <w:sz w:val="20"/>
          <w:szCs w:val="20"/>
        </w:rPr>
        <w:t>described in</w:t>
      </w:r>
      <w:r w:rsidR="00D05393">
        <w:rPr>
          <w:rFonts w:ascii="Arial" w:hAnsi="Arial" w:cs="Arial"/>
          <w:i/>
          <w:sz w:val="20"/>
          <w:szCs w:val="20"/>
        </w:rPr>
        <w:t xml:space="preserve"> the</w:t>
      </w:r>
      <w:r w:rsidR="000A7970" w:rsidRPr="00D6728F">
        <w:rPr>
          <w:rFonts w:ascii="Arial" w:hAnsi="Arial" w:cs="Arial"/>
          <w:i/>
          <w:sz w:val="20"/>
          <w:szCs w:val="20"/>
        </w:rPr>
        <w:t xml:space="preserve"> </w:t>
      </w:r>
      <w:r w:rsidR="0049520F" w:rsidRPr="00D6728F">
        <w:rPr>
          <w:rFonts w:ascii="Arial" w:hAnsi="Arial" w:cs="Arial"/>
          <w:i/>
          <w:sz w:val="20"/>
          <w:szCs w:val="20"/>
        </w:rPr>
        <w:t>below</w:t>
      </w:r>
      <w:r w:rsidR="00C875AF">
        <w:rPr>
          <w:rFonts w:ascii="Arial" w:hAnsi="Arial" w:cs="Arial"/>
          <w:i/>
          <w:sz w:val="20"/>
          <w:szCs w:val="20"/>
        </w:rPr>
        <w:t xml:space="preserve"> table</w:t>
      </w:r>
      <w:r w:rsidR="0049520F" w:rsidRPr="00D6728F">
        <w:rPr>
          <w:rFonts w:ascii="Arial" w:hAnsi="Arial" w:cs="Arial"/>
          <w:i/>
          <w:sz w:val="20"/>
          <w:szCs w:val="20"/>
        </w:rPr>
        <w:t xml:space="preserve">: </w:t>
      </w:r>
    </w:p>
    <w:p w:rsidR="004111D1" w:rsidRDefault="004111D1" w:rsidP="00C875AF">
      <w:pPr>
        <w:widowControl w:val="0"/>
        <w:autoSpaceDE w:val="0"/>
        <w:autoSpaceDN w:val="0"/>
        <w:adjustRightInd w:val="0"/>
        <w:snapToGrid w:val="0"/>
        <w:spacing w:after="0" w:line="288" w:lineRule="auto"/>
        <w:jc w:val="both"/>
        <w:rPr>
          <w:rFonts w:ascii="Arial" w:hAnsi="Arial" w:cs="Arial"/>
          <w:i/>
          <w:sz w:val="20"/>
          <w:szCs w:val="20"/>
        </w:rPr>
      </w:pPr>
    </w:p>
    <w:p w:rsidR="000F2DF2" w:rsidRDefault="000F2DF2" w:rsidP="00C875AF">
      <w:pPr>
        <w:widowControl w:val="0"/>
        <w:autoSpaceDE w:val="0"/>
        <w:autoSpaceDN w:val="0"/>
        <w:adjustRightInd w:val="0"/>
        <w:snapToGrid w:val="0"/>
        <w:spacing w:after="0" w:line="288" w:lineRule="auto"/>
        <w:jc w:val="both"/>
        <w:rPr>
          <w:rFonts w:ascii="Arial" w:hAnsi="Arial" w:cs="Arial"/>
          <w:i/>
          <w:sz w:val="20"/>
          <w:szCs w:val="20"/>
        </w:rPr>
      </w:pPr>
    </w:p>
    <w:p w:rsidR="004F1B8B" w:rsidRPr="00093C5D" w:rsidRDefault="004F1B8B" w:rsidP="00D6728F">
      <w:pPr>
        <w:widowControl w:val="0"/>
        <w:autoSpaceDE w:val="0"/>
        <w:autoSpaceDN w:val="0"/>
        <w:adjustRightInd w:val="0"/>
        <w:snapToGrid w:val="0"/>
        <w:spacing w:after="0" w:line="240" w:lineRule="auto"/>
        <w:jc w:val="both"/>
        <w:rPr>
          <w:rFonts w:ascii="Arial" w:hAnsi="Arial" w:cs="Arial"/>
          <w:sz w:val="20"/>
          <w:szCs w:val="20"/>
        </w:rPr>
      </w:pPr>
    </w:p>
    <w:tbl>
      <w:tblPr>
        <w:tblStyle w:val="TableGrid"/>
        <w:tblW w:w="9000" w:type="dxa"/>
        <w:tblInd w:w="648" w:type="dxa"/>
        <w:tblLook w:val="04A0"/>
      </w:tblPr>
      <w:tblGrid>
        <w:gridCol w:w="630"/>
        <w:gridCol w:w="5850"/>
        <w:gridCol w:w="2520"/>
      </w:tblGrid>
      <w:tr w:rsidR="00712C50" w:rsidRPr="00093C5D" w:rsidTr="00F43542">
        <w:trPr>
          <w:trHeight w:val="575"/>
        </w:trPr>
        <w:tc>
          <w:tcPr>
            <w:tcW w:w="630" w:type="dxa"/>
            <w:shd w:val="clear" w:color="auto" w:fill="FDE9D9" w:themeFill="accent6" w:themeFillTint="33"/>
            <w:vAlign w:val="center"/>
          </w:tcPr>
          <w:p w:rsidR="00712C50" w:rsidRPr="00093C5D" w:rsidRDefault="00712C50"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SL No.</w:t>
            </w:r>
          </w:p>
        </w:tc>
        <w:tc>
          <w:tcPr>
            <w:tcW w:w="5850" w:type="dxa"/>
            <w:shd w:val="clear" w:color="auto" w:fill="FDE9D9" w:themeFill="accent6" w:themeFillTint="33"/>
            <w:vAlign w:val="center"/>
          </w:tcPr>
          <w:p w:rsidR="00712C50" w:rsidRPr="00093C5D" w:rsidRDefault="00712C50"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Activity</w:t>
            </w:r>
          </w:p>
        </w:tc>
        <w:tc>
          <w:tcPr>
            <w:tcW w:w="2520" w:type="dxa"/>
            <w:shd w:val="clear" w:color="auto" w:fill="FDE9D9" w:themeFill="accent6" w:themeFillTint="33"/>
            <w:vAlign w:val="center"/>
          </w:tcPr>
          <w:p w:rsidR="00712C50" w:rsidRPr="00093C5D" w:rsidRDefault="00712C50"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Responsible Agency</w:t>
            </w:r>
          </w:p>
        </w:tc>
      </w:tr>
      <w:tr w:rsidR="00712C50" w:rsidRPr="00093C5D" w:rsidTr="00F43542">
        <w:trPr>
          <w:trHeight w:val="458"/>
        </w:trPr>
        <w:tc>
          <w:tcPr>
            <w:tcW w:w="9000" w:type="dxa"/>
            <w:gridSpan w:val="3"/>
            <w:shd w:val="clear" w:color="auto" w:fill="D6E3BC" w:themeFill="accent3" w:themeFillTint="66"/>
            <w:vAlign w:val="center"/>
          </w:tcPr>
          <w:p w:rsidR="00712C50" w:rsidRPr="00093C5D" w:rsidRDefault="00712C50" w:rsidP="00093C5D">
            <w:pPr>
              <w:widowControl w:val="0"/>
              <w:autoSpaceDE w:val="0"/>
              <w:autoSpaceDN w:val="0"/>
              <w:adjustRightInd w:val="0"/>
              <w:snapToGrid w:val="0"/>
              <w:rPr>
                <w:rFonts w:ascii="Arial" w:hAnsi="Arial" w:cs="Arial"/>
                <w:b/>
                <w:sz w:val="20"/>
                <w:szCs w:val="20"/>
              </w:rPr>
            </w:pPr>
            <w:r w:rsidRPr="00093C5D">
              <w:rPr>
                <w:rFonts w:ascii="Arial" w:hAnsi="Arial" w:cs="Arial"/>
                <w:b/>
                <w:sz w:val="20"/>
                <w:szCs w:val="20"/>
              </w:rPr>
              <w:t xml:space="preserve">Institutional Strengthening </w:t>
            </w:r>
          </w:p>
        </w:tc>
      </w:tr>
      <w:tr w:rsidR="00712C50" w:rsidRPr="00093C5D" w:rsidTr="00F43542">
        <w:tc>
          <w:tcPr>
            <w:tcW w:w="630" w:type="dxa"/>
          </w:tcPr>
          <w:p w:rsidR="00712C50" w:rsidRPr="00093C5D" w:rsidRDefault="00712C50"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1</w:t>
            </w:r>
          </w:p>
        </w:tc>
        <w:tc>
          <w:tcPr>
            <w:tcW w:w="5850" w:type="dxa"/>
          </w:tcPr>
          <w:p w:rsidR="00712C50" w:rsidRPr="00093C5D" w:rsidRDefault="00712C50"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Consultancy Support to PMU Safeguard Implementation Unit</w:t>
            </w:r>
          </w:p>
        </w:tc>
        <w:tc>
          <w:tcPr>
            <w:tcW w:w="2520" w:type="dxa"/>
          </w:tcPr>
          <w:p w:rsidR="00712C50" w:rsidRPr="00093C5D" w:rsidRDefault="00712C50"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w:t>
            </w:r>
            <w:r w:rsidR="005B5C1D" w:rsidRPr="00093C5D">
              <w:rPr>
                <w:rFonts w:ascii="Arial" w:hAnsi="Arial" w:cs="Arial"/>
                <w:sz w:val="20"/>
                <w:szCs w:val="20"/>
              </w:rPr>
              <w:t xml:space="preserve"> – MSC  </w:t>
            </w:r>
          </w:p>
        </w:tc>
      </w:tr>
      <w:tr w:rsidR="00712C50" w:rsidRPr="00093C5D" w:rsidTr="00F43542">
        <w:tc>
          <w:tcPr>
            <w:tcW w:w="630" w:type="dxa"/>
          </w:tcPr>
          <w:p w:rsidR="00712C50"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2</w:t>
            </w:r>
          </w:p>
        </w:tc>
        <w:tc>
          <w:tcPr>
            <w:tcW w:w="5850" w:type="dxa"/>
          </w:tcPr>
          <w:p w:rsidR="00712C50"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Training and Support to DWASA and NGO</w:t>
            </w:r>
          </w:p>
        </w:tc>
        <w:tc>
          <w:tcPr>
            <w:tcW w:w="2520" w:type="dxa"/>
          </w:tcPr>
          <w:p w:rsidR="00712C50"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 MSC RS</w:t>
            </w:r>
          </w:p>
        </w:tc>
      </w:tr>
      <w:tr w:rsidR="00CA2216" w:rsidRPr="00093C5D" w:rsidTr="00F43542">
        <w:tc>
          <w:tcPr>
            <w:tcW w:w="630" w:type="dxa"/>
          </w:tcPr>
          <w:p w:rsidR="00CA2216"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3</w:t>
            </w:r>
          </w:p>
        </w:tc>
        <w:tc>
          <w:tcPr>
            <w:tcW w:w="585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NGO Support to PMU</w:t>
            </w:r>
          </w:p>
        </w:tc>
        <w:tc>
          <w:tcPr>
            <w:tcW w:w="252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 SIU</w:t>
            </w:r>
            <w:r w:rsidR="005B5C1D" w:rsidRPr="00093C5D">
              <w:rPr>
                <w:rFonts w:ascii="Arial" w:hAnsi="Arial" w:cs="Arial"/>
                <w:sz w:val="20"/>
                <w:szCs w:val="20"/>
              </w:rPr>
              <w:t xml:space="preserve"> – MSC </w:t>
            </w:r>
          </w:p>
        </w:tc>
      </w:tr>
      <w:tr w:rsidR="00CA2216" w:rsidRPr="00093C5D" w:rsidTr="00F43542">
        <w:trPr>
          <w:trHeight w:val="395"/>
        </w:trPr>
        <w:tc>
          <w:tcPr>
            <w:tcW w:w="9000" w:type="dxa"/>
            <w:gridSpan w:val="3"/>
            <w:shd w:val="clear" w:color="auto" w:fill="D6E3BC" w:themeFill="accent3" w:themeFillTint="66"/>
            <w:vAlign w:val="center"/>
          </w:tcPr>
          <w:p w:rsidR="00CA2216" w:rsidRPr="00093C5D" w:rsidRDefault="00CA2216" w:rsidP="00093C5D">
            <w:pPr>
              <w:widowControl w:val="0"/>
              <w:autoSpaceDE w:val="0"/>
              <w:autoSpaceDN w:val="0"/>
              <w:adjustRightInd w:val="0"/>
              <w:snapToGrid w:val="0"/>
              <w:rPr>
                <w:rFonts w:ascii="Arial" w:hAnsi="Arial" w:cs="Arial"/>
                <w:b/>
                <w:sz w:val="20"/>
                <w:szCs w:val="20"/>
              </w:rPr>
            </w:pPr>
            <w:r w:rsidRPr="00093C5D">
              <w:rPr>
                <w:rFonts w:ascii="Arial" w:hAnsi="Arial" w:cs="Arial"/>
                <w:b/>
                <w:sz w:val="20"/>
                <w:szCs w:val="20"/>
              </w:rPr>
              <w:t>Resettlement Plan Finalization</w:t>
            </w:r>
          </w:p>
        </w:tc>
      </w:tr>
      <w:tr w:rsidR="00CA2216" w:rsidRPr="00093C5D" w:rsidTr="00F43542">
        <w:tc>
          <w:tcPr>
            <w:tcW w:w="630" w:type="dxa"/>
          </w:tcPr>
          <w:p w:rsidR="00CA2216"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1</w:t>
            </w:r>
          </w:p>
        </w:tc>
        <w:tc>
          <w:tcPr>
            <w:tcW w:w="585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Designs of DMA </w:t>
            </w:r>
            <w:r w:rsidR="00807270" w:rsidRPr="00093C5D">
              <w:rPr>
                <w:rFonts w:ascii="Arial" w:hAnsi="Arial" w:cs="Arial"/>
                <w:sz w:val="20"/>
                <w:szCs w:val="20"/>
              </w:rPr>
              <w:t>Questionnaires</w:t>
            </w:r>
            <w:r w:rsidRPr="00093C5D">
              <w:rPr>
                <w:rFonts w:ascii="Arial" w:hAnsi="Arial" w:cs="Arial"/>
                <w:sz w:val="20"/>
                <w:szCs w:val="20"/>
              </w:rPr>
              <w:t xml:space="preserve">’ </w:t>
            </w:r>
          </w:p>
        </w:tc>
        <w:tc>
          <w:tcPr>
            <w:tcW w:w="252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 – MSC RS</w:t>
            </w:r>
          </w:p>
        </w:tc>
      </w:tr>
      <w:tr w:rsidR="00CA2216" w:rsidRPr="00093C5D" w:rsidTr="00F43542">
        <w:tc>
          <w:tcPr>
            <w:tcW w:w="630" w:type="dxa"/>
          </w:tcPr>
          <w:p w:rsidR="00CA2216"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2</w:t>
            </w:r>
          </w:p>
        </w:tc>
        <w:tc>
          <w:tcPr>
            <w:tcW w:w="5850" w:type="dxa"/>
          </w:tcPr>
          <w:p w:rsidR="00CA2216" w:rsidRPr="00093C5D" w:rsidRDefault="00CA2216" w:rsidP="00483460">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DM</w:t>
            </w:r>
            <w:r w:rsidR="00483460" w:rsidRPr="00093C5D">
              <w:rPr>
                <w:rFonts w:ascii="Arial" w:hAnsi="Arial" w:cs="Arial"/>
                <w:sz w:val="20"/>
                <w:szCs w:val="20"/>
              </w:rPr>
              <w:t>As</w:t>
            </w:r>
            <w:r w:rsidRPr="00093C5D">
              <w:rPr>
                <w:rFonts w:ascii="Arial" w:hAnsi="Arial" w:cs="Arial"/>
                <w:sz w:val="20"/>
                <w:szCs w:val="20"/>
              </w:rPr>
              <w:t xml:space="preserve"> data collection and screening the vulnerable HH</w:t>
            </w:r>
          </w:p>
        </w:tc>
        <w:tc>
          <w:tcPr>
            <w:tcW w:w="252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NGO </w:t>
            </w:r>
            <w:r w:rsidR="0012280C" w:rsidRPr="00093C5D">
              <w:rPr>
                <w:rFonts w:ascii="Arial" w:hAnsi="Arial" w:cs="Arial"/>
                <w:sz w:val="20"/>
                <w:szCs w:val="20"/>
              </w:rPr>
              <w:t>–</w:t>
            </w:r>
            <w:r w:rsidRPr="00093C5D">
              <w:rPr>
                <w:rFonts w:ascii="Arial" w:hAnsi="Arial" w:cs="Arial"/>
                <w:sz w:val="20"/>
                <w:szCs w:val="20"/>
              </w:rPr>
              <w:t xml:space="preserve"> SIU</w:t>
            </w:r>
            <w:r w:rsidR="005B5C1D" w:rsidRPr="00093C5D">
              <w:rPr>
                <w:rFonts w:ascii="Arial" w:hAnsi="Arial" w:cs="Arial"/>
                <w:sz w:val="20"/>
                <w:szCs w:val="20"/>
              </w:rPr>
              <w:t xml:space="preserve"> – MSC </w:t>
            </w:r>
          </w:p>
        </w:tc>
      </w:tr>
      <w:tr w:rsidR="0012280C" w:rsidRPr="00093C5D" w:rsidTr="00F43542">
        <w:tc>
          <w:tcPr>
            <w:tcW w:w="630" w:type="dxa"/>
          </w:tcPr>
          <w:p w:rsidR="0012280C" w:rsidRPr="00093C5D" w:rsidRDefault="0012280C"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3</w:t>
            </w:r>
          </w:p>
        </w:tc>
        <w:tc>
          <w:tcPr>
            <w:tcW w:w="5850" w:type="dxa"/>
          </w:tcPr>
          <w:p w:rsidR="0012280C" w:rsidRPr="00093C5D" w:rsidRDefault="0012280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Calculation of entitlements values and resettlement budget </w:t>
            </w:r>
          </w:p>
        </w:tc>
        <w:tc>
          <w:tcPr>
            <w:tcW w:w="2520" w:type="dxa"/>
          </w:tcPr>
          <w:p w:rsidR="0012280C" w:rsidRPr="00093C5D" w:rsidRDefault="0012280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SIU </w:t>
            </w:r>
            <w:r w:rsidR="005B5C1D" w:rsidRPr="00093C5D">
              <w:rPr>
                <w:rFonts w:ascii="Arial" w:hAnsi="Arial" w:cs="Arial"/>
                <w:sz w:val="20"/>
                <w:szCs w:val="20"/>
              </w:rPr>
              <w:t>–</w:t>
            </w:r>
            <w:r w:rsidRPr="00093C5D">
              <w:rPr>
                <w:rFonts w:ascii="Arial" w:hAnsi="Arial" w:cs="Arial"/>
                <w:sz w:val="20"/>
                <w:szCs w:val="20"/>
              </w:rPr>
              <w:t xml:space="preserve"> NGO</w:t>
            </w:r>
            <w:r w:rsidR="005B5C1D" w:rsidRPr="00093C5D">
              <w:rPr>
                <w:rFonts w:ascii="Arial" w:hAnsi="Arial" w:cs="Arial"/>
                <w:sz w:val="20"/>
                <w:szCs w:val="20"/>
              </w:rPr>
              <w:t xml:space="preserve"> - MSC</w:t>
            </w:r>
          </w:p>
        </w:tc>
      </w:tr>
      <w:tr w:rsidR="0012280C" w:rsidRPr="00093C5D" w:rsidTr="00F43542">
        <w:tc>
          <w:tcPr>
            <w:tcW w:w="630" w:type="dxa"/>
          </w:tcPr>
          <w:p w:rsidR="0012280C" w:rsidRPr="00093C5D" w:rsidRDefault="0012280C"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4</w:t>
            </w:r>
          </w:p>
        </w:tc>
        <w:tc>
          <w:tcPr>
            <w:tcW w:w="5850" w:type="dxa"/>
          </w:tcPr>
          <w:p w:rsidR="0012280C" w:rsidRPr="00093C5D" w:rsidRDefault="00FF15B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RP u</w:t>
            </w:r>
            <w:r w:rsidR="0012280C" w:rsidRPr="00093C5D">
              <w:rPr>
                <w:rFonts w:ascii="Arial" w:hAnsi="Arial" w:cs="Arial"/>
                <w:sz w:val="20"/>
                <w:szCs w:val="20"/>
              </w:rPr>
              <w:t>pdating and preparation (if any)</w:t>
            </w:r>
          </w:p>
        </w:tc>
        <w:tc>
          <w:tcPr>
            <w:tcW w:w="2520" w:type="dxa"/>
          </w:tcPr>
          <w:p w:rsidR="0012280C"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w:t>
            </w:r>
            <w:r w:rsidR="005B5C1D" w:rsidRPr="00093C5D">
              <w:rPr>
                <w:rFonts w:ascii="Arial" w:hAnsi="Arial" w:cs="Arial"/>
                <w:sz w:val="20"/>
                <w:szCs w:val="20"/>
              </w:rPr>
              <w:t xml:space="preserve"> – MSC </w:t>
            </w:r>
          </w:p>
        </w:tc>
      </w:tr>
      <w:tr w:rsidR="0012280C" w:rsidRPr="00093C5D" w:rsidTr="00F43542">
        <w:tc>
          <w:tcPr>
            <w:tcW w:w="630" w:type="dxa"/>
          </w:tcPr>
          <w:p w:rsidR="0012280C"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5</w:t>
            </w:r>
          </w:p>
        </w:tc>
        <w:tc>
          <w:tcPr>
            <w:tcW w:w="5850" w:type="dxa"/>
          </w:tcPr>
          <w:p w:rsidR="0012280C" w:rsidRPr="00093C5D" w:rsidRDefault="00FF15B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Public consultation and establishment p</w:t>
            </w:r>
            <w:r w:rsidR="00D71B9A" w:rsidRPr="00093C5D">
              <w:rPr>
                <w:rFonts w:ascii="Arial" w:hAnsi="Arial" w:cs="Arial"/>
                <w:sz w:val="20"/>
                <w:szCs w:val="20"/>
              </w:rPr>
              <w:t xml:space="preserve">roject </w:t>
            </w:r>
            <w:r w:rsidR="00913213" w:rsidRPr="00093C5D">
              <w:rPr>
                <w:rFonts w:ascii="Arial" w:hAnsi="Arial" w:cs="Arial"/>
                <w:sz w:val="20"/>
                <w:szCs w:val="20"/>
              </w:rPr>
              <w:t>cutoff</w:t>
            </w:r>
            <w:r w:rsidR="00D71B9A" w:rsidRPr="00093C5D">
              <w:rPr>
                <w:rFonts w:ascii="Arial" w:hAnsi="Arial" w:cs="Arial"/>
                <w:sz w:val="20"/>
                <w:szCs w:val="20"/>
              </w:rPr>
              <w:t xml:space="preserve"> date</w:t>
            </w:r>
          </w:p>
        </w:tc>
        <w:tc>
          <w:tcPr>
            <w:tcW w:w="2520" w:type="dxa"/>
          </w:tcPr>
          <w:p w:rsidR="0012280C" w:rsidRPr="00093C5D" w:rsidRDefault="005B5C1D" w:rsidP="00F43542">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w:t>
            </w:r>
            <w:r w:rsidR="00F43542">
              <w:rPr>
                <w:rFonts w:ascii="Arial" w:hAnsi="Arial" w:cs="Arial"/>
                <w:sz w:val="20"/>
                <w:szCs w:val="20"/>
              </w:rPr>
              <w:t>SIU</w:t>
            </w:r>
            <w:r w:rsidRPr="00093C5D">
              <w:rPr>
                <w:rFonts w:ascii="Arial" w:hAnsi="Arial" w:cs="Arial"/>
                <w:sz w:val="20"/>
                <w:szCs w:val="20"/>
              </w:rPr>
              <w:t>–</w:t>
            </w:r>
            <w:r w:rsidR="00D71B9A" w:rsidRPr="00093C5D">
              <w:rPr>
                <w:rFonts w:ascii="Arial" w:hAnsi="Arial" w:cs="Arial"/>
                <w:sz w:val="20"/>
                <w:szCs w:val="20"/>
              </w:rPr>
              <w:t>NGO</w:t>
            </w:r>
            <w:r w:rsidR="00F43542">
              <w:rPr>
                <w:rFonts w:ascii="Arial" w:hAnsi="Arial" w:cs="Arial"/>
                <w:sz w:val="20"/>
                <w:szCs w:val="20"/>
              </w:rPr>
              <w:t>–</w:t>
            </w:r>
            <w:r w:rsidRPr="00093C5D">
              <w:rPr>
                <w:rFonts w:ascii="Arial" w:hAnsi="Arial" w:cs="Arial"/>
                <w:sz w:val="20"/>
                <w:szCs w:val="20"/>
              </w:rPr>
              <w:t xml:space="preserve">MSC </w:t>
            </w:r>
          </w:p>
        </w:tc>
      </w:tr>
      <w:tr w:rsidR="0012280C" w:rsidRPr="00093C5D" w:rsidTr="00F43542">
        <w:tc>
          <w:tcPr>
            <w:tcW w:w="630" w:type="dxa"/>
          </w:tcPr>
          <w:p w:rsidR="0012280C"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6</w:t>
            </w:r>
          </w:p>
        </w:tc>
        <w:tc>
          <w:tcPr>
            <w:tcW w:w="5850" w:type="dxa"/>
          </w:tcPr>
          <w:p w:rsidR="0012280C" w:rsidRPr="00093C5D" w:rsidRDefault="008E534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RP finalization and submission to ADB for a</w:t>
            </w:r>
            <w:r w:rsidR="00D71B9A" w:rsidRPr="00093C5D">
              <w:rPr>
                <w:rFonts w:ascii="Arial" w:hAnsi="Arial" w:cs="Arial"/>
                <w:sz w:val="20"/>
                <w:szCs w:val="20"/>
              </w:rPr>
              <w:t>pproval</w:t>
            </w:r>
          </w:p>
        </w:tc>
        <w:tc>
          <w:tcPr>
            <w:tcW w:w="2520" w:type="dxa"/>
          </w:tcPr>
          <w:p w:rsidR="0012280C"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w:t>
            </w:r>
            <w:r w:rsidR="005B5C1D" w:rsidRPr="00093C5D">
              <w:rPr>
                <w:rFonts w:ascii="Arial" w:hAnsi="Arial" w:cs="Arial"/>
                <w:sz w:val="20"/>
                <w:szCs w:val="20"/>
              </w:rPr>
              <w:t>–</w:t>
            </w:r>
            <w:r w:rsidRPr="00093C5D">
              <w:rPr>
                <w:rFonts w:ascii="Arial" w:hAnsi="Arial" w:cs="Arial"/>
                <w:sz w:val="20"/>
                <w:szCs w:val="20"/>
              </w:rPr>
              <w:t xml:space="preserve"> SIU</w:t>
            </w:r>
            <w:r w:rsidR="005B5C1D" w:rsidRPr="00093C5D">
              <w:rPr>
                <w:rFonts w:ascii="Arial" w:hAnsi="Arial" w:cs="Arial"/>
                <w:sz w:val="20"/>
                <w:szCs w:val="20"/>
              </w:rPr>
              <w:t xml:space="preserve"> – MSC </w:t>
            </w:r>
          </w:p>
        </w:tc>
      </w:tr>
      <w:tr w:rsidR="00D71B9A" w:rsidRPr="00093C5D" w:rsidTr="00F43542">
        <w:tc>
          <w:tcPr>
            <w:tcW w:w="63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7</w:t>
            </w:r>
          </w:p>
        </w:tc>
        <w:tc>
          <w:tcPr>
            <w:tcW w:w="5850" w:type="dxa"/>
          </w:tcPr>
          <w:p w:rsidR="00D71B9A" w:rsidRPr="00093C5D" w:rsidRDefault="008E534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RP public d</w:t>
            </w:r>
            <w:r w:rsidR="00D71B9A" w:rsidRPr="00093C5D">
              <w:rPr>
                <w:rFonts w:ascii="Arial" w:hAnsi="Arial" w:cs="Arial"/>
                <w:sz w:val="20"/>
                <w:szCs w:val="20"/>
              </w:rPr>
              <w:t>isclosure and GRM establishment</w:t>
            </w:r>
          </w:p>
        </w:tc>
        <w:tc>
          <w:tcPr>
            <w:tcW w:w="2520" w:type="dxa"/>
          </w:tcPr>
          <w:p w:rsidR="00D71B9A" w:rsidRPr="00093C5D" w:rsidRDefault="005B5C1D" w:rsidP="00EA63FD">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w:t>
            </w:r>
            <w:r w:rsidR="00D71B9A" w:rsidRPr="00093C5D">
              <w:rPr>
                <w:rFonts w:ascii="Arial" w:hAnsi="Arial" w:cs="Arial"/>
                <w:sz w:val="20"/>
                <w:szCs w:val="20"/>
              </w:rPr>
              <w:t xml:space="preserve">SIU </w:t>
            </w:r>
            <w:r w:rsidRPr="00093C5D">
              <w:rPr>
                <w:rFonts w:ascii="Arial" w:hAnsi="Arial" w:cs="Arial"/>
                <w:sz w:val="20"/>
                <w:szCs w:val="20"/>
              </w:rPr>
              <w:t>–</w:t>
            </w:r>
            <w:r w:rsidR="00D71B9A" w:rsidRPr="00093C5D">
              <w:rPr>
                <w:rFonts w:ascii="Arial" w:hAnsi="Arial" w:cs="Arial"/>
                <w:sz w:val="20"/>
                <w:szCs w:val="20"/>
              </w:rPr>
              <w:t xml:space="preserve"> NGO</w:t>
            </w:r>
            <w:r w:rsidRPr="00093C5D">
              <w:rPr>
                <w:rFonts w:ascii="Arial" w:hAnsi="Arial" w:cs="Arial"/>
                <w:sz w:val="20"/>
                <w:szCs w:val="20"/>
              </w:rPr>
              <w:t xml:space="preserve"> - MSC </w:t>
            </w:r>
          </w:p>
        </w:tc>
      </w:tr>
      <w:tr w:rsidR="00D71B9A" w:rsidRPr="00093C5D" w:rsidTr="00F43542">
        <w:trPr>
          <w:trHeight w:val="422"/>
        </w:trPr>
        <w:tc>
          <w:tcPr>
            <w:tcW w:w="9000" w:type="dxa"/>
            <w:gridSpan w:val="3"/>
            <w:shd w:val="clear" w:color="auto" w:fill="D6E3BC" w:themeFill="accent3" w:themeFillTint="66"/>
            <w:vAlign w:val="center"/>
          </w:tcPr>
          <w:p w:rsidR="00D71B9A" w:rsidRPr="00093C5D" w:rsidRDefault="00D71B9A" w:rsidP="00093C5D">
            <w:pPr>
              <w:widowControl w:val="0"/>
              <w:autoSpaceDE w:val="0"/>
              <w:autoSpaceDN w:val="0"/>
              <w:adjustRightInd w:val="0"/>
              <w:snapToGrid w:val="0"/>
              <w:rPr>
                <w:rFonts w:ascii="Arial" w:hAnsi="Arial" w:cs="Arial"/>
                <w:b/>
                <w:sz w:val="20"/>
                <w:szCs w:val="20"/>
              </w:rPr>
            </w:pPr>
            <w:r w:rsidRPr="00093C5D">
              <w:rPr>
                <w:rFonts w:ascii="Arial" w:hAnsi="Arial" w:cs="Arial"/>
                <w:b/>
                <w:sz w:val="20"/>
                <w:szCs w:val="20"/>
              </w:rPr>
              <w:t>Resettlement Plan Implementation</w:t>
            </w:r>
          </w:p>
        </w:tc>
      </w:tr>
      <w:tr w:rsidR="00D71B9A" w:rsidRPr="00093C5D" w:rsidTr="00F43542">
        <w:tc>
          <w:tcPr>
            <w:tcW w:w="63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1</w:t>
            </w:r>
          </w:p>
        </w:tc>
        <w:tc>
          <w:tcPr>
            <w:tcW w:w="585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Establish FRC</w:t>
            </w:r>
          </w:p>
        </w:tc>
        <w:tc>
          <w:tcPr>
            <w:tcW w:w="252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w:t>
            </w:r>
            <w:r w:rsidR="005B5C1D" w:rsidRPr="00093C5D">
              <w:rPr>
                <w:rFonts w:ascii="Arial" w:hAnsi="Arial" w:cs="Arial"/>
                <w:sz w:val="20"/>
                <w:szCs w:val="20"/>
              </w:rPr>
              <w:t xml:space="preserve"> – MSC </w:t>
            </w:r>
          </w:p>
        </w:tc>
      </w:tr>
      <w:tr w:rsidR="00D71B9A" w:rsidRPr="00093C5D" w:rsidTr="00F43542">
        <w:tc>
          <w:tcPr>
            <w:tcW w:w="63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2</w:t>
            </w:r>
          </w:p>
        </w:tc>
        <w:tc>
          <w:tcPr>
            <w:tcW w:w="5850" w:type="dxa"/>
          </w:tcPr>
          <w:p w:rsidR="00D71B9A" w:rsidRPr="00093C5D" w:rsidRDefault="00D71B9A" w:rsidP="001950B1">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Budget </w:t>
            </w:r>
            <w:r w:rsidR="001950B1" w:rsidRPr="00093C5D">
              <w:rPr>
                <w:rFonts w:ascii="Arial" w:hAnsi="Arial" w:cs="Arial"/>
                <w:sz w:val="20"/>
                <w:szCs w:val="20"/>
              </w:rPr>
              <w:t>a</w:t>
            </w:r>
            <w:r w:rsidRPr="00093C5D">
              <w:rPr>
                <w:rFonts w:ascii="Arial" w:hAnsi="Arial" w:cs="Arial"/>
                <w:sz w:val="20"/>
                <w:szCs w:val="20"/>
              </w:rPr>
              <w:t xml:space="preserve">llocation </w:t>
            </w:r>
          </w:p>
        </w:tc>
        <w:tc>
          <w:tcPr>
            <w:tcW w:w="2520" w:type="dxa"/>
          </w:tcPr>
          <w:p w:rsidR="00D71B9A" w:rsidRPr="00093C5D" w:rsidRDefault="00F43542" w:rsidP="006E15C9">
            <w:pPr>
              <w:widowControl w:val="0"/>
              <w:autoSpaceDE w:val="0"/>
              <w:autoSpaceDN w:val="0"/>
              <w:adjustRightInd w:val="0"/>
              <w:snapToGrid w:val="0"/>
              <w:spacing w:line="312" w:lineRule="auto"/>
              <w:jc w:val="both"/>
              <w:rPr>
                <w:rFonts w:ascii="Arial" w:hAnsi="Arial" w:cs="Arial"/>
                <w:sz w:val="20"/>
                <w:szCs w:val="20"/>
              </w:rPr>
            </w:pPr>
            <w:r>
              <w:rPr>
                <w:rFonts w:ascii="Arial" w:hAnsi="Arial" w:cs="Arial"/>
                <w:sz w:val="20"/>
                <w:szCs w:val="20"/>
              </w:rPr>
              <w:t xml:space="preserve">DWASA, </w:t>
            </w:r>
            <w:r w:rsidR="005B5C1D" w:rsidRPr="00093C5D">
              <w:rPr>
                <w:rFonts w:ascii="Arial" w:hAnsi="Arial" w:cs="Arial"/>
                <w:sz w:val="20"/>
                <w:szCs w:val="20"/>
              </w:rPr>
              <w:t>PMU-</w:t>
            </w:r>
            <w:r w:rsidR="00D71B9A" w:rsidRPr="00093C5D">
              <w:rPr>
                <w:rFonts w:ascii="Arial" w:hAnsi="Arial" w:cs="Arial"/>
                <w:sz w:val="20"/>
                <w:szCs w:val="20"/>
              </w:rPr>
              <w:t>SIU</w:t>
            </w:r>
            <w:r w:rsidR="005B5C1D" w:rsidRPr="00093C5D">
              <w:rPr>
                <w:rFonts w:ascii="Arial" w:hAnsi="Arial" w:cs="Arial"/>
                <w:sz w:val="20"/>
                <w:szCs w:val="20"/>
              </w:rPr>
              <w:t>- MSC</w:t>
            </w:r>
          </w:p>
        </w:tc>
      </w:tr>
      <w:tr w:rsidR="00D71B9A" w:rsidRPr="00093C5D" w:rsidTr="00F43542">
        <w:tc>
          <w:tcPr>
            <w:tcW w:w="63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3</w:t>
            </w:r>
          </w:p>
        </w:tc>
        <w:tc>
          <w:tcPr>
            <w:tcW w:w="585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Preparation and disbursement of entitlement cards of the eligible of AP</w:t>
            </w:r>
          </w:p>
        </w:tc>
        <w:tc>
          <w:tcPr>
            <w:tcW w:w="2520" w:type="dxa"/>
          </w:tcPr>
          <w:p w:rsidR="00D71B9A" w:rsidRPr="00093C5D" w:rsidRDefault="00F43542" w:rsidP="006E15C9">
            <w:pPr>
              <w:widowControl w:val="0"/>
              <w:autoSpaceDE w:val="0"/>
              <w:autoSpaceDN w:val="0"/>
              <w:adjustRightInd w:val="0"/>
              <w:snapToGrid w:val="0"/>
              <w:spacing w:line="312" w:lineRule="auto"/>
              <w:jc w:val="both"/>
              <w:rPr>
                <w:rFonts w:ascii="Arial" w:hAnsi="Arial" w:cs="Arial"/>
                <w:sz w:val="20"/>
                <w:szCs w:val="20"/>
              </w:rPr>
            </w:pPr>
            <w:r>
              <w:rPr>
                <w:rFonts w:ascii="Arial" w:hAnsi="Arial" w:cs="Arial"/>
                <w:sz w:val="20"/>
                <w:szCs w:val="20"/>
              </w:rPr>
              <w:t>PMU–</w:t>
            </w:r>
            <w:r w:rsidR="00D71B9A" w:rsidRPr="00093C5D">
              <w:rPr>
                <w:rFonts w:ascii="Arial" w:hAnsi="Arial" w:cs="Arial"/>
                <w:sz w:val="20"/>
                <w:szCs w:val="20"/>
              </w:rPr>
              <w:t xml:space="preserve">SIU – NGO </w:t>
            </w:r>
            <w:r w:rsidR="005B5C1D" w:rsidRPr="00093C5D">
              <w:rPr>
                <w:rFonts w:ascii="Arial" w:hAnsi="Arial" w:cs="Arial"/>
                <w:sz w:val="20"/>
                <w:szCs w:val="20"/>
              </w:rPr>
              <w:t>-MSC</w:t>
            </w:r>
          </w:p>
        </w:tc>
      </w:tr>
      <w:tr w:rsidR="00EA63FD" w:rsidRPr="00093C5D" w:rsidTr="00F43542">
        <w:tc>
          <w:tcPr>
            <w:tcW w:w="630" w:type="dxa"/>
          </w:tcPr>
          <w:p w:rsidR="00EA63FD" w:rsidRPr="00093C5D" w:rsidRDefault="00EA63FD"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4</w:t>
            </w:r>
          </w:p>
        </w:tc>
        <w:tc>
          <w:tcPr>
            <w:tcW w:w="5850" w:type="dxa"/>
          </w:tcPr>
          <w:p w:rsidR="00EA63FD"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Provision of c</w:t>
            </w:r>
            <w:r w:rsidR="00EA63FD" w:rsidRPr="00093C5D">
              <w:rPr>
                <w:rFonts w:ascii="Arial" w:hAnsi="Arial" w:cs="Arial"/>
                <w:sz w:val="20"/>
                <w:szCs w:val="20"/>
              </w:rPr>
              <w:t xml:space="preserve">hecks to AP </w:t>
            </w:r>
          </w:p>
        </w:tc>
        <w:tc>
          <w:tcPr>
            <w:tcW w:w="2520" w:type="dxa"/>
          </w:tcPr>
          <w:p w:rsidR="00EA63FD" w:rsidRPr="00093C5D" w:rsidRDefault="00F43542" w:rsidP="00F43542">
            <w:pPr>
              <w:widowControl w:val="0"/>
              <w:autoSpaceDE w:val="0"/>
              <w:autoSpaceDN w:val="0"/>
              <w:adjustRightInd w:val="0"/>
              <w:snapToGrid w:val="0"/>
              <w:spacing w:line="312" w:lineRule="auto"/>
              <w:jc w:val="both"/>
              <w:rPr>
                <w:rFonts w:ascii="Arial" w:hAnsi="Arial" w:cs="Arial"/>
                <w:sz w:val="20"/>
                <w:szCs w:val="20"/>
              </w:rPr>
            </w:pPr>
            <w:r>
              <w:rPr>
                <w:rFonts w:ascii="Arial" w:hAnsi="Arial" w:cs="Arial"/>
                <w:sz w:val="20"/>
                <w:szCs w:val="20"/>
              </w:rPr>
              <w:t>PMU</w:t>
            </w:r>
            <w:r w:rsidR="005B5C1D" w:rsidRPr="00093C5D">
              <w:rPr>
                <w:rFonts w:ascii="Arial" w:hAnsi="Arial" w:cs="Arial"/>
                <w:sz w:val="20"/>
                <w:szCs w:val="20"/>
              </w:rPr>
              <w:t>–</w:t>
            </w:r>
            <w:r>
              <w:rPr>
                <w:rFonts w:ascii="Arial" w:hAnsi="Arial" w:cs="Arial"/>
                <w:sz w:val="20"/>
                <w:szCs w:val="20"/>
              </w:rPr>
              <w:t>SIU–NGO-</w:t>
            </w:r>
            <w:r w:rsidR="005B5C1D" w:rsidRPr="00093C5D">
              <w:rPr>
                <w:rFonts w:ascii="Arial" w:hAnsi="Arial" w:cs="Arial"/>
                <w:sz w:val="20"/>
                <w:szCs w:val="20"/>
              </w:rPr>
              <w:t>MSC</w:t>
            </w:r>
          </w:p>
        </w:tc>
      </w:tr>
      <w:tr w:rsidR="00EA63FD" w:rsidRPr="00093C5D" w:rsidTr="00F43542">
        <w:tc>
          <w:tcPr>
            <w:tcW w:w="630" w:type="dxa"/>
          </w:tcPr>
          <w:p w:rsidR="00EA63FD" w:rsidRPr="00093C5D" w:rsidRDefault="00EA63FD"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5</w:t>
            </w:r>
          </w:p>
        </w:tc>
        <w:tc>
          <w:tcPr>
            <w:tcW w:w="5850" w:type="dxa"/>
          </w:tcPr>
          <w:p w:rsidR="00EA63FD" w:rsidRPr="00093C5D" w:rsidRDefault="001950B1" w:rsidP="00F43542">
            <w:pPr>
              <w:widowControl w:val="0"/>
              <w:autoSpaceDE w:val="0"/>
              <w:autoSpaceDN w:val="0"/>
              <w:adjustRightInd w:val="0"/>
              <w:snapToGrid w:val="0"/>
              <w:spacing w:line="264" w:lineRule="auto"/>
              <w:jc w:val="both"/>
              <w:rPr>
                <w:rFonts w:ascii="Arial" w:hAnsi="Arial" w:cs="Arial"/>
                <w:sz w:val="20"/>
                <w:szCs w:val="20"/>
              </w:rPr>
            </w:pPr>
            <w:r w:rsidRPr="00093C5D">
              <w:rPr>
                <w:rFonts w:ascii="Arial" w:hAnsi="Arial" w:cs="Arial"/>
                <w:sz w:val="20"/>
                <w:szCs w:val="20"/>
              </w:rPr>
              <w:t>Submission of progress r</w:t>
            </w:r>
            <w:r w:rsidR="00EA63FD" w:rsidRPr="00093C5D">
              <w:rPr>
                <w:rFonts w:ascii="Arial" w:hAnsi="Arial" w:cs="Arial"/>
                <w:sz w:val="20"/>
                <w:szCs w:val="20"/>
              </w:rPr>
              <w:t>eport and semiannual monitoring reports</w:t>
            </w:r>
          </w:p>
        </w:tc>
        <w:tc>
          <w:tcPr>
            <w:tcW w:w="2520" w:type="dxa"/>
          </w:tcPr>
          <w:p w:rsidR="00EA63FD" w:rsidRPr="00093C5D" w:rsidRDefault="00EA63F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w:t>
            </w:r>
            <w:r w:rsidR="005B5C1D" w:rsidRPr="00093C5D">
              <w:rPr>
                <w:rFonts w:ascii="Arial" w:hAnsi="Arial" w:cs="Arial"/>
                <w:sz w:val="20"/>
                <w:szCs w:val="20"/>
              </w:rPr>
              <w:t>- MSC</w:t>
            </w:r>
          </w:p>
        </w:tc>
      </w:tr>
      <w:tr w:rsidR="00EA63FD" w:rsidRPr="00093C5D" w:rsidTr="00F43542">
        <w:tc>
          <w:tcPr>
            <w:tcW w:w="630" w:type="dxa"/>
          </w:tcPr>
          <w:p w:rsidR="00EA63FD" w:rsidRPr="00093C5D" w:rsidRDefault="00EA63FD"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6</w:t>
            </w:r>
          </w:p>
        </w:tc>
        <w:tc>
          <w:tcPr>
            <w:tcW w:w="5850" w:type="dxa"/>
          </w:tcPr>
          <w:p w:rsidR="00EA63FD"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Continuing p</w:t>
            </w:r>
            <w:r w:rsidR="000A7321" w:rsidRPr="00093C5D">
              <w:rPr>
                <w:rFonts w:ascii="Arial" w:hAnsi="Arial" w:cs="Arial"/>
                <w:sz w:val="20"/>
                <w:szCs w:val="20"/>
              </w:rPr>
              <w:t>ublic consultation and participation</w:t>
            </w:r>
          </w:p>
        </w:tc>
        <w:tc>
          <w:tcPr>
            <w:tcW w:w="2520" w:type="dxa"/>
          </w:tcPr>
          <w:p w:rsidR="00EA63FD"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SIU – NGO </w:t>
            </w:r>
            <w:r w:rsidR="005B5C1D" w:rsidRPr="00093C5D">
              <w:rPr>
                <w:rFonts w:ascii="Arial" w:hAnsi="Arial" w:cs="Arial"/>
                <w:sz w:val="20"/>
                <w:szCs w:val="20"/>
              </w:rPr>
              <w:t xml:space="preserve">–MSC </w:t>
            </w:r>
          </w:p>
        </w:tc>
      </w:tr>
      <w:tr w:rsidR="000A7321" w:rsidRPr="00093C5D" w:rsidTr="00F43542">
        <w:tc>
          <w:tcPr>
            <w:tcW w:w="630" w:type="dxa"/>
          </w:tcPr>
          <w:p w:rsidR="000A7321" w:rsidRPr="00093C5D" w:rsidRDefault="000A7321"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7</w:t>
            </w:r>
          </w:p>
        </w:tc>
        <w:tc>
          <w:tcPr>
            <w:tcW w:w="5850" w:type="dxa"/>
          </w:tcPr>
          <w:p w:rsidR="000A7321"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Entertain g</w:t>
            </w:r>
            <w:r w:rsidR="000A7321" w:rsidRPr="00093C5D">
              <w:rPr>
                <w:rFonts w:ascii="Arial" w:hAnsi="Arial" w:cs="Arial"/>
                <w:sz w:val="20"/>
                <w:szCs w:val="20"/>
              </w:rPr>
              <w:t>rievance and redress cases</w:t>
            </w:r>
          </w:p>
        </w:tc>
        <w:tc>
          <w:tcPr>
            <w:tcW w:w="2520" w:type="dxa"/>
          </w:tcPr>
          <w:p w:rsidR="000A7321" w:rsidRPr="00093C5D" w:rsidRDefault="00F43542" w:rsidP="001E2D57">
            <w:pPr>
              <w:widowControl w:val="0"/>
              <w:autoSpaceDE w:val="0"/>
              <w:autoSpaceDN w:val="0"/>
              <w:adjustRightInd w:val="0"/>
              <w:snapToGrid w:val="0"/>
              <w:spacing w:line="312" w:lineRule="auto"/>
              <w:jc w:val="both"/>
              <w:rPr>
                <w:rFonts w:ascii="Arial" w:hAnsi="Arial" w:cs="Arial"/>
                <w:sz w:val="20"/>
                <w:szCs w:val="20"/>
              </w:rPr>
            </w:pPr>
            <w:r>
              <w:rPr>
                <w:rFonts w:ascii="Arial" w:hAnsi="Arial" w:cs="Arial"/>
                <w:sz w:val="20"/>
                <w:szCs w:val="20"/>
              </w:rPr>
              <w:t>PMU</w:t>
            </w:r>
            <w:r w:rsidR="000A7321" w:rsidRPr="00093C5D">
              <w:rPr>
                <w:rFonts w:ascii="Arial" w:hAnsi="Arial" w:cs="Arial"/>
                <w:sz w:val="20"/>
                <w:szCs w:val="20"/>
              </w:rPr>
              <w:t xml:space="preserve">– SIU – NGO </w:t>
            </w:r>
            <w:r w:rsidR="005B5C1D" w:rsidRPr="00093C5D">
              <w:rPr>
                <w:rFonts w:ascii="Arial" w:hAnsi="Arial" w:cs="Arial"/>
                <w:sz w:val="20"/>
                <w:szCs w:val="20"/>
              </w:rPr>
              <w:t>-MSC</w:t>
            </w:r>
          </w:p>
        </w:tc>
      </w:tr>
      <w:tr w:rsidR="000A7321" w:rsidRPr="00093C5D" w:rsidTr="00F43542">
        <w:tc>
          <w:tcPr>
            <w:tcW w:w="630" w:type="dxa"/>
          </w:tcPr>
          <w:p w:rsidR="000A7321" w:rsidRPr="00093C5D" w:rsidRDefault="000A7321"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8</w:t>
            </w:r>
          </w:p>
        </w:tc>
        <w:tc>
          <w:tcPr>
            <w:tcW w:w="5850" w:type="dxa"/>
          </w:tcPr>
          <w:p w:rsidR="000A7321"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Implementation of additional support to vulnerable groups</w:t>
            </w:r>
          </w:p>
        </w:tc>
        <w:tc>
          <w:tcPr>
            <w:tcW w:w="2520" w:type="dxa"/>
          </w:tcPr>
          <w:p w:rsidR="000A7321" w:rsidRPr="00093C5D" w:rsidRDefault="005B5C1D" w:rsidP="001E2D57">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SIU – NGO- MSC</w:t>
            </w:r>
          </w:p>
        </w:tc>
      </w:tr>
      <w:tr w:rsidR="000A7321" w:rsidRPr="00093C5D" w:rsidTr="00F43542">
        <w:tc>
          <w:tcPr>
            <w:tcW w:w="630" w:type="dxa"/>
          </w:tcPr>
          <w:p w:rsidR="000A7321" w:rsidRPr="00093C5D" w:rsidRDefault="000A7321"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9</w:t>
            </w:r>
          </w:p>
        </w:tc>
        <w:tc>
          <w:tcPr>
            <w:tcW w:w="5850" w:type="dxa"/>
          </w:tcPr>
          <w:p w:rsidR="000A7321"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Submissions of RP completion report</w:t>
            </w:r>
          </w:p>
        </w:tc>
        <w:tc>
          <w:tcPr>
            <w:tcW w:w="2520" w:type="dxa"/>
          </w:tcPr>
          <w:p w:rsidR="000A7321"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 SIU </w:t>
            </w:r>
            <w:r w:rsidR="005B5C1D" w:rsidRPr="00093C5D">
              <w:rPr>
                <w:rFonts w:ascii="Arial" w:hAnsi="Arial" w:cs="Arial"/>
                <w:sz w:val="20"/>
                <w:szCs w:val="20"/>
              </w:rPr>
              <w:t>- MSC</w:t>
            </w:r>
          </w:p>
        </w:tc>
      </w:tr>
    </w:tbl>
    <w:p w:rsidR="00712C50" w:rsidRPr="00B5448F" w:rsidRDefault="00712C50" w:rsidP="006E15C9">
      <w:pPr>
        <w:widowControl w:val="0"/>
        <w:autoSpaceDE w:val="0"/>
        <w:autoSpaceDN w:val="0"/>
        <w:adjustRightInd w:val="0"/>
        <w:snapToGrid w:val="0"/>
        <w:spacing w:after="0" w:line="312" w:lineRule="auto"/>
        <w:jc w:val="both"/>
        <w:rPr>
          <w:rFonts w:ascii="Arial" w:hAnsi="Arial" w:cs="Arial"/>
          <w:sz w:val="12"/>
          <w:szCs w:val="20"/>
        </w:rPr>
      </w:pPr>
    </w:p>
    <w:p w:rsidR="00040336" w:rsidRPr="00433CB7" w:rsidRDefault="00040336" w:rsidP="00433CB7">
      <w:pPr>
        <w:widowControl w:val="0"/>
        <w:autoSpaceDE w:val="0"/>
        <w:autoSpaceDN w:val="0"/>
        <w:adjustRightInd w:val="0"/>
        <w:snapToGrid w:val="0"/>
        <w:spacing w:after="0" w:line="240" w:lineRule="auto"/>
        <w:ind w:left="540" w:hanging="540"/>
        <w:jc w:val="both"/>
        <w:rPr>
          <w:rFonts w:ascii="Arial" w:hAnsi="Arial" w:cs="Arial"/>
          <w:b/>
          <w:sz w:val="20"/>
          <w:szCs w:val="20"/>
        </w:rPr>
      </w:pPr>
      <w:r w:rsidRPr="00433CB7">
        <w:rPr>
          <w:rFonts w:ascii="Arial" w:hAnsi="Arial" w:cs="Arial"/>
          <w:b/>
          <w:sz w:val="20"/>
          <w:szCs w:val="20"/>
        </w:rPr>
        <w:t>X</w:t>
      </w:r>
      <w:r w:rsidR="009D5E94" w:rsidRPr="00433CB7">
        <w:rPr>
          <w:rFonts w:ascii="Arial" w:hAnsi="Arial" w:cs="Arial"/>
          <w:b/>
          <w:sz w:val="20"/>
          <w:szCs w:val="20"/>
        </w:rPr>
        <w:t>I</w:t>
      </w:r>
      <w:r w:rsidR="00E43D20" w:rsidRPr="00433CB7">
        <w:rPr>
          <w:rFonts w:ascii="Arial" w:hAnsi="Arial" w:cs="Arial"/>
          <w:b/>
          <w:sz w:val="20"/>
          <w:szCs w:val="20"/>
        </w:rPr>
        <w:t>I</w:t>
      </w:r>
      <w:r w:rsidRPr="00433CB7">
        <w:rPr>
          <w:rFonts w:ascii="Arial" w:hAnsi="Arial" w:cs="Arial"/>
          <w:b/>
          <w:sz w:val="20"/>
          <w:szCs w:val="20"/>
        </w:rPr>
        <w:t xml:space="preserve">. </w:t>
      </w:r>
      <w:r w:rsidRPr="00433CB7">
        <w:rPr>
          <w:rFonts w:ascii="Arial" w:hAnsi="Arial" w:cs="Arial"/>
          <w:b/>
          <w:sz w:val="20"/>
          <w:szCs w:val="20"/>
        </w:rPr>
        <w:tab/>
        <w:t>IMPLEMENTATION SCHEDULE</w:t>
      </w:r>
    </w:p>
    <w:p w:rsidR="00093C5D" w:rsidRPr="00093C5D" w:rsidRDefault="00093C5D"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p>
    <w:p w:rsidR="00EA509E" w:rsidRPr="00093C5D" w:rsidRDefault="001950B1" w:rsidP="00F43542">
      <w:pPr>
        <w:widowControl w:val="0"/>
        <w:autoSpaceDE w:val="0"/>
        <w:autoSpaceDN w:val="0"/>
        <w:adjustRightInd w:val="0"/>
        <w:snapToGrid w:val="0"/>
        <w:spacing w:after="0" w:line="264" w:lineRule="auto"/>
        <w:ind w:left="547"/>
        <w:jc w:val="both"/>
        <w:rPr>
          <w:rFonts w:ascii="Arial" w:hAnsi="Arial" w:cs="Arial"/>
          <w:sz w:val="20"/>
          <w:szCs w:val="20"/>
        </w:rPr>
      </w:pPr>
      <w:r w:rsidRPr="00093C5D">
        <w:rPr>
          <w:rFonts w:ascii="Arial" w:hAnsi="Arial" w:cs="Arial"/>
          <w:sz w:val="20"/>
          <w:szCs w:val="20"/>
        </w:rPr>
        <w:t xml:space="preserve">DESWSP RF </w:t>
      </w:r>
      <w:r w:rsidR="00040336" w:rsidRPr="00093C5D">
        <w:rPr>
          <w:rFonts w:ascii="Arial" w:hAnsi="Arial" w:cs="Arial"/>
          <w:sz w:val="20"/>
          <w:szCs w:val="20"/>
        </w:rPr>
        <w:t>2013</w:t>
      </w:r>
      <w:r w:rsidR="00A049C0">
        <w:rPr>
          <w:rFonts w:ascii="Arial" w:hAnsi="Arial" w:cs="Arial"/>
          <w:sz w:val="20"/>
          <w:szCs w:val="20"/>
        </w:rPr>
        <w:t xml:space="preserve">, ADB SPS </w:t>
      </w:r>
      <w:r w:rsidR="00040336" w:rsidRPr="00093C5D">
        <w:rPr>
          <w:rFonts w:ascii="Arial" w:hAnsi="Arial" w:cs="Arial"/>
          <w:sz w:val="20"/>
          <w:szCs w:val="20"/>
        </w:rPr>
        <w:t>2009</w:t>
      </w:r>
      <w:r w:rsidR="00A049C0">
        <w:rPr>
          <w:rFonts w:ascii="Arial" w:hAnsi="Arial" w:cs="Arial"/>
          <w:sz w:val="20"/>
          <w:szCs w:val="20"/>
        </w:rPr>
        <w:t xml:space="preserve"> and DWASA RFP</w:t>
      </w:r>
      <w:r w:rsidRPr="00093C5D">
        <w:rPr>
          <w:rFonts w:ascii="Arial" w:hAnsi="Arial" w:cs="Arial"/>
          <w:sz w:val="20"/>
          <w:szCs w:val="20"/>
        </w:rPr>
        <w:t xml:space="preserve"> </w:t>
      </w:r>
      <w:r w:rsidR="00040336" w:rsidRPr="00093C5D">
        <w:rPr>
          <w:rFonts w:ascii="Arial" w:hAnsi="Arial" w:cs="Arial"/>
          <w:sz w:val="20"/>
          <w:szCs w:val="20"/>
        </w:rPr>
        <w:t>2006 require that</w:t>
      </w:r>
      <w:r w:rsidR="002375EB">
        <w:rPr>
          <w:rFonts w:ascii="Arial" w:hAnsi="Arial" w:cs="Arial"/>
          <w:sz w:val="20"/>
          <w:szCs w:val="20"/>
        </w:rPr>
        <w:t xml:space="preserve"> </w:t>
      </w:r>
      <w:r w:rsidR="00040336" w:rsidRPr="00093C5D">
        <w:rPr>
          <w:rFonts w:ascii="Arial" w:hAnsi="Arial" w:cs="Arial"/>
          <w:sz w:val="20"/>
          <w:szCs w:val="20"/>
        </w:rPr>
        <w:t>compensation for all resettlement impacts is provi</w:t>
      </w:r>
      <w:r w:rsidR="00A049C0">
        <w:rPr>
          <w:rFonts w:ascii="Arial" w:hAnsi="Arial" w:cs="Arial"/>
          <w:sz w:val="20"/>
          <w:szCs w:val="20"/>
        </w:rPr>
        <w:t>ded before the loss is incurred.</w:t>
      </w:r>
      <w:r w:rsidR="00040336" w:rsidRPr="00093C5D">
        <w:rPr>
          <w:rFonts w:ascii="Arial" w:hAnsi="Arial" w:cs="Arial"/>
          <w:sz w:val="20"/>
          <w:szCs w:val="20"/>
        </w:rPr>
        <w:t xml:space="preserve"> </w:t>
      </w:r>
      <w:r w:rsidR="00A049C0">
        <w:rPr>
          <w:rFonts w:ascii="Arial" w:hAnsi="Arial" w:cs="Arial"/>
          <w:sz w:val="20"/>
          <w:szCs w:val="20"/>
        </w:rPr>
        <w:t>S</w:t>
      </w:r>
      <w:r w:rsidR="00040336" w:rsidRPr="00093C5D">
        <w:rPr>
          <w:rFonts w:ascii="Arial" w:hAnsi="Arial" w:cs="Arial"/>
          <w:sz w:val="20"/>
          <w:szCs w:val="20"/>
        </w:rPr>
        <w:t xml:space="preserve">o this RP </w:t>
      </w:r>
      <w:r w:rsidRPr="00093C5D">
        <w:rPr>
          <w:rFonts w:ascii="Arial" w:hAnsi="Arial" w:cs="Arial"/>
          <w:sz w:val="20"/>
          <w:szCs w:val="20"/>
        </w:rPr>
        <w:t xml:space="preserve">has </w:t>
      </w:r>
      <w:r w:rsidR="00040336" w:rsidRPr="00093C5D">
        <w:rPr>
          <w:rFonts w:ascii="Arial" w:hAnsi="Arial" w:cs="Arial"/>
          <w:sz w:val="20"/>
          <w:szCs w:val="20"/>
        </w:rPr>
        <w:t>be</w:t>
      </w:r>
      <w:r w:rsidRPr="00093C5D">
        <w:rPr>
          <w:rFonts w:ascii="Arial" w:hAnsi="Arial" w:cs="Arial"/>
          <w:sz w:val="20"/>
          <w:szCs w:val="20"/>
        </w:rPr>
        <w:t>en</w:t>
      </w:r>
      <w:r w:rsidR="00040336" w:rsidRPr="00093C5D">
        <w:rPr>
          <w:rFonts w:ascii="Arial" w:hAnsi="Arial" w:cs="Arial"/>
          <w:sz w:val="20"/>
          <w:szCs w:val="20"/>
        </w:rPr>
        <w:t xml:space="preserve"> updated early in the design stage and the process of arranging compensation and other</w:t>
      </w:r>
      <w:r w:rsidR="002375EB">
        <w:rPr>
          <w:rFonts w:ascii="Arial" w:hAnsi="Arial" w:cs="Arial"/>
          <w:sz w:val="20"/>
          <w:szCs w:val="20"/>
        </w:rPr>
        <w:t xml:space="preserve"> </w:t>
      </w:r>
      <w:r w:rsidR="00040336" w:rsidRPr="00093C5D">
        <w:rPr>
          <w:rFonts w:ascii="Arial" w:hAnsi="Arial" w:cs="Arial"/>
          <w:sz w:val="20"/>
          <w:szCs w:val="20"/>
        </w:rPr>
        <w:t>entitlements will commence as soon as the revised RP has been approved by ADB.</w:t>
      </w:r>
    </w:p>
    <w:p w:rsidR="00C453B1" w:rsidRPr="00B5448F" w:rsidRDefault="00C453B1" w:rsidP="00093C5D">
      <w:pPr>
        <w:widowControl w:val="0"/>
        <w:autoSpaceDE w:val="0"/>
        <w:autoSpaceDN w:val="0"/>
        <w:adjustRightInd w:val="0"/>
        <w:snapToGrid w:val="0"/>
        <w:spacing w:after="0" w:line="240" w:lineRule="auto"/>
        <w:jc w:val="both"/>
        <w:rPr>
          <w:rFonts w:ascii="Arial" w:hAnsi="Arial" w:cs="Arial"/>
          <w:sz w:val="12"/>
          <w:szCs w:val="20"/>
        </w:rPr>
      </w:pPr>
    </w:p>
    <w:p w:rsidR="00105BEC" w:rsidRPr="00433CB7" w:rsidRDefault="00093C5D" w:rsidP="00433CB7">
      <w:pPr>
        <w:widowControl w:val="0"/>
        <w:autoSpaceDE w:val="0"/>
        <w:autoSpaceDN w:val="0"/>
        <w:adjustRightInd w:val="0"/>
        <w:snapToGrid w:val="0"/>
        <w:spacing w:after="0" w:line="240" w:lineRule="auto"/>
        <w:ind w:left="540" w:hanging="540"/>
        <w:jc w:val="both"/>
        <w:rPr>
          <w:rFonts w:ascii="Arial" w:hAnsi="Arial" w:cs="Arial"/>
          <w:b/>
          <w:sz w:val="20"/>
          <w:szCs w:val="20"/>
        </w:rPr>
      </w:pPr>
      <w:r w:rsidRPr="00433CB7">
        <w:rPr>
          <w:rFonts w:ascii="Arial" w:hAnsi="Arial" w:cs="Arial"/>
          <w:b/>
          <w:sz w:val="20"/>
          <w:szCs w:val="20"/>
        </w:rPr>
        <w:t xml:space="preserve">XIII. </w:t>
      </w:r>
      <w:r w:rsidR="00433CB7">
        <w:rPr>
          <w:rFonts w:ascii="Arial" w:hAnsi="Arial" w:cs="Arial"/>
          <w:b/>
          <w:sz w:val="20"/>
          <w:szCs w:val="20"/>
        </w:rPr>
        <w:tab/>
      </w:r>
      <w:r w:rsidR="00040336" w:rsidRPr="00433CB7">
        <w:rPr>
          <w:rFonts w:ascii="Arial" w:hAnsi="Arial" w:cs="Arial"/>
          <w:b/>
          <w:sz w:val="20"/>
          <w:szCs w:val="20"/>
        </w:rPr>
        <w:t>MONITORING AND REPORTING</w:t>
      </w:r>
    </w:p>
    <w:p w:rsidR="00C453B1" w:rsidRPr="00B5448F" w:rsidRDefault="00C453B1" w:rsidP="00093C5D">
      <w:pPr>
        <w:pStyle w:val="ListParagraph"/>
        <w:widowControl w:val="0"/>
        <w:autoSpaceDE w:val="0"/>
        <w:autoSpaceDN w:val="0"/>
        <w:adjustRightInd w:val="0"/>
        <w:snapToGrid w:val="0"/>
        <w:spacing w:after="0" w:line="312" w:lineRule="auto"/>
        <w:ind w:left="1800"/>
        <w:rPr>
          <w:rFonts w:ascii="Arial" w:hAnsi="Arial" w:cs="Arial"/>
          <w:color w:val="31849B" w:themeColor="accent5" w:themeShade="BF"/>
          <w:sz w:val="12"/>
          <w:szCs w:val="20"/>
        </w:rPr>
      </w:pPr>
    </w:p>
    <w:p w:rsidR="00D7791C" w:rsidRDefault="00105BEC" w:rsidP="00F43542">
      <w:pPr>
        <w:widowControl w:val="0"/>
        <w:autoSpaceDE w:val="0"/>
        <w:autoSpaceDN w:val="0"/>
        <w:adjustRightInd w:val="0"/>
        <w:snapToGrid w:val="0"/>
        <w:spacing w:after="0" w:line="264" w:lineRule="auto"/>
        <w:ind w:left="547"/>
        <w:jc w:val="both"/>
        <w:rPr>
          <w:rFonts w:ascii="Arial" w:hAnsi="Arial" w:cs="Arial"/>
          <w:sz w:val="20"/>
          <w:szCs w:val="20"/>
        </w:rPr>
      </w:pPr>
      <w:r w:rsidRPr="00093C5D">
        <w:rPr>
          <w:rFonts w:ascii="Arial" w:hAnsi="Arial" w:cs="Arial"/>
          <w:sz w:val="20"/>
          <w:szCs w:val="20"/>
        </w:rPr>
        <w:t>Implementation of ICB 2.7 resettlement activities will be monitored by the Safeguards</w:t>
      </w:r>
      <w:r w:rsidR="002375EB">
        <w:rPr>
          <w:rFonts w:ascii="Arial" w:hAnsi="Arial" w:cs="Arial"/>
          <w:sz w:val="20"/>
          <w:szCs w:val="20"/>
        </w:rPr>
        <w:t xml:space="preserve"> </w:t>
      </w:r>
      <w:r w:rsidRPr="00093C5D">
        <w:rPr>
          <w:rFonts w:ascii="Arial" w:hAnsi="Arial" w:cs="Arial"/>
          <w:sz w:val="20"/>
          <w:szCs w:val="20"/>
        </w:rPr>
        <w:t>Implementation Unit under the DESWSP PMU. Staff will be given training in resettlemen</w:t>
      </w:r>
      <w:r w:rsidR="00BA0A75" w:rsidRPr="00093C5D">
        <w:rPr>
          <w:rFonts w:ascii="Arial" w:hAnsi="Arial" w:cs="Arial"/>
          <w:sz w:val="20"/>
          <w:szCs w:val="20"/>
        </w:rPr>
        <w:t xml:space="preserve">t </w:t>
      </w:r>
      <w:r w:rsidR="00B5448F">
        <w:rPr>
          <w:rFonts w:ascii="Arial" w:hAnsi="Arial" w:cs="Arial"/>
          <w:sz w:val="20"/>
          <w:szCs w:val="20"/>
        </w:rPr>
        <w:t>issues, social survey methods</w:t>
      </w:r>
      <w:r w:rsidRPr="00093C5D">
        <w:rPr>
          <w:rFonts w:ascii="Arial" w:hAnsi="Arial" w:cs="Arial"/>
          <w:sz w:val="20"/>
          <w:szCs w:val="20"/>
        </w:rPr>
        <w:t xml:space="preserve"> </w:t>
      </w:r>
      <w:r w:rsidR="008D0E30" w:rsidRPr="00093C5D">
        <w:rPr>
          <w:rFonts w:ascii="Arial" w:hAnsi="Arial" w:cs="Arial"/>
          <w:sz w:val="20"/>
          <w:szCs w:val="20"/>
        </w:rPr>
        <w:t>etc.</w:t>
      </w:r>
      <w:r w:rsidRPr="00093C5D">
        <w:rPr>
          <w:rFonts w:ascii="Arial" w:hAnsi="Arial" w:cs="Arial"/>
          <w:sz w:val="20"/>
          <w:szCs w:val="20"/>
        </w:rPr>
        <w:t xml:space="preserve"> by MSC Resettlement Specialist where necessary.</w:t>
      </w:r>
      <w:r w:rsidR="002375EB">
        <w:rPr>
          <w:rFonts w:ascii="Arial" w:hAnsi="Arial" w:cs="Arial"/>
          <w:sz w:val="20"/>
          <w:szCs w:val="20"/>
        </w:rPr>
        <w:t xml:space="preserve"> </w:t>
      </w:r>
      <w:r w:rsidRPr="00093C5D">
        <w:rPr>
          <w:rFonts w:ascii="Arial" w:hAnsi="Arial" w:cs="Arial"/>
          <w:sz w:val="20"/>
          <w:szCs w:val="20"/>
        </w:rPr>
        <w:t>Monitoring data will be collected from the NGOs implementing the RP</w:t>
      </w:r>
      <w:r w:rsidR="00C453B1" w:rsidRPr="00093C5D">
        <w:rPr>
          <w:rFonts w:ascii="Arial" w:hAnsi="Arial" w:cs="Arial"/>
          <w:sz w:val="20"/>
          <w:szCs w:val="20"/>
        </w:rPr>
        <w:t xml:space="preserve"> </w:t>
      </w:r>
      <w:r w:rsidRPr="00093C5D">
        <w:rPr>
          <w:rFonts w:ascii="Arial" w:hAnsi="Arial" w:cs="Arial"/>
          <w:sz w:val="20"/>
          <w:szCs w:val="20"/>
        </w:rPr>
        <w:t>and individual APs,</w:t>
      </w:r>
      <w:r w:rsidR="00093C5D">
        <w:rPr>
          <w:rFonts w:ascii="Arial" w:hAnsi="Arial" w:cs="Arial"/>
          <w:sz w:val="20"/>
          <w:szCs w:val="20"/>
        </w:rPr>
        <w:t xml:space="preserve"> </w:t>
      </w:r>
      <w:r w:rsidRPr="00093C5D">
        <w:rPr>
          <w:rFonts w:ascii="Arial" w:hAnsi="Arial" w:cs="Arial"/>
          <w:sz w:val="20"/>
          <w:szCs w:val="20"/>
        </w:rPr>
        <w:t xml:space="preserve">and will be compared with entitlements and disbursement schedules established in the RP. </w:t>
      </w:r>
    </w:p>
    <w:p w:rsidR="00E67375" w:rsidRPr="00093C5D" w:rsidRDefault="00E67375" w:rsidP="0058096A">
      <w:pPr>
        <w:widowControl w:val="0"/>
        <w:autoSpaceDE w:val="0"/>
        <w:autoSpaceDN w:val="0"/>
        <w:adjustRightInd w:val="0"/>
        <w:snapToGrid w:val="0"/>
        <w:spacing w:after="0" w:line="312" w:lineRule="auto"/>
        <w:jc w:val="both"/>
        <w:rPr>
          <w:rFonts w:ascii="Arial" w:hAnsi="Arial" w:cs="Arial"/>
          <w:sz w:val="20"/>
          <w:szCs w:val="20"/>
        </w:rPr>
      </w:pPr>
    </w:p>
    <w:p w:rsidR="00093C5D" w:rsidRPr="003E0C16" w:rsidRDefault="00105BEC" w:rsidP="00F43542">
      <w:pPr>
        <w:widowControl w:val="0"/>
        <w:autoSpaceDE w:val="0"/>
        <w:autoSpaceDN w:val="0"/>
        <w:adjustRightInd w:val="0"/>
        <w:snapToGrid w:val="0"/>
        <w:spacing w:after="0" w:line="264" w:lineRule="auto"/>
        <w:ind w:left="547"/>
        <w:jc w:val="both"/>
        <w:rPr>
          <w:rFonts w:ascii="Arial" w:hAnsi="Arial" w:cs="Arial"/>
          <w:sz w:val="20"/>
          <w:szCs w:val="20"/>
        </w:rPr>
      </w:pPr>
      <w:r w:rsidRPr="00093C5D">
        <w:rPr>
          <w:rFonts w:ascii="Arial" w:hAnsi="Arial" w:cs="Arial"/>
          <w:sz w:val="20"/>
          <w:szCs w:val="20"/>
        </w:rPr>
        <w:t>The</w:t>
      </w:r>
      <w:r w:rsidR="0058096A" w:rsidRPr="00093C5D">
        <w:rPr>
          <w:rFonts w:ascii="Arial" w:hAnsi="Arial" w:cs="Arial"/>
          <w:sz w:val="20"/>
          <w:szCs w:val="20"/>
        </w:rPr>
        <w:t xml:space="preserve"> PMU-</w:t>
      </w:r>
      <w:r w:rsidRPr="00093C5D">
        <w:rPr>
          <w:rFonts w:ascii="Arial" w:hAnsi="Arial" w:cs="Arial"/>
          <w:sz w:val="20"/>
          <w:szCs w:val="20"/>
        </w:rPr>
        <w:t>SIU will consolidate the monthly reports submitted by the NGO and MSC resettlements</w:t>
      </w:r>
      <w:r w:rsidR="002375EB">
        <w:rPr>
          <w:rFonts w:ascii="Arial" w:hAnsi="Arial" w:cs="Arial"/>
          <w:sz w:val="20"/>
          <w:szCs w:val="20"/>
        </w:rPr>
        <w:t xml:space="preserve"> </w:t>
      </w:r>
      <w:r w:rsidR="00807270" w:rsidRPr="00093C5D">
        <w:rPr>
          <w:rFonts w:ascii="Arial" w:hAnsi="Arial" w:cs="Arial"/>
          <w:sz w:val="20"/>
          <w:szCs w:val="20"/>
        </w:rPr>
        <w:t>specialist</w:t>
      </w:r>
      <w:r w:rsidRPr="00093C5D">
        <w:rPr>
          <w:rFonts w:ascii="Arial" w:hAnsi="Arial" w:cs="Arial"/>
          <w:sz w:val="20"/>
          <w:szCs w:val="20"/>
        </w:rPr>
        <w:t xml:space="preserve"> and prepare </w:t>
      </w:r>
      <w:r w:rsidR="0052089E" w:rsidRPr="00093C5D">
        <w:rPr>
          <w:rFonts w:ascii="Arial" w:hAnsi="Arial" w:cs="Arial"/>
          <w:sz w:val="20"/>
          <w:szCs w:val="20"/>
        </w:rPr>
        <w:t>semiannual</w:t>
      </w:r>
      <w:r w:rsidRPr="00093C5D">
        <w:rPr>
          <w:rFonts w:ascii="Arial" w:hAnsi="Arial" w:cs="Arial"/>
          <w:sz w:val="20"/>
          <w:szCs w:val="20"/>
        </w:rPr>
        <w:t xml:space="preserve"> monitoring report on the progress of the RP implementation</w:t>
      </w:r>
      <w:r w:rsidR="002375EB">
        <w:rPr>
          <w:rFonts w:ascii="Arial" w:hAnsi="Arial" w:cs="Arial"/>
          <w:sz w:val="20"/>
          <w:szCs w:val="20"/>
        </w:rPr>
        <w:t xml:space="preserve"> </w:t>
      </w:r>
      <w:r w:rsidRPr="00093C5D">
        <w:rPr>
          <w:rFonts w:ascii="Arial" w:hAnsi="Arial" w:cs="Arial"/>
          <w:sz w:val="20"/>
          <w:szCs w:val="20"/>
        </w:rPr>
        <w:t>and other safeguards related issues including the status of any grievances and redress cases</w:t>
      </w:r>
      <w:r w:rsidR="002375EB">
        <w:rPr>
          <w:rFonts w:ascii="Arial" w:hAnsi="Arial" w:cs="Arial"/>
          <w:sz w:val="20"/>
          <w:szCs w:val="20"/>
        </w:rPr>
        <w:t xml:space="preserve"> </w:t>
      </w:r>
      <w:r w:rsidRPr="00093C5D">
        <w:rPr>
          <w:rFonts w:ascii="Arial" w:hAnsi="Arial" w:cs="Arial"/>
          <w:sz w:val="20"/>
          <w:szCs w:val="20"/>
        </w:rPr>
        <w:t>logged by any complainants during</w:t>
      </w:r>
      <w:r w:rsidR="00B5448F">
        <w:rPr>
          <w:rFonts w:ascii="Arial" w:hAnsi="Arial" w:cs="Arial"/>
          <w:sz w:val="20"/>
          <w:szCs w:val="20"/>
        </w:rPr>
        <w:t xml:space="preserve"> </w:t>
      </w:r>
      <w:r w:rsidRPr="00093C5D">
        <w:rPr>
          <w:rFonts w:ascii="Arial" w:hAnsi="Arial" w:cs="Arial"/>
          <w:sz w:val="20"/>
          <w:szCs w:val="20"/>
        </w:rPr>
        <w:t xml:space="preserve">the project implementation. </w:t>
      </w:r>
    </w:p>
    <w:p w:rsidR="000F2DF2" w:rsidRDefault="000F2DF2" w:rsidP="00D6728F">
      <w:pPr>
        <w:widowControl w:val="0"/>
        <w:autoSpaceDE w:val="0"/>
        <w:autoSpaceDN w:val="0"/>
        <w:adjustRightInd w:val="0"/>
        <w:snapToGrid w:val="0"/>
        <w:spacing w:after="0" w:line="240" w:lineRule="auto"/>
        <w:jc w:val="center"/>
        <w:rPr>
          <w:rFonts w:cs="Arial"/>
          <w:b/>
          <w:sz w:val="28"/>
          <w:szCs w:val="24"/>
        </w:rPr>
      </w:pPr>
    </w:p>
    <w:p w:rsidR="000F2DF2" w:rsidRDefault="000F2DF2" w:rsidP="00D6728F">
      <w:pPr>
        <w:widowControl w:val="0"/>
        <w:autoSpaceDE w:val="0"/>
        <w:autoSpaceDN w:val="0"/>
        <w:adjustRightInd w:val="0"/>
        <w:snapToGrid w:val="0"/>
        <w:spacing w:after="0" w:line="240" w:lineRule="auto"/>
        <w:jc w:val="center"/>
        <w:rPr>
          <w:rFonts w:cs="Arial"/>
          <w:b/>
          <w:sz w:val="28"/>
          <w:szCs w:val="24"/>
        </w:rPr>
      </w:pPr>
    </w:p>
    <w:p w:rsidR="000F2DF2" w:rsidRDefault="000F2DF2" w:rsidP="00D6728F">
      <w:pPr>
        <w:widowControl w:val="0"/>
        <w:autoSpaceDE w:val="0"/>
        <w:autoSpaceDN w:val="0"/>
        <w:adjustRightInd w:val="0"/>
        <w:snapToGrid w:val="0"/>
        <w:spacing w:after="0" w:line="240" w:lineRule="auto"/>
        <w:jc w:val="center"/>
        <w:rPr>
          <w:rFonts w:cs="Arial"/>
          <w:b/>
          <w:sz w:val="28"/>
          <w:szCs w:val="24"/>
        </w:rPr>
      </w:pPr>
    </w:p>
    <w:p w:rsidR="001A08D2" w:rsidRPr="00774EDD" w:rsidRDefault="001A08D2" w:rsidP="00D6728F">
      <w:pPr>
        <w:widowControl w:val="0"/>
        <w:autoSpaceDE w:val="0"/>
        <w:autoSpaceDN w:val="0"/>
        <w:adjustRightInd w:val="0"/>
        <w:snapToGrid w:val="0"/>
        <w:spacing w:after="0" w:line="240" w:lineRule="auto"/>
        <w:jc w:val="center"/>
        <w:rPr>
          <w:rFonts w:cs="Arial"/>
          <w:b/>
          <w:sz w:val="28"/>
          <w:szCs w:val="24"/>
        </w:rPr>
      </w:pPr>
      <w:r w:rsidRPr="00774EDD">
        <w:rPr>
          <w:rFonts w:cs="Arial"/>
          <w:b/>
          <w:sz w:val="28"/>
          <w:szCs w:val="24"/>
        </w:rPr>
        <w:lastRenderedPageBreak/>
        <w:t>Appendix-1</w:t>
      </w:r>
    </w:p>
    <w:p w:rsidR="001A08D2" w:rsidRPr="000F2DF2" w:rsidRDefault="001A08D2" w:rsidP="00D6728F">
      <w:pPr>
        <w:widowControl w:val="0"/>
        <w:autoSpaceDE w:val="0"/>
        <w:autoSpaceDN w:val="0"/>
        <w:adjustRightInd w:val="0"/>
        <w:snapToGrid w:val="0"/>
        <w:spacing w:after="0" w:line="240" w:lineRule="auto"/>
        <w:jc w:val="center"/>
        <w:rPr>
          <w:rFonts w:ascii="Arial" w:hAnsi="Arial" w:cs="Arial"/>
          <w:b/>
          <w:sz w:val="20"/>
          <w:szCs w:val="20"/>
        </w:rPr>
      </w:pPr>
    </w:p>
    <w:p w:rsidR="001A08D2" w:rsidRPr="000F2DF2" w:rsidRDefault="00E56C91" w:rsidP="001A08D2">
      <w:pPr>
        <w:widowControl w:val="0"/>
        <w:autoSpaceDE w:val="0"/>
        <w:autoSpaceDN w:val="0"/>
        <w:adjustRightInd w:val="0"/>
        <w:snapToGrid w:val="0"/>
        <w:spacing w:after="0" w:line="312" w:lineRule="auto"/>
        <w:jc w:val="center"/>
        <w:rPr>
          <w:rFonts w:ascii="Arial" w:hAnsi="Arial" w:cs="Arial"/>
          <w:b/>
          <w:sz w:val="20"/>
          <w:szCs w:val="20"/>
        </w:rPr>
      </w:pPr>
      <w:r w:rsidRPr="000F2DF2">
        <w:rPr>
          <w:rFonts w:ascii="Arial" w:hAnsi="Arial" w:cs="Arial"/>
          <w:b/>
          <w:sz w:val="20"/>
          <w:szCs w:val="20"/>
        </w:rPr>
        <w:t xml:space="preserve">Sample </w:t>
      </w:r>
      <w:r w:rsidR="001A08D2" w:rsidRPr="000F2DF2">
        <w:rPr>
          <w:rFonts w:ascii="Arial" w:hAnsi="Arial" w:cs="Arial"/>
          <w:b/>
          <w:sz w:val="20"/>
          <w:szCs w:val="20"/>
        </w:rPr>
        <w:t>Socio</w:t>
      </w:r>
      <w:r w:rsidRPr="000F2DF2">
        <w:rPr>
          <w:rFonts w:ascii="Arial" w:hAnsi="Arial" w:cs="Arial"/>
          <w:b/>
          <w:sz w:val="20"/>
          <w:szCs w:val="20"/>
        </w:rPr>
        <w:t>-</w:t>
      </w:r>
      <w:r w:rsidR="001A08D2" w:rsidRPr="000F2DF2">
        <w:rPr>
          <w:rFonts w:ascii="Arial" w:hAnsi="Arial" w:cs="Arial"/>
          <w:b/>
          <w:sz w:val="20"/>
          <w:szCs w:val="20"/>
        </w:rPr>
        <w:t>economic Survey Form of Affected Businesses under detail Measurement Survey</w:t>
      </w:r>
    </w:p>
    <w:p w:rsidR="001A08D2" w:rsidRPr="000F2DF2" w:rsidRDefault="001A08D2" w:rsidP="001A08D2">
      <w:pPr>
        <w:spacing w:after="0" w:line="240" w:lineRule="auto"/>
        <w:jc w:val="center"/>
        <w:rPr>
          <w:rFonts w:ascii="Arial" w:hAnsi="Arial" w:cs="Arial"/>
          <w:sz w:val="20"/>
          <w:szCs w:val="20"/>
        </w:rPr>
      </w:pPr>
    </w:p>
    <w:tbl>
      <w:tblPr>
        <w:tblStyle w:val="TableGrid"/>
        <w:tblW w:w="10098" w:type="dxa"/>
        <w:tblLayout w:type="fixed"/>
        <w:tblLook w:val="04A0"/>
      </w:tblPr>
      <w:tblGrid>
        <w:gridCol w:w="2628"/>
        <w:gridCol w:w="2520"/>
        <w:gridCol w:w="180"/>
        <w:gridCol w:w="360"/>
        <w:gridCol w:w="414"/>
        <w:gridCol w:w="306"/>
        <w:gridCol w:w="1260"/>
        <w:gridCol w:w="270"/>
        <w:gridCol w:w="2160"/>
      </w:tblGrid>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Date of Survey</w:t>
            </w:r>
          </w:p>
        </w:tc>
        <w:tc>
          <w:tcPr>
            <w:tcW w:w="3474" w:type="dxa"/>
            <w:gridSpan w:val="4"/>
          </w:tcPr>
          <w:p w:rsidR="001A08D2" w:rsidRPr="000F2DF2" w:rsidRDefault="001A08D2" w:rsidP="001663CA">
            <w:pPr>
              <w:jc w:val="center"/>
              <w:rPr>
                <w:rFonts w:ascii="Arial" w:hAnsi="Arial" w:cs="Arial"/>
                <w:sz w:val="20"/>
                <w:szCs w:val="20"/>
              </w:rPr>
            </w:pPr>
          </w:p>
        </w:tc>
        <w:tc>
          <w:tcPr>
            <w:tcW w:w="3996" w:type="dxa"/>
            <w:gridSpan w:val="4"/>
          </w:tcPr>
          <w:p w:rsidR="001A08D2" w:rsidRPr="000F2DF2" w:rsidRDefault="001A08D2" w:rsidP="001663CA">
            <w:pPr>
              <w:jc w:val="center"/>
              <w:rPr>
                <w:rFonts w:ascii="Arial" w:hAnsi="Arial" w:cs="Arial"/>
                <w:sz w:val="20"/>
                <w:szCs w:val="20"/>
              </w:rPr>
            </w:pPr>
            <w:r w:rsidRPr="000F2DF2">
              <w:rPr>
                <w:rFonts w:ascii="Arial" w:hAnsi="Arial" w:cs="Arial"/>
                <w:sz w:val="20"/>
                <w:szCs w:val="20"/>
              </w:rPr>
              <w:t>Serial N</w:t>
            </w:r>
            <w:r w:rsidR="001E30BC" w:rsidRPr="000F2DF2">
              <w:rPr>
                <w:rFonts w:ascii="Arial" w:hAnsi="Arial" w:cs="Arial"/>
                <w:sz w:val="20"/>
                <w:szCs w:val="20"/>
              </w:rPr>
              <w:t>o.</w:t>
            </w:r>
          </w:p>
        </w:tc>
      </w:tr>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DMA No</w:t>
            </w:r>
          </w:p>
        </w:tc>
        <w:tc>
          <w:tcPr>
            <w:tcW w:w="7470" w:type="dxa"/>
            <w:gridSpan w:val="8"/>
          </w:tcPr>
          <w:p w:rsidR="001A08D2" w:rsidRPr="000F2DF2" w:rsidRDefault="000E3699" w:rsidP="001663CA">
            <w:pPr>
              <w:jc w:val="center"/>
              <w:rPr>
                <w:rFonts w:ascii="Arial" w:hAnsi="Arial" w:cs="Arial"/>
                <w:sz w:val="20"/>
                <w:szCs w:val="20"/>
              </w:rPr>
            </w:pPr>
            <w:r w:rsidRPr="000F2DF2">
              <w:rPr>
                <w:rFonts w:ascii="Arial" w:hAnsi="Arial" w:cs="Arial"/>
                <w:sz w:val="20"/>
                <w:szCs w:val="20"/>
              </w:rPr>
              <w:t>604</w:t>
            </w:r>
          </w:p>
        </w:tc>
      </w:tr>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Name of The Road</w:t>
            </w:r>
          </w:p>
        </w:tc>
        <w:tc>
          <w:tcPr>
            <w:tcW w:w="7470" w:type="dxa"/>
            <w:gridSpan w:val="8"/>
          </w:tcPr>
          <w:p w:rsidR="001A08D2" w:rsidRPr="000F2DF2" w:rsidRDefault="000E3699" w:rsidP="001663CA">
            <w:pPr>
              <w:jc w:val="center"/>
              <w:rPr>
                <w:rFonts w:ascii="Arial" w:hAnsi="Arial" w:cs="Arial"/>
                <w:sz w:val="20"/>
                <w:szCs w:val="20"/>
              </w:rPr>
            </w:pPr>
            <w:r w:rsidRPr="000F2DF2">
              <w:rPr>
                <w:rFonts w:ascii="Arial" w:hAnsi="Arial" w:cs="Arial"/>
                <w:sz w:val="20"/>
                <w:szCs w:val="20"/>
              </w:rPr>
              <w:t>Road # 7/3 East-West</w:t>
            </w:r>
          </w:p>
        </w:tc>
      </w:tr>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Type of Road (by width)</w:t>
            </w:r>
          </w:p>
        </w:tc>
        <w:tc>
          <w:tcPr>
            <w:tcW w:w="3060" w:type="dxa"/>
            <w:gridSpan w:val="3"/>
            <w:tcBorders>
              <w:right w:val="single" w:sz="4" w:space="0" w:color="1F497D" w:themeColor="text2"/>
            </w:tcBorders>
          </w:tcPr>
          <w:p w:rsidR="001A08D2" w:rsidRPr="000F2DF2" w:rsidRDefault="001A08D2" w:rsidP="009B673F">
            <w:pPr>
              <w:pStyle w:val="ListParagraph"/>
              <w:numPr>
                <w:ilvl w:val="0"/>
                <w:numId w:val="7"/>
              </w:numPr>
              <w:rPr>
                <w:rFonts w:ascii="Arial" w:hAnsi="Arial" w:cs="Arial"/>
                <w:sz w:val="20"/>
                <w:szCs w:val="20"/>
              </w:rPr>
            </w:pPr>
            <w:r w:rsidRPr="000F2DF2">
              <w:rPr>
                <w:rFonts w:ascii="Arial" w:hAnsi="Arial" w:cs="Arial"/>
                <w:sz w:val="20"/>
                <w:szCs w:val="20"/>
              </w:rPr>
              <w:t>&lt;2 m</w:t>
            </w:r>
          </w:p>
        </w:tc>
        <w:tc>
          <w:tcPr>
            <w:tcW w:w="2250" w:type="dxa"/>
            <w:gridSpan w:val="4"/>
            <w:tcBorders>
              <w:left w:val="single" w:sz="4" w:space="0" w:color="1F497D" w:themeColor="text2"/>
              <w:right w:val="single" w:sz="4" w:space="0" w:color="1F497D" w:themeColor="text2"/>
            </w:tcBorders>
          </w:tcPr>
          <w:p w:rsidR="001A08D2" w:rsidRPr="000F2DF2" w:rsidRDefault="001A08D2" w:rsidP="009B673F">
            <w:pPr>
              <w:pStyle w:val="ListParagraph"/>
              <w:numPr>
                <w:ilvl w:val="0"/>
                <w:numId w:val="7"/>
              </w:numPr>
              <w:rPr>
                <w:rFonts w:ascii="Arial" w:hAnsi="Arial" w:cs="Arial"/>
                <w:sz w:val="20"/>
                <w:szCs w:val="20"/>
              </w:rPr>
            </w:pPr>
            <w:r w:rsidRPr="000F2DF2">
              <w:rPr>
                <w:rFonts w:ascii="Arial" w:hAnsi="Arial" w:cs="Arial"/>
                <w:sz w:val="20"/>
                <w:szCs w:val="20"/>
              </w:rPr>
              <w:t>2 to 4 m</w:t>
            </w:r>
          </w:p>
        </w:tc>
        <w:tc>
          <w:tcPr>
            <w:tcW w:w="2160" w:type="dxa"/>
            <w:tcBorders>
              <w:left w:val="single" w:sz="4" w:space="0" w:color="1F497D" w:themeColor="text2"/>
            </w:tcBorders>
          </w:tcPr>
          <w:p w:rsidR="001A08D2" w:rsidRPr="000F2DF2" w:rsidRDefault="001A08D2" w:rsidP="009B673F">
            <w:pPr>
              <w:pStyle w:val="ListParagraph"/>
              <w:numPr>
                <w:ilvl w:val="0"/>
                <w:numId w:val="7"/>
              </w:numPr>
              <w:rPr>
                <w:rFonts w:ascii="Arial" w:hAnsi="Arial" w:cs="Arial"/>
                <w:sz w:val="20"/>
                <w:szCs w:val="20"/>
              </w:rPr>
            </w:pPr>
            <w:r w:rsidRPr="000F2DF2">
              <w:rPr>
                <w:rFonts w:ascii="Arial" w:hAnsi="Arial" w:cs="Arial"/>
                <w:sz w:val="20"/>
                <w:szCs w:val="20"/>
              </w:rPr>
              <w:t>√ &gt;4 m</w:t>
            </w:r>
          </w:p>
        </w:tc>
      </w:tr>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Name of the Affected Person</w:t>
            </w:r>
          </w:p>
        </w:tc>
        <w:tc>
          <w:tcPr>
            <w:tcW w:w="7470" w:type="dxa"/>
            <w:gridSpan w:val="8"/>
            <w:vAlign w:val="center"/>
          </w:tcPr>
          <w:p w:rsidR="001A08D2" w:rsidRPr="000F2DF2" w:rsidRDefault="001A08D2" w:rsidP="00163AD8">
            <w:pPr>
              <w:rPr>
                <w:rFonts w:ascii="Arial" w:hAnsi="Arial" w:cs="Arial"/>
                <w:sz w:val="20"/>
                <w:szCs w:val="20"/>
              </w:rPr>
            </w:pPr>
          </w:p>
        </w:tc>
      </w:tr>
      <w:tr w:rsidR="001A08D2" w:rsidRPr="000F2DF2" w:rsidTr="00D6728F">
        <w:trPr>
          <w:trHeight w:val="332"/>
        </w:trPr>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Father’s/Mother’s Name</w:t>
            </w:r>
          </w:p>
        </w:tc>
        <w:tc>
          <w:tcPr>
            <w:tcW w:w="7470" w:type="dxa"/>
            <w:gridSpan w:val="8"/>
          </w:tcPr>
          <w:p w:rsidR="001A08D2" w:rsidRPr="000F2DF2" w:rsidRDefault="001A08D2" w:rsidP="00170D81">
            <w:pPr>
              <w:rPr>
                <w:rFonts w:ascii="Arial" w:hAnsi="Arial" w:cs="Arial"/>
                <w:sz w:val="20"/>
                <w:szCs w:val="20"/>
              </w:rPr>
            </w:pPr>
          </w:p>
        </w:tc>
      </w:tr>
      <w:tr w:rsidR="001A08D2" w:rsidRPr="000F2DF2" w:rsidTr="00D6728F">
        <w:trPr>
          <w:trHeight w:val="269"/>
        </w:trPr>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Address / Location</w:t>
            </w:r>
          </w:p>
        </w:tc>
        <w:tc>
          <w:tcPr>
            <w:tcW w:w="7470" w:type="dxa"/>
            <w:gridSpan w:val="8"/>
          </w:tcPr>
          <w:p w:rsidR="001A08D2" w:rsidRPr="000F2DF2" w:rsidRDefault="00170D81" w:rsidP="00170D81">
            <w:pPr>
              <w:rPr>
                <w:rFonts w:ascii="Arial" w:hAnsi="Arial" w:cs="Arial"/>
                <w:sz w:val="20"/>
                <w:szCs w:val="20"/>
              </w:rPr>
            </w:pPr>
            <w:r w:rsidRPr="000F2DF2">
              <w:rPr>
                <w:rFonts w:ascii="Arial" w:hAnsi="Arial" w:cs="Arial"/>
                <w:sz w:val="20"/>
                <w:szCs w:val="20"/>
              </w:rPr>
              <w:t>Block – H</w:t>
            </w:r>
            <w:r w:rsidR="00A33235" w:rsidRPr="000F2DF2">
              <w:rPr>
                <w:rFonts w:ascii="Arial" w:hAnsi="Arial" w:cs="Arial"/>
                <w:sz w:val="20"/>
                <w:szCs w:val="20"/>
              </w:rPr>
              <w:t>,</w:t>
            </w:r>
            <w:r w:rsidRPr="000F2DF2">
              <w:rPr>
                <w:rFonts w:ascii="Arial" w:hAnsi="Arial" w:cs="Arial"/>
                <w:sz w:val="20"/>
                <w:szCs w:val="20"/>
              </w:rPr>
              <w:t xml:space="preserve"> Road # 7/3 East-West </w:t>
            </w:r>
          </w:p>
        </w:tc>
      </w:tr>
      <w:tr w:rsidR="001A08D2" w:rsidRPr="000F2DF2" w:rsidTr="002B5476">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Type of Business</w:t>
            </w:r>
          </w:p>
        </w:tc>
        <w:tc>
          <w:tcPr>
            <w:tcW w:w="2700" w:type="dxa"/>
            <w:gridSpan w:val="2"/>
            <w:tcBorders>
              <w:right w:val="single" w:sz="4" w:space="0" w:color="1F497D" w:themeColor="text2"/>
            </w:tcBorders>
          </w:tcPr>
          <w:p w:rsidR="001A08D2" w:rsidRPr="000F2DF2" w:rsidRDefault="001A08D2" w:rsidP="00E67375">
            <w:pPr>
              <w:pStyle w:val="ListParagraph"/>
              <w:numPr>
                <w:ilvl w:val="0"/>
                <w:numId w:val="8"/>
              </w:numPr>
              <w:ind w:left="342"/>
              <w:rPr>
                <w:rFonts w:ascii="Arial" w:hAnsi="Arial" w:cs="Arial"/>
                <w:sz w:val="20"/>
                <w:szCs w:val="20"/>
              </w:rPr>
            </w:pPr>
            <w:r w:rsidRPr="000F2DF2">
              <w:rPr>
                <w:rFonts w:ascii="Arial" w:hAnsi="Arial" w:cs="Arial"/>
                <w:sz w:val="20"/>
                <w:szCs w:val="20"/>
              </w:rPr>
              <w:t>Permanent</w:t>
            </w:r>
          </w:p>
        </w:tc>
        <w:tc>
          <w:tcPr>
            <w:tcW w:w="2340" w:type="dxa"/>
            <w:gridSpan w:val="4"/>
            <w:tcBorders>
              <w:left w:val="single" w:sz="4" w:space="0" w:color="1F497D" w:themeColor="text2"/>
              <w:right w:val="single" w:sz="4" w:space="0" w:color="1F497D" w:themeColor="text2"/>
            </w:tcBorders>
          </w:tcPr>
          <w:p w:rsidR="001A08D2" w:rsidRPr="000F2DF2" w:rsidRDefault="001A08D2" w:rsidP="00E67375">
            <w:pPr>
              <w:pStyle w:val="ListParagraph"/>
              <w:numPr>
                <w:ilvl w:val="0"/>
                <w:numId w:val="8"/>
              </w:numPr>
              <w:ind w:left="342"/>
              <w:rPr>
                <w:rFonts w:ascii="Arial" w:hAnsi="Arial" w:cs="Arial"/>
                <w:sz w:val="20"/>
                <w:szCs w:val="20"/>
              </w:rPr>
            </w:pPr>
            <w:r w:rsidRPr="000F2DF2">
              <w:rPr>
                <w:rFonts w:ascii="Arial" w:hAnsi="Arial" w:cs="Arial"/>
                <w:sz w:val="20"/>
                <w:szCs w:val="20"/>
              </w:rPr>
              <w:t>Semi -Permanent</w:t>
            </w:r>
          </w:p>
        </w:tc>
        <w:tc>
          <w:tcPr>
            <w:tcW w:w="2430" w:type="dxa"/>
            <w:gridSpan w:val="2"/>
            <w:tcBorders>
              <w:left w:val="single" w:sz="4" w:space="0" w:color="1F497D" w:themeColor="text2"/>
            </w:tcBorders>
            <w:shd w:val="clear" w:color="auto" w:fill="auto"/>
          </w:tcPr>
          <w:p w:rsidR="001A08D2" w:rsidRPr="000F2DF2" w:rsidRDefault="001A08D2" w:rsidP="00E67375">
            <w:pPr>
              <w:pStyle w:val="ListParagraph"/>
              <w:numPr>
                <w:ilvl w:val="0"/>
                <w:numId w:val="8"/>
              </w:numPr>
              <w:ind w:left="252" w:hanging="270"/>
              <w:rPr>
                <w:rFonts w:ascii="Arial" w:hAnsi="Arial" w:cs="Arial"/>
                <w:sz w:val="20"/>
                <w:szCs w:val="20"/>
              </w:rPr>
            </w:pPr>
            <w:r w:rsidRPr="000F2DF2">
              <w:rPr>
                <w:rFonts w:ascii="Arial" w:hAnsi="Arial" w:cs="Arial"/>
                <w:sz w:val="20"/>
                <w:szCs w:val="20"/>
              </w:rPr>
              <w:t>√ Hawker/Movable</w:t>
            </w:r>
          </w:p>
        </w:tc>
      </w:tr>
      <w:tr w:rsidR="001A08D2" w:rsidRPr="000F2DF2" w:rsidTr="002B5476">
        <w:tc>
          <w:tcPr>
            <w:tcW w:w="2628" w:type="dxa"/>
            <w:vMerge w:val="restart"/>
            <w:vAlign w:val="center"/>
          </w:tcPr>
          <w:p w:rsidR="001A08D2" w:rsidRPr="000F2DF2" w:rsidRDefault="001A08D2" w:rsidP="00006DA3">
            <w:pPr>
              <w:rPr>
                <w:rFonts w:ascii="Arial" w:hAnsi="Arial" w:cs="Arial"/>
                <w:sz w:val="20"/>
                <w:szCs w:val="20"/>
              </w:rPr>
            </w:pPr>
            <w:r w:rsidRPr="000F2DF2">
              <w:rPr>
                <w:rFonts w:ascii="Arial" w:hAnsi="Arial" w:cs="Arial"/>
                <w:sz w:val="20"/>
                <w:szCs w:val="20"/>
              </w:rPr>
              <w:t>Type of Merchandise</w:t>
            </w:r>
          </w:p>
        </w:tc>
        <w:tc>
          <w:tcPr>
            <w:tcW w:w="2700" w:type="dxa"/>
            <w:gridSpan w:val="2"/>
            <w:tcBorders>
              <w:right w:val="single" w:sz="4" w:space="0" w:color="1F497D" w:themeColor="text2"/>
            </w:tcBorders>
          </w:tcPr>
          <w:p w:rsidR="001A08D2" w:rsidRPr="000F2DF2" w:rsidRDefault="000D6F70" w:rsidP="00E67375">
            <w:pPr>
              <w:pStyle w:val="ListParagraph"/>
              <w:numPr>
                <w:ilvl w:val="0"/>
                <w:numId w:val="9"/>
              </w:numPr>
              <w:ind w:left="342"/>
              <w:rPr>
                <w:rFonts w:ascii="Arial" w:hAnsi="Arial" w:cs="Arial"/>
                <w:sz w:val="20"/>
                <w:szCs w:val="20"/>
              </w:rPr>
            </w:pPr>
            <w:r w:rsidRPr="000F2DF2">
              <w:rPr>
                <w:rFonts w:ascii="Arial" w:hAnsi="Arial" w:cs="Arial"/>
                <w:sz w:val="20"/>
                <w:szCs w:val="20"/>
              </w:rPr>
              <w:t>√</w:t>
            </w:r>
            <w:r w:rsidR="001A08D2" w:rsidRPr="000F2DF2">
              <w:rPr>
                <w:rFonts w:ascii="Arial" w:hAnsi="Arial" w:cs="Arial"/>
                <w:sz w:val="20"/>
                <w:szCs w:val="20"/>
              </w:rPr>
              <w:t>Fruits and Vegetables</w:t>
            </w:r>
          </w:p>
        </w:tc>
        <w:tc>
          <w:tcPr>
            <w:tcW w:w="2340" w:type="dxa"/>
            <w:gridSpan w:val="4"/>
            <w:tcBorders>
              <w:left w:val="single" w:sz="4" w:space="0" w:color="1F497D" w:themeColor="text2"/>
              <w:right w:val="single" w:sz="4" w:space="0" w:color="1F497D" w:themeColor="text2"/>
            </w:tcBorders>
          </w:tcPr>
          <w:p w:rsidR="001A08D2" w:rsidRPr="000F2DF2" w:rsidRDefault="001A08D2" w:rsidP="00E67375">
            <w:pPr>
              <w:pStyle w:val="ListParagraph"/>
              <w:numPr>
                <w:ilvl w:val="0"/>
                <w:numId w:val="9"/>
              </w:numPr>
              <w:ind w:left="342"/>
              <w:rPr>
                <w:rFonts w:ascii="Arial" w:hAnsi="Arial" w:cs="Arial"/>
                <w:sz w:val="20"/>
                <w:szCs w:val="20"/>
              </w:rPr>
            </w:pPr>
            <w:r w:rsidRPr="000F2DF2">
              <w:rPr>
                <w:rFonts w:ascii="Arial" w:hAnsi="Arial" w:cs="Arial"/>
                <w:sz w:val="20"/>
                <w:szCs w:val="20"/>
              </w:rPr>
              <w:t>Food</w:t>
            </w:r>
          </w:p>
        </w:tc>
        <w:tc>
          <w:tcPr>
            <w:tcW w:w="2430" w:type="dxa"/>
            <w:gridSpan w:val="2"/>
            <w:tcBorders>
              <w:left w:val="single" w:sz="4" w:space="0" w:color="1F497D" w:themeColor="text2"/>
            </w:tcBorders>
          </w:tcPr>
          <w:p w:rsidR="001A08D2" w:rsidRPr="000F2DF2" w:rsidRDefault="001A08D2" w:rsidP="00E67375">
            <w:pPr>
              <w:pStyle w:val="ListParagraph"/>
              <w:numPr>
                <w:ilvl w:val="0"/>
                <w:numId w:val="9"/>
              </w:numPr>
              <w:ind w:left="252" w:hanging="270"/>
              <w:rPr>
                <w:rFonts w:ascii="Arial" w:hAnsi="Arial" w:cs="Arial"/>
                <w:sz w:val="20"/>
                <w:szCs w:val="20"/>
              </w:rPr>
            </w:pPr>
            <w:r w:rsidRPr="000F2DF2">
              <w:rPr>
                <w:rFonts w:ascii="Arial" w:hAnsi="Arial" w:cs="Arial"/>
                <w:sz w:val="20"/>
                <w:szCs w:val="20"/>
              </w:rPr>
              <w:t>Books /Stationery</w:t>
            </w:r>
          </w:p>
        </w:tc>
      </w:tr>
      <w:tr w:rsidR="001A08D2" w:rsidRPr="000F2DF2" w:rsidTr="002B5476">
        <w:trPr>
          <w:trHeight w:val="269"/>
        </w:trPr>
        <w:tc>
          <w:tcPr>
            <w:tcW w:w="2628" w:type="dxa"/>
            <w:vMerge/>
          </w:tcPr>
          <w:p w:rsidR="001A08D2" w:rsidRPr="000F2DF2" w:rsidRDefault="001A08D2" w:rsidP="00006DA3">
            <w:pPr>
              <w:rPr>
                <w:rFonts w:ascii="Arial" w:hAnsi="Arial" w:cs="Arial"/>
                <w:sz w:val="20"/>
                <w:szCs w:val="20"/>
              </w:rPr>
            </w:pPr>
          </w:p>
        </w:tc>
        <w:tc>
          <w:tcPr>
            <w:tcW w:w="2700" w:type="dxa"/>
            <w:gridSpan w:val="2"/>
            <w:tcBorders>
              <w:right w:val="single" w:sz="4" w:space="0" w:color="1F497D" w:themeColor="text2"/>
            </w:tcBorders>
          </w:tcPr>
          <w:p w:rsidR="001A08D2" w:rsidRPr="000F2DF2" w:rsidRDefault="001A08D2" w:rsidP="00E67375">
            <w:pPr>
              <w:pStyle w:val="ListParagraph"/>
              <w:numPr>
                <w:ilvl w:val="0"/>
                <w:numId w:val="9"/>
              </w:numPr>
              <w:ind w:left="342"/>
              <w:rPr>
                <w:rFonts w:ascii="Arial" w:hAnsi="Arial" w:cs="Arial"/>
                <w:sz w:val="20"/>
                <w:szCs w:val="20"/>
              </w:rPr>
            </w:pPr>
            <w:r w:rsidRPr="000F2DF2">
              <w:rPr>
                <w:rFonts w:ascii="Arial" w:hAnsi="Arial" w:cs="Arial"/>
                <w:sz w:val="20"/>
                <w:szCs w:val="20"/>
              </w:rPr>
              <w:t>Cloths</w:t>
            </w:r>
          </w:p>
        </w:tc>
        <w:tc>
          <w:tcPr>
            <w:tcW w:w="2340" w:type="dxa"/>
            <w:gridSpan w:val="4"/>
            <w:tcBorders>
              <w:left w:val="single" w:sz="4" w:space="0" w:color="1F497D" w:themeColor="text2"/>
              <w:right w:val="single" w:sz="4" w:space="0" w:color="1F497D" w:themeColor="text2"/>
            </w:tcBorders>
            <w:shd w:val="clear" w:color="auto" w:fill="auto"/>
          </w:tcPr>
          <w:p w:rsidR="001A08D2" w:rsidRPr="000F2DF2" w:rsidRDefault="001A08D2" w:rsidP="00E67375">
            <w:pPr>
              <w:pStyle w:val="ListParagraph"/>
              <w:numPr>
                <w:ilvl w:val="0"/>
                <w:numId w:val="9"/>
              </w:numPr>
              <w:ind w:left="342"/>
              <w:rPr>
                <w:rFonts w:ascii="Arial" w:hAnsi="Arial" w:cs="Arial"/>
                <w:sz w:val="20"/>
                <w:szCs w:val="20"/>
              </w:rPr>
            </w:pPr>
            <w:r w:rsidRPr="000F2DF2">
              <w:rPr>
                <w:rFonts w:ascii="Arial" w:hAnsi="Arial" w:cs="Arial"/>
                <w:sz w:val="20"/>
                <w:szCs w:val="20"/>
              </w:rPr>
              <w:t>Shoe Repair</w:t>
            </w:r>
          </w:p>
        </w:tc>
        <w:tc>
          <w:tcPr>
            <w:tcW w:w="2430" w:type="dxa"/>
            <w:gridSpan w:val="2"/>
            <w:tcBorders>
              <w:left w:val="single" w:sz="4" w:space="0" w:color="1F497D" w:themeColor="text2"/>
            </w:tcBorders>
          </w:tcPr>
          <w:p w:rsidR="001A08D2" w:rsidRPr="000F2DF2" w:rsidRDefault="001A08D2" w:rsidP="00E67375">
            <w:pPr>
              <w:pStyle w:val="ListParagraph"/>
              <w:numPr>
                <w:ilvl w:val="0"/>
                <w:numId w:val="9"/>
              </w:numPr>
              <w:ind w:left="252" w:hanging="270"/>
              <w:rPr>
                <w:rFonts w:ascii="Arial" w:hAnsi="Arial" w:cs="Arial"/>
                <w:sz w:val="20"/>
                <w:szCs w:val="20"/>
              </w:rPr>
            </w:pPr>
            <w:r w:rsidRPr="000F2DF2">
              <w:rPr>
                <w:rFonts w:ascii="Arial" w:hAnsi="Arial" w:cs="Arial"/>
                <w:sz w:val="20"/>
                <w:szCs w:val="20"/>
              </w:rPr>
              <w:t>Others (Specify)</w:t>
            </w:r>
          </w:p>
        </w:tc>
      </w:tr>
      <w:tr w:rsidR="001A08D2" w:rsidRPr="000F2DF2" w:rsidTr="00D6728F">
        <w:trPr>
          <w:trHeight w:val="350"/>
        </w:trPr>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Status of Ownership</w:t>
            </w:r>
          </w:p>
        </w:tc>
        <w:tc>
          <w:tcPr>
            <w:tcW w:w="3780" w:type="dxa"/>
            <w:gridSpan w:val="5"/>
            <w:tcBorders>
              <w:right w:val="single" w:sz="4" w:space="0" w:color="1F497D" w:themeColor="text2"/>
            </w:tcBorders>
            <w:shd w:val="clear" w:color="auto" w:fill="auto"/>
          </w:tcPr>
          <w:p w:rsidR="001A08D2" w:rsidRPr="000F2DF2" w:rsidRDefault="001A08D2" w:rsidP="00E67375">
            <w:pPr>
              <w:pStyle w:val="ListParagraph"/>
              <w:numPr>
                <w:ilvl w:val="0"/>
                <w:numId w:val="9"/>
              </w:numPr>
              <w:ind w:left="342"/>
              <w:rPr>
                <w:rFonts w:ascii="Arial" w:hAnsi="Arial" w:cs="Arial"/>
                <w:sz w:val="20"/>
                <w:szCs w:val="20"/>
              </w:rPr>
            </w:pPr>
            <w:r w:rsidRPr="000F2DF2">
              <w:rPr>
                <w:rFonts w:ascii="Arial" w:hAnsi="Arial" w:cs="Arial"/>
                <w:sz w:val="20"/>
                <w:szCs w:val="20"/>
              </w:rPr>
              <w:t>√ Owner</w:t>
            </w:r>
          </w:p>
        </w:tc>
        <w:tc>
          <w:tcPr>
            <w:tcW w:w="3690" w:type="dxa"/>
            <w:gridSpan w:val="3"/>
            <w:tcBorders>
              <w:left w:val="single" w:sz="4" w:space="0" w:color="1F497D" w:themeColor="text2"/>
            </w:tcBorders>
          </w:tcPr>
          <w:p w:rsidR="001A08D2" w:rsidRPr="000F2DF2" w:rsidRDefault="001A08D2" w:rsidP="00F43542">
            <w:pPr>
              <w:pStyle w:val="ListParagraph"/>
              <w:numPr>
                <w:ilvl w:val="0"/>
                <w:numId w:val="9"/>
              </w:numPr>
              <w:ind w:left="342"/>
              <w:rPr>
                <w:rFonts w:ascii="Arial" w:hAnsi="Arial" w:cs="Arial"/>
                <w:sz w:val="20"/>
                <w:szCs w:val="20"/>
              </w:rPr>
            </w:pPr>
            <w:r w:rsidRPr="000F2DF2">
              <w:rPr>
                <w:rFonts w:ascii="Arial" w:hAnsi="Arial" w:cs="Arial"/>
                <w:sz w:val="20"/>
                <w:szCs w:val="20"/>
              </w:rPr>
              <w:t>Tenant</w:t>
            </w:r>
          </w:p>
        </w:tc>
      </w:tr>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Since when does the person operate in that location</w:t>
            </w:r>
          </w:p>
        </w:tc>
        <w:tc>
          <w:tcPr>
            <w:tcW w:w="7470" w:type="dxa"/>
            <w:gridSpan w:val="8"/>
            <w:vAlign w:val="center"/>
          </w:tcPr>
          <w:p w:rsidR="001A08D2" w:rsidRPr="000F2DF2" w:rsidRDefault="007A163C" w:rsidP="001663CA">
            <w:pPr>
              <w:pStyle w:val="ListParagraph"/>
              <w:jc w:val="center"/>
              <w:rPr>
                <w:rFonts w:ascii="Arial" w:hAnsi="Arial" w:cs="Arial"/>
                <w:sz w:val="20"/>
                <w:szCs w:val="20"/>
              </w:rPr>
            </w:pPr>
            <w:r w:rsidRPr="000F2DF2">
              <w:rPr>
                <w:rFonts w:ascii="Arial" w:hAnsi="Arial" w:cs="Arial"/>
                <w:sz w:val="20"/>
                <w:szCs w:val="20"/>
              </w:rPr>
              <w:t>Since 2012</w:t>
            </w:r>
          </w:p>
        </w:tc>
      </w:tr>
      <w:tr w:rsidR="001A08D2" w:rsidRPr="000F2DF2" w:rsidTr="001663CA">
        <w:tc>
          <w:tcPr>
            <w:tcW w:w="2628" w:type="dxa"/>
            <w:vMerge w:val="restart"/>
            <w:vAlign w:val="center"/>
          </w:tcPr>
          <w:p w:rsidR="001A08D2" w:rsidRPr="000F2DF2" w:rsidRDefault="001A08D2" w:rsidP="00006DA3">
            <w:pPr>
              <w:rPr>
                <w:rFonts w:ascii="Arial" w:hAnsi="Arial" w:cs="Arial"/>
                <w:sz w:val="20"/>
                <w:szCs w:val="20"/>
              </w:rPr>
            </w:pPr>
            <w:r w:rsidRPr="000F2DF2">
              <w:rPr>
                <w:rFonts w:ascii="Arial" w:hAnsi="Arial" w:cs="Arial"/>
                <w:sz w:val="20"/>
                <w:szCs w:val="20"/>
              </w:rPr>
              <w:t>Frequency of operating in a week</w:t>
            </w:r>
          </w:p>
        </w:tc>
        <w:tc>
          <w:tcPr>
            <w:tcW w:w="2520" w:type="dxa"/>
            <w:tcBorders>
              <w:right w:val="single" w:sz="4" w:space="0" w:color="1F497D" w:themeColor="text2"/>
            </w:tcBorders>
          </w:tcPr>
          <w:p w:rsidR="001A08D2" w:rsidRPr="000F2DF2" w:rsidRDefault="001A08D2" w:rsidP="00E67375">
            <w:pPr>
              <w:pStyle w:val="ListParagraph"/>
              <w:numPr>
                <w:ilvl w:val="0"/>
                <w:numId w:val="10"/>
              </w:numPr>
              <w:ind w:left="342"/>
              <w:rPr>
                <w:rFonts w:ascii="Arial" w:hAnsi="Arial" w:cs="Arial"/>
                <w:sz w:val="20"/>
                <w:szCs w:val="20"/>
              </w:rPr>
            </w:pPr>
            <w:r w:rsidRPr="000F2DF2">
              <w:rPr>
                <w:rFonts w:ascii="Arial" w:hAnsi="Arial" w:cs="Arial"/>
                <w:sz w:val="20"/>
                <w:szCs w:val="20"/>
              </w:rPr>
              <w:t>√ Every day</w:t>
            </w:r>
          </w:p>
        </w:tc>
        <w:tc>
          <w:tcPr>
            <w:tcW w:w="2520" w:type="dxa"/>
            <w:gridSpan w:val="5"/>
            <w:tcBorders>
              <w:left w:val="single" w:sz="4" w:space="0" w:color="1F497D" w:themeColor="text2"/>
              <w:right w:val="single" w:sz="4" w:space="0" w:color="1F497D" w:themeColor="text2"/>
            </w:tcBorders>
          </w:tcPr>
          <w:p w:rsidR="001A08D2" w:rsidRPr="000F2DF2" w:rsidRDefault="001A08D2" w:rsidP="00E67375">
            <w:pPr>
              <w:pStyle w:val="ListParagraph"/>
              <w:numPr>
                <w:ilvl w:val="0"/>
                <w:numId w:val="10"/>
              </w:numPr>
              <w:ind w:left="342"/>
              <w:rPr>
                <w:rFonts w:ascii="Arial" w:hAnsi="Arial" w:cs="Arial"/>
                <w:sz w:val="20"/>
                <w:szCs w:val="20"/>
              </w:rPr>
            </w:pPr>
            <w:r w:rsidRPr="000F2DF2">
              <w:rPr>
                <w:rFonts w:ascii="Arial" w:hAnsi="Arial" w:cs="Arial"/>
                <w:sz w:val="20"/>
                <w:szCs w:val="20"/>
              </w:rPr>
              <w:t>Most days</w:t>
            </w:r>
          </w:p>
        </w:tc>
        <w:tc>
          <w:tcPr>
            <w:tcW w:w="2430" w:type="dxa"/>
            <w:gridSpan w:val="2"/>
            <w:tcBorders>
              <w:left w:val="single" w:sz="4" w:space="0" w:color="1F497D" w:themeColor="text2"/>
            </w:tcBorders>
          </w:tcPr>
          <w:p w:rsidR="001A08D2" w:rsidRPr="000F2DF2" w:rsidRDefault="001A08D2" w:rsidP="00E67375">
            <w:pPr>
              <w:pStyle w:val="ListParagraph"/>
              <w:numPr>
                <w:ilvl w:val="0"/>
                <w:numId w:val="10"/>
              </w:numPr>
              <w:ind w:left="252" w:hanging="252"/>
              <w:rPr>
                <w:rFonts w:ascii="Arial" w:hAnsi="Arial" w:cs="Arial"/>
                <w:sz w:val="20"/>
                <w:szCs w:val="20"/>
              </w:rPr>
            </w:pPr>
            <w:r w:rsidRPr="000F2DF2">
              <w:rPr>
                <w:rFonts w:ascii="Arial" w:hAnsi="Arial" w:cs="Arial"/>
                <w:sz w:val="20"/>
                <w:szCs w:val="20"/>
              </w:rPr>
              <w:t>1 to 2 days / week</w:t>
            </w:r>
          </w:p>
        </w:tc>
      </w:tr>
      <w:tr w:rsidR="001A08D2" w:rsidRPr="000F2DF2" w:rsidTr="001663CA">
        <w:tc>
          <w:tcPr>
            <w:tcW w:w="2628" w:type="dxa"/>
            <w:vMerge/>
          </w:tcPr>
          <w:p w:rsidR="001A08D2" w:rsidRPr="000F2DF2" w:rsidRDefault="001A08D2" w:rsidP="00006DA3">
            <w:pPr>
              <w:rPr>
                <w:rFonts w:ascii="Arial" w:hAnsi="Arial" w:cs="Arial"/>
                <w:sz w:val="20"/>
                <w:szCs w:val="20"/>
              </w:rPr>
            </w:pPr>
          </w:p>
        </w:tc>
        <w:tc>
          <w:tcPr>
            <w:tcW w:w="2520" w:type="dxa"/>
            <w:tcBorders>
              <w:right w:val="single" w:sz="4" w:space="0" w:color="1F497D" w:themeColor="text2"/>
            </w:tcBorders>
          </w:tcPr>
          <w:p w:rsidR="001A08D2" w:rsidRPr="000F2DF2" w:rsidRDefault="001A08D2" w:rsidP="00E67375">
            <w:pPr>
              <w:pStyle w:val="ListParagraph"/>
              <w:numPr>
                <w:ilvl w:val="0"/>
                <w:numId w:val="10"/>
              </w:numPr>
              <w:ind w:left="342"/>
              <w:rPr>
                <w:rFonts w:ascii="Arial" w:hAnsi="Arial" w:cs="Arial"/>
                <w:sz w:val="20"/>
                <w:szCs w:val="20"/>
              </w:rPr>
            </w:pPr>
            <w:r w:rsidRPr="000F2DF2">
              <w:rPr>
                <w:rFonts w:ascii="Arial" w:hAnsi="Arial" w:cs="Arial"/>
                <w:sz w:val="20"/>
                <w:szCs w:val="20"/>
              </w:rPr>
              <w:t>Less than 1 day / week</w:t>
            </w:r>
          </w:p>
        </w:tc>
        <w:tc>
          <w:tcPr>
            <w:tcW w:w="2520" w:type="dxa"/>
            <w:gridSpan w:val="5"/>
            <w:tcBorders>
              <w:left w:val="single" w:sz="4" w:space="0" w:color="1F497D" w:themeColor="text2"/>
              <w:right w:val="single" w:sz="4" w:space="0" w:color="1F497D" w:themeColor="text2"/>
            </w:tcBorders>
          </w:tcPr>
          <w:p w:rsidR="001A08D2" w:rsidRPr="000F2DF2" w:rsidRDefault="001A08D2" w:rsidP="00E67375">
            <w:pPr>
              <w:pStyle w:val="ListParagraph"/>
              <w:numPr>
                <w:ilvl w:val="0"/>
                <w:numId w:val="10"/>
              </w:numPr>
              <w:ind w:left="342"/>
              <w:rPr>
                <w:rFonts w:ascii="Arial" w:hAnsi="Arial" w:cs="Arial"/>
                <w:sz w:val="20"/>
                <w:szCs w:val="20"/>
              </w:rPr>
            </w:pPr>
            <w:r w:rsidRPr="000F2DF2">
              <w:rPr>
                <w:rFonts w:ascii="Arial" w:hAnsi="Arial" w:cs="Arial"/>
                <w:sz w:val="20"/>
                <w:szCs w:val="20"/>
              </w:rPr>
              <w:t>Seasonal (Specify)</w:t>
            </w:r>
          </w:p>
        </w:tc>
        <w:tc>
          <w:tcPr>
            <w:tcW w:w="2430" w:type="dxa"/>
            <w:gridSpan w:val="2"/>
            <w:tcBorders>
              <w:left w:val="single" w:sz="4" w:space="0" w:color="1F497D" w:themeColor="text2"/>
            </w:tcBorders>
          </w:tcPr>
          <w:p w:rsidR="001A08D2" w:rsidRPr="000F2DF2" w:rsidRDefault="001A08D2" w:rsidP="00E67375">
            <w:pPr>
              <w:pStyle w:val="ListParagraph"/>
              <w:numPr>
                <w:ilvl w:val="0"/>
                <w:numId w:val="10"/>
              </w:numPr>
              <w:ind w:left="252" w:hanging="252"/>
              <w:rPr>
                <w:rFonts w:ascii="Arial" w:hAnsi="Arial" w:cs="Arial"/>
                <w:sz w:val="20"/>
                <w:szCs w:val="20"/>
              </w:rPr>
            </w:pPr>
            <w:r w:rsidRPr="000F2DF2">
              <w:rPr>
                <w:rFonts w:ascii="Arial" w:hAnsi="Arial" w:cs="Arial"/>
                <w:sz w:val="20"/>
                <w:szCs w:val="20"/>
              </w:rPr>
              <w:t>Others (Specify)</w:t>
            </w:r>
          </w:p>
        </w:tc>
      </w:tr>
      <w:tr w:rsidR="001A08D2" w:rsidRPr="000F2DF2" w:rsidTr="00E67375">
        <w:trPr>
          <w:trHeight w:val="332"/>
        </w:trPr>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Person’ employed, if any</w:t>
            </w:r>
          </w:p>
        </w:tc>
        <w:tc>
          <w:tcPr>
            <w:tcW w:w="7470" w:type="dxa"/>
            <w:gridSpan w:val="8"/>
          </w:tcPr>
          <w:p w:rsidR="001A08D2" w:rsidRPr="000F2DF2" w:rsidRDefault="001A08D2" w:rsidP="001663CA">
            <w:pPr>
              <w:rPr>
                <w:rFonts w:ascii="Arial" w:hAnsi="Arial" w:cs="Arial"/>
                <w:sz w:val="20"/>
                <w:szCs w:val="20"/>
              </w:rPr>
            </w:pPr>
            <w:r w:rsidRPr="000F2DF2">
              <w:rPr>
                <w:rFonts w:ascii="Arial" w:hAnsi="Arial" w:cs="Arial"/>
                <w:sz w:val="20"/>
                <w:szCs w:val="20"/>
              </w:rPr>
              <w:t xml:space="preserve">No: </w:t>
            </w:r>
          </w:p>
        </w:tc>
      </w:tr>
      <w:tr w:rsidR="001A08D2" w:rsidRPr="000F2DF2" w:rsidTr="00D6728F">
        <w:trPr>
          <w:trHeight w:val="332"/>
        </w:trPr>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Per month rent, if any</w:t>
            </w:r>
          </w:p>
        </w:tc>
        <w:tc>
          <w:tcPr>
            <w:tcW w:w="7470" w:type="dxa"/>
            <w:gridSpan w:val="8"/>
          </w:tcPr>
          <w:p w:rsidR="001A08D2" w:rsidRPr="000F2DF2" w:rsidRDefault="001A08D2" w:rsidP="001E30BC">
            <w:pPr>
              <w:rPr>
                <w:rFonts w:ascii="Arial" w:hAnsi="Arial" w:cs="Arial"/>
                <w:sz w:val="20"/>
                <w:szCs w:val="20"/>
              </w:rPr>
            </w:pPr>
            <w:r w:rsidRPr="000F2DF2">
              <w:rPr>
                <w:rFonts w:ascii="Arial" w:hAnsi="Arial" w:cs="Arial"/>
                <w:sz w:val="20"/>
                <w:szCs w:val="20"/>
              </w:rPr>
              <w:t xml:space="preserve">Tk. </w:t>
            </w:r>
          </w:p>
        </w:tc>
      </w:tr>
      <w:tr w:rsidR="001A08D2" w:rsidRPr="000F2DF2" w:rsidTr="00D6728F">
        <w:trPr>
          <w:trHeight w:val="269"/>
        </w:trPr>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Average profit per day</w:t>
            </w:r>
          </w:p>
        </w:tc>
        <w:tc>
          <w:tcPr>
            <w:tcW w:w="7470" w:type="dxa"/>
            <w:gridSpan w:val="8"/>
          </w:tcPr>
          <w:p w:rsidR="001A08D2" w:rsidRPr="000F2DF2" w:rsidRDefault="001A08D2" w:rsidP="001E30BC">
            <w:pPr>
              <w:rPr>
                <w:rFonts w:ascii="Arial" w:hAnsi="Arial" w:cs="Arial"/>
                <w:sz w:val="20"/>
                <w:szCs w:val="20"/>
              </w:rPr>
            </w:pPr>
            <w:r w:rsidRPr="000F2DF2">
              <w:rPr>
                <w:rFonts w:ascii="Arial" w:hAnsi="Arial" w:cs="Arial"/>
                <w:sz w:val="20"/>
                <w:szCs w:val="20"/>
              </w:rPr>
              <w:t xml:space="preserve">Tk. </w:t>
            </w:r>
          </w:p>
        </w:tc>
      </w:tr>
      <w:tr w:rsidR="001A08D2" w:rsidRPr="000F2DF2" w:rsidTr="00D6728F">
        <w:trPr>
          <w:trHeight w:val="269"/>
        </w:trPr>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 xml:space="preserve">Will the person be affected </w:t>
            </w:r>
          </w:p>
        </w:tc>
        <w:tc>
          <w:tcPr>
            <w:tcW w:w="3780" w:type="dxa"/>
            <w:gridSpan w:val="5"/>
            <w:tcBorders>
              <w:right w:val="single" w:sz="4" w:space="0" w:color="1F497D" w:themeColor="text2"/>
            </w:tcBorders>
          </w:tcPr>
          <w:p w:rsidR="001A08D2" w:rsidRPr="000F2DF2" w:rsidRDefault="001A08D2" w:rsidP="009B673F">
            <w:pPr>
              <w:pStyle w:val="ListParagraph"/>
              <w:numPr>
                <w:ilvl w:val="0"/>
                <w:numId w:val="11"/>
              </w:numPr>
              <w:ind w:left="342"/>
              <w:rPr>
                <w:rFonts w:ascii="Arial" w:hAnsi="Arial" w:cs="Arial"/>
                <w:sz w:val="20"/>
                <w:szCs w:val="20"/>
              </w:rPr>
            </w:pPr>
            <w:r w:rsidRPr="000F2DF2">
              <w:rPr>
                <w:rFonts w:ascii="Arial" w:hAnsi="Arial" w:cs="Arial"/>
                <w:sz w:val="20"/>
                <w:szCs w:val="20"/>
              </w:rPr>
              <w:t>√ Yes</w:t>
            </w:r>
          </w:p>
        </w:tc>
        <w:tc>
          <w:tcPr>
            <w:tcW w:w="3690" w:type="dxa"/>
            <w:gridSpan w:val="3"/>
            <w:tcBorders>
              <w:left w:val="single" w:sz="4" w:space="0" w:color="1F497D" w:themeColor="text2"/>
            </w:tcBorders>
          </w:tcPr>
          <w:p w:rsidR="001A08D2" w:rsidRPr="000F2DF2" w:rsidRDefault="001A08D2" w:rsidP="00F43542">
            <w:pPr>
              <w:pStyle w:val="ListParagraph"/>
              <w:numPr>
                <w:ilvl w:val="0"/>
                <w:numId w:val="11"/>
              </w:numPr>
              <w:ind w:left="342"/>
              <w:rPr>
                <w:rFonts w:ascii="Arial" w:hAnsi="Arial" w:cs="Arial"/>
                <w:sz w:val="20"/>
                <w:szCs w:val="20"/>
              </w:rPr>
            </w:pPr>
            <w:r w:rsidRPr="000F2DF2">
              <w:rPr>
                <w:rFonts w:ascii="Arial" w:hAnsi="Arial" w:cs="Arial"/>
                <w:sz w:val="20"/>
                <w:szCs w:val="20"/>
              </w:rPr>
              <w:t>No</w:t>
            </w:r>
          </w:p>
        </w:tc>
      </w:tr>
      <w:tr w:rsidR="001A08D2" w:rsidRPr="000F2DF2" w:rsidTr="00D6728F">
        <w:trPr>
          <w:trHeight w:val="350"/>
        </w:trPr>
        <w:tc>
          <w:tcPr>
            <w:tcW w:w="2628" w:type="dxa"/>
            <w:vMerge w:val="restart"/>
            <w:vAlign w:val="center"/>
          </w:tcPr>
          <w:p w:rsidR="001A08D2" w:rsidRPr="000F2DF2" w:rsidRDefault="001A08D2" w:rsidP="00006DA3">
            <w:pPr>
              <w:rPr>
                <w:rFonts w:ascii="Arial" w:hAnsi="Arial" w:cs="Arial"/>
                <w:sz w:val="20"/>
                <w:szCs w:val="20"/>
              </w:rPr>
            </w:pPr>
            <w:r w:rsidRPr="000F2DF2">
              <w:rPr>
                <w:rFonts w:ascii="Arial" w:hAnsi="Arial" w:cs="Arial"/>
                <w:sz w:val="20"/>
                <w:szCs w:val="20"/>
              </w:rPr>
              <w:t>Type of Vulnerability/distress</w:t>
            </w:r>
          </w:p>
        </w:tc>
        <w:tc>
          <w:tcPr>
            <w:tcW w:w="2520" w:type="dxa"/>
            <w:tcBorders>
              <w:right w:val="single" w:sz="4" w:space="0" w:color="1F497D" w:themeColor="text2"/>
            </w:tcBorders>
          </w:tcPr>
          <w:p w:rsidR="001A08D2" w:rsidRPr="000F2DF2" w:rsidRDefault="001A08D2" w:rsidP="009B673F">
            <w:pPr>
              <w:pStyle w:val="ListParagraph"/>
              <w:numPr>
                <w:ilvl w:val="0"/>
                <w:numId w:val="12"/>
              </w:numPr>
              <w:ind w:left="342"/>
              <w:rPr>
                <w:rFonts w:ascii="Arial" w:hAnsi="Arial" w:cs="Arial"/>
                <w:sz w:val="20"/>
                <w:szCs w:val="20"/>
              </w:rPr>
            </w:pPr>
            <w:r w:rsidRPr="000F2DF2">
              <w:rPr>
                <w:rFonts w:ascii="Arial" w:hAnsi="Arial" w:cs="Arial"/>
                <w:sz w:val="20"/>
                <w:szCs w:val="20"/>
              </w:rPr>
              <w:t>√ None</w:t>
            </w:r>
          </w:p>
        </w:tc>
        <w:tc>
          <w:tcPr>
            <w:tcW w:w="2520" w:type="dxa"/>
            <w:gridSpan w:val="5"/>
            <w:tcBorders>
              <w:left w:val="single" w:sz="4" w:space="0" w:color="1F497D" w:themeColor="text2"/>
              <w:right w:val="single" w:sz="4" w:space="0" w:color="1F497D" w:themeColor="text2"/>
            </w:tcBorders>
          </w:tcPr>
          <w:p w:rsidR="001A08D2" w:rsidRPr="000F2DF2" w:rsidRDefault="001A08D2" w:rsidP="00E67375">
            <w:pPr>
              <w:pStyle w:val="ListParagraph"/>
              <w:numPr>
                <w:ilvl w:val="0"/>
                <w:numId w:val="12"/>
              </w:numPr>
              <w:ind w:left="342"/>
              <w:rPr>
                <w:rFonts w:ascii="Arial" w:hAnsi="Arial" w:cs="Arial"/>
                <w:sz w:val="20"/>
                <w:szCs w:val="20"/>
              </w:rPr>
            </w:pPr>
            <w:r w:rsidRPr="000F2DF2">
              <w:rPr>
                <w:rFonts w:ascii="Arial" w:hAnsi="Arial" w:cs="Arial"/>
                <w:sz w:val="20"/>
                <w:szCs w:val="20"/>
              </w:rPr>
              <w:t>BPL</w:t>
            </w:r>
          </w:p>
        </w:tc>
        <w:tc>
          <w:tcPr>
            <w:tcW w:w="2430" w:type="dxa"/>
            <w:gridSpan w:val="2"/>
            <w:tcBorders>
              <w:left w:val="single" w:sz="4" w:space="0" w:color="1F497D" w:themeColor="text2"/>
            </w:tcBorders>
          </w:tcPr>
          <w:p w:rsidR="001A08D2" w:rsidRPr="000F2DF2" w:rsidRDefault="001A08D2" w:rsidP="00433CB7">
            <w:pPr>
              <w:pStyle w:val="ListParagraph"/>
              <w:numPr>
                <w:ilvl w:val="0"/>
                <w:numId w:val="12"/>
              </w:numPr>
              <w:ind w:left="342"/>
              <w:rPr>
                <w:rFonts w:ascii="Arial" w:hAnsi="Arial" w:cs="Arial"/>
                <w:sz w:val="20"/>
                <w:szCs w:val="20"/>
              </w:rPr>
            </w:pPr>
            <w:r w:rsidRPr="000F2DF2">
              <w:rPr>
                <w:rFonts w:ascii="Arial" w:hAnsi="Arial" w:cs="Arial"/>
                <w:sz w:val="20"/>
                <w:szCs w:val="20"/>
              </w:rPr>
              <w:t>Disabled</w:t>
            </w:r>
          </w:p>
        </w:tc>
      </w:tr>
      <w:tr w:rsidR="001A08D2" w:rsidRPr="000F2DF2" w:rsidTr="001663CA">
        <w:tc>
          <w:tcPr>
            <w:tcW w:w="2628" w:type="dxa"/>
            <w:vMerge/>
          </w:tcPr>
          <w:p w:rsidR="001A08D2" w:rsidRPr="000F2DF2" w:rsidRDefault="001A08D2" w:rsidP="00006DA3">
            <w:pPr>
              <w:rPr>
                <w:rFonts w:ascii="Arial" w:hAnsi="Arial" w:cs="Arial"/>
                <w:sz w:val="20"/>
                <w:szCs w:val="20"/>
              </w:rPr>
            </w:pPr>
          </w:p>
        </w:tc>
        <w:tc>
          <w:tcPr>
            <w:tcW w:w="2520" w:type="dxa"/>
            <w:tcBorders>
              <w:right w:val="single" w:sz="4" w:space="0" w:color="1F497D" w:themeColor="text2"/>
            </w:tcBorders>
          </w:tcPr>
          <w:p w:rsidR="001A08D2" w:rsidRPr="000F2DF2" w:rsidRDefault="001A08D2" w:rsidP="009B673F">
            <w:pPr>
              <w:pStyle w:val="ListParagraph"/>
              <w:numPr>
                <w:ilvl w:val="0"/>
                <w:numId w:val="12"/>
              </w:numPr>
              <w:ind w:left="342"/>
              <w:rPr>
                <w:rFonts w:ascii="Arial" w:hAnsi="Arial" w:cs="Arial"/>
                <w:sz w:val="20"/>
                <w:szCs w:val="20"/>
              </w:rPr>
            </w:pPr>
            <w:r w:rsidRPr="000F2DF2">
              <w:rPr>
                <w:rFonts w:ascii="Arial" w:hAnsi="Arial" w:cs="Arial"/>
                <w:sz w:val="20"/>
                <w:szCs w:val="20"/>
              </w:rPr>
              <w:t>WHH</w:t>
            </w:r>
          </w:p>
        </w:tc>
        <w:tc>
          <w:tcPr>
            <w:tcW w:w="2520" w:type="dxa"/>
            <w:gridSpan w:val="5"/>
            <w:tcBorders>
              <w:left w:val="single" w:sz="4" w:space="0" w:color="1F497D" w:themeColor="text2"/>
              <w:right w:val="single" w:sz="4" w:space="0" w:color="1F497D" w:themeColor="text2"/>
            </w:tcBorders>
          </w:tcPr>
          <w:p w:rsidR="001A08D2" w:rsidRPr="000F2DF2" w:rsidRDefault="001A08D2" w:rsidP="00E67375">
            <w:pPr>
              <w:pStyle w:val="ListParagraph"/>
              <w:numPr>
                <w:ilvl w:val="0"/>
                <w:numId w:val="12"/>
              </w:numPr>
              <w:ind w:left="342"/>
              <w:rPr>
                <w:rFonts w:ascii="Arial" w:hAnsi="Arial" w:cs="Arial"/>
                <w:sz w:val="20"/>
                <w:szCs w:val="20"/>
              </w:rPr>
            </w:pPr>
            <w:r w:rsidRPr="000F2DF2">
              <w:rPr>
                <w:rFonts w:ascii="Arial" w:hAnsi="Arial" w:cs="Arial"/>
                <w:sz w:val="20"/>
                <w:szCs w:val="20"/>
              </w:rPr>
              <w:t>Minority/Child Worker</w:t>
            </w:r>
          </w:p>
        </w:tc>
        <w:tc>
          <w:tcPr>
            <w:tcW w:w="2430" w:type="dxa"/>
            <w:gridSpan w:val="2"/>
            <w:tcBorders>
              <w:left w:val="single" w:sz="4" w:space="0" w:color="1F497D" w:themeColor="text2"/>
            </w:tcBorders>
          </w:tcPr>
          <w:p w:rsidR="001A08D2" w:rsidRPr="000F2DF2" w:rsidRDefault="001A08D2" w:rsidP="00433CB7">
            <w:pPr>
              <w:pStyle w:val="ListParagraph"/>
              <w:numPr>
                <w:ilvl w:val="0"/>
                <w:numId w:val="12"/>
              </w:numPr>
              <w:ind w:left="342"/>
              <w:rPr>
                <w:rFonts w:ascii="Arial" w:hAnsi="Arial" w:cs="Arial"/>
                <w:sz w:val="20"/>
                <w:szCs w:val="20"/>
              </w:rPr>
            </w:pPr>
            <w:r w:rsidRPr="000F2DF2">
              <w:rPr>
                <w:rFonts w:ascii="Arial" w:hAnsi="Arial" w:cs="Arial"/>
                <w:sz w:val="20"/>
                <w:szCs w:val="20"/>
              </w:rPr>
              <w:t>Other’s (Specify)</w:t>
            </w:r>
          </w:p>
        </w:tc>
      </w:tr>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Work Starting Date in Road</w:t>
            </w:r>
          </w:p>
        </w:tc>
        <w:tc>
          <w:tcPr>
            <w:tcW w:w="7470" w:type="dxa"/>
            <w:gridSpan w:val="8"/>
          </w:tcPr>
          <w:p w:rsidR="001A08D2" w:rsidRPr="000F2DF2" w:rsidRDefault="001A08D2" w:rsidP="001663CA">
            <w:pPr>
              <w:pStyle w:val="ListParagraph"/>
              <w:rPr>
                <w:rFonts w:ascii="Arial" w:hAnsi="Arial" w:cs="Arial"/>
                <w:sz w:val="20"/>
                <w:szCs w:val="20"/>
              </w:rPr>
            </w:pPr>
          </w:p>
          <w:p w:rsidR="001A08D2" w:rsidRPr="000F2DF2" w:rsidRDefault="001A08D2" w:rsidP="001663CA">
            <w:pPr>
              <w:pStyle w:val="ListParagraph"/>
              <w:rPr>
                <w:rFonts w:ascii="Arial" w:hAnsi="Arial" w:cs="Arial"/>
                <w:sz w:val="20"/>
                <w:szCs w:val="20"/>
              </w:rPr>
            </w:pPr>
          </w:p>
        </w:tc>
      </w:tr>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Permanent Structure/s Present</w:t>
            </w:r>
          </w:p>
        </w:tc>
        <w:tc>
          <w:tcPr>
            <w:tcW w:w="3780" w:type="dxa"/>
            <w:gridSpan w:val="5"/>
            <w:tcBorders>
              <w:right w:val="single" w:sz="4" w:space="0" w:color="1F497D" w:themeColor="text2"/>
            </w:tcBorders>
            <w:vAlign w:val="center"/>
          </w:tcPr>
          <w:p w:rsidR="001A08D2" w:rsidRPr="000F2DF2" w:rsidRDefault="001A08D2" w:rsidP="00433CB7">
            <w:pPr>
              <w:pStyle w:val="ListParagraph"/>
              <w:numPr>
                <w:ilvl w:val="0"/>
                <w:numId w:val="13"/>
              </w:numPr>
              <w:ind w:left="342"/>
              <w:rPr>
                <w:rFonts w:ascii="Arial" w:hAnsi="Arial" w:cs="Arial"/>
                <w:sz w:val="20"/>
                <w:szCs w:val="20"/>
              </w:rPr>
            </w:pPr>
            <w:r w:rsidRPr="000F2DF2">
              <w:rPr>
                <w:rFonts w:ascii="Arial" w:hAnsi="Arial" w:cs="Arial"/>
                <w:sz w:val="20"/>
                <w:szCs w:val="20"/>
              </w:rPr>
              <w:t>Yes</w:t>
            </w:r>
          </w:p>
        </w:tc>
        <w:tc>
          <w:tcPr>
            <w:tcW w:w="3690" w:type="dxa"/>
            <w:gridSpan w:val="3"/>
            <w:tcBorders>
              <w:left w:val="single" w:sz="4" w:space="0" w:color="1F497D" w:themeColor="text2"/>
            </w:tcBorders>
            <w:vAlign w:val="center"/>
          </w:tcPr>
          <w:p w:rsidR="001A08D2" w:rsidRPr="000F2DF2" w:rsidRDefault="001A08D2" w:rsidP="009B673F">
            <w:pPr>
              <w:pStyle w:val="ListParagraph"/>
              <w:numPr>
                <w:ilvl w:val="0"/>
                <w:numId w:val="13"/>
              </w:numPr>
              <w:rPr>
                <w:rFonts w:ascii="Arial" w:hAnsi="Arial" w:cs="Arial"/>
                <w:sz w:val="20"/>
                <w:szCs w:val="20"/>
              </w:rPr>
            </w:pPr>
            <w:r w:rsidRPr="000F2DF2">
              <w:rPr>
                <w:rFonts w:ascii="Arial" w:hAnsi="Arial" w:cs="Arial"/>
                <w:sz w:val="20"/>
                <w:szCs w:val="20"/>
              </w:rPr>
              <w:t>√ No</w:t>
            </w:r>
          </w:p>
        </w:tc>
      </w:tr>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 xml:space="preserve">Use of Permanent Structure </w:t>
            </w:r>
          </w:p>
        </w:tc>
        <w:tc>
          <w:tcPr>
            <w:tcW w:w="2520" w:type="dxa"/>
            <w:tcBorders>
              <w:right w:val="single" w:sz="4" w:space="0" w:color="1F497D" w:themeColor="text2"/>
            </w:tcBorders>
            <w:vAlign w:val="center"/>
          </w:tcPr>
          <w:p w:rsidR="001A08D2" w:rsidRPr="000F2DF2" w:rsidRDefault="001A08D2" w:rsidP="00433CB7">
            <w:pPr>
              <w:pStyle w:val="ListParagraph"/>
              <w:numPr>
                <w:ilvl w:val="0"/>
                <w:numId w:val="14"/>
              </w:numPr>
              <w:ind w:left="342"/>
              <w:rPr>
                <w:rFonts w:ascii="Arial" w:hAnsi="Arial" w:cs="Arial"/>
                <w:sz w:val="20"/>
                <w:szCs w:val="20"/>
              </w:rPr>
            </w:pPr>
            <w:r w:rsidRPr="000F2DF2">
              <w:rPr>
                <w:rFonts w:ascii="Arial" w:hAnsi="Arial" w:cs="Arial"/>
                <w:sz w:val="20"/>
                <w:szCs w:val="20"/>
              </w:rPr>
              <w:t>Boundary Wall</w:t>
            </w:r>
          </w:p>
        </w:tc>
        <w:tc>
          <w:tcPr>
            <w:tcW w:w="2520" w:type="dxa"/>
            <w:gridSpan w:val="5"/>
            <w:tcBorders>
              <w:left w:val="single" w:sz="4" w:space="0" w:color="1F497D" w:themeColor="text2"/>
              <w:right w:val="single" w:sz="4" w:space="0" w:color="1F497D" w:themeColor="text2"/>
            </w:tcBorders>
            <w:vAlign w:val="center"/>
          </w:tcPr>
          <w:p w:rsidR="001A08D2" w:rsidRPr="000F2DF2" w:rsidRDefault="001A08D2" w:rsidP="00433CB7">
            <w:pPr>
              <w:pStyle w:val="ListParagraph"/>
              <w:numPr>
                <w:ilvl w:val="0"/>
                <w:numId w:val="14"/>
              </w:numPr>
              <w:ind w:left="342"/>
              <w:rPr>
                <w:rFonts w:ascii="Arial" w:hAnsi="Arial" w:cs="Arial"/>
                <w:sz w:val="20"/>
                <w:szCs w:val="20"/>
              </w:rPr>
            </w:pPr>
            <w:r w:rsidRPr="000F2DF2">
              <w:rPr>
                <w:rFonts w:ascii="Arial" w:hAnsi="Arial" w:cs="Arial"/>
                <w:sz w:val="20"/>
                <w:szCs w:val="20"/>
              </w:rPr>
              <w:t>Residential</w:t>
            </w:r>
          </w:p>
        </w:tc>
        <w:tc>
          <w:tcPr>
            <w:tcW w:w="2430" w:type="dxa"/>
            <w:gridSpan w:val="2"/>
            <w:tcBorders>
              <w:left w:val="single" w:sz="4" w:space="0" w:color="1F497D" w:themeColor="text2"/>
            </w:tcBorders>
            <w:vAlign w:val="center"/>
          </w:tcPr>
          <w:p w:rsidR="001A08D2" w:rsidRPr="000F2DF2" w:rsidRDefault="00433CB7" w:rsidP="00433CB7">
            <w:pPr>
              <w:pStyle w:val="ListParagraph"/>
              <w:numPr>
                <w:ilvl w:val="0"/>
                <w:numId w:val="14"/>
              </w:numPr>
              <w:ind w:left="252" w:hanging="252"/>
              <w:rPr>
                <w:rFonts w:ascii="Arial" w:hAnsi="Arial" w:cs="Arial"/>
                <w:sz w:val="20"/>
                <w:szCs w:val="20"/>
              </w:rPr>
            </w:pPr>
            <w:r>
              <w:rPr>
                <w:rFonts w:ascii="Arial" w:hAnsi="Arial" w:cs="Arial"/>
                <w:sz w:val="20"/>
                <w:szCs w:val="20"/>
              </w:rPr>
              <w:t>Commercial/</w:t>
            </w:r>
            <w:r w:rsidR="001A08D2" w:rsidRPr="000F2DF2">
              <w:rPr>
                <w:rFonts w:ascii="Arial" w:hAnsi="Arial" w:cs="Arial"/>
                <w:sz w:val="20"/>
                <w:szCs w:val="20"/>
              </w:rPr>
              <w:t>Business</w:t>
            </w:r>
          </w:p>
        </w:tc>
      </w:tr>
      <w:tr w:rsidR="001A08D2" w:rsidRPr="000F2DF2" w:rsidTr="001663CA">
        <w:tc>
          <w:tcPr>
            <w:tcW w:w="2628" w:type="dxa"/>
          </w:tcPr>
          <w:p w:rsidR="001A08D2" w:rsidRPr="000F2DF2" w:rsidRDefault="001A08D2" w:rsidP="00006DA3">
            <w:pPr>
              <w:rPr>
                <w:rFonts w:ascii="Arial" w:hAnsi="Arial" w:cs="Arial"/>
                <w:sz w:val="20"/>
                <w:szCs w:val="20"/>
              </w:rPr>
            </w:pPr>
            <w:r w:rsidRPr="000F2DF2">
              <w:rPr>
                <w:rFonts w:ascii="Arial" w:hAnsi="Arial" w:cs="Arial"/>
                <w:sz w:val="20"/>
                <w:szCs w:val="20"/>
              </w:rPr>
              <w:t>If Structure is present, type of ownership</w:t>
            </w:r>
          </w:p>
        </w:tc>
        <w:tc>
          <w:tcPr>
            <w:tcW w:w="3780" w:type="dxa"/>
            <w:gridSpan w:val="5"/>
            <w:tcBorders>
              <w:right w:val="single" w:sz="4" w:space="0" w:color="1F497D" w:themeColor="text2"/>
            </w:tcBorders>
            <w:vAlign w:val="center"/>
          </w:tcPr>
          <w:p w:rsidR="001A08D2" w:rsidRPr="000F2DF2" w:rsidRDefault="001A08D2" w:rsidP="00433CB7">
            <w:pPr>
              <w:pStyle w:val="ListParagraph"/>
              <w:numPr>
                <w:ilvl w:val="0"/>
                <w:numId w:val="15"/>
              </w:numPr>
              <w:ind w:left="342"/>
              <w:rPr>
                <w:rFonts w:ascii="Arial" w:hAnsi="Arial" w:cs="Arial"/>
                <w:sz w:val="20"/>
                <w:szCs w:val="20"/>
              </w:rPr>
            </w:pPr>
            <w:r w:rsidRPr="000F2DF2">
              <w:rPr>
                <w:rFonts w:ascii="Arial" w:hAnsi="Arial" w:cs="Arial"/>
                <w:sz w:val="20"/>
                <w:szCs w:val="20"/>
              </w:rPr>
              <w:t>Owner</w:t>
            </w:r>
          </w:p>
        </w:tc>
        <w:tc>
          <w:tcPr>
            <w:tcW w:w="3690" w:type="dxa"/>
            <w:gridSpan w:val="3"/>
            <w:tcBorders>
              <w:left w:val="single" w:sz="4" w:space="0" w:color="1F497D" w:themeColor="text2"/>
            </w:tcBorders>
            <w:vAlign w:val="center"/>
          </w:tcPr>
          <w:p w:rsidR="001A08D2" w:rsidRPr="000F2DF2" w:rsidRDefault="001A08D2" w:rsidP="00433CB7">
            <w:pPr>
              <w:pStyle w:val="ListParagraph"/>
              <w:numPr>
                <w:ilvl w:val="0"/>
                <w:numId w:val="15"/>
              </w:numPr>
              <w:ind w:left="342"/>
              <w:rPr>
                <w:rFonts w:ascii="Arial" w:hAnsi="Arial" w:cs="Arial"/>
                <w:sz w:val="20"/>
                <w:szCs w:val="20"/>
              </w:rPr>
            </w:pPr>
            <w:r w:rsidRPr="000F2DF2">
              <w:rPr>
                <w:rFonts w:ascii="Arial" w:hAnsi="Arial" w:cs="Arial"/>
                <w:sz w:val="20"/>
                <w:szCs w:val="20"/>
              </w:rPr>
              <w:t>Rental</w:t>
            </w:r>
          </w:p>
          <w:p w:rsidR="001A08D2" w:rsidRPr="000F2DF2" w:rsidRDefault="001A08D2" w:rsidP="00433CB7">
            <w:pPr>
              <w:ind w:left="-18"/>
              <w:rPr>
                <w:rFonts w:ascii="Arial" w:hAnsi="Arial" w:cs="Arial"/>
                <w:sz w:val="20"/>
                <w:szCs w:val="20"/>
              </w:rPr>
            </w:pPr>
            <w:r w:rsidRPr="000F2DF2">
              <w:rPr>
                <w:rFonts w:ascii="Arial" w:hAnsi="Arial" w:cs="Arial"/>
                <w:sz w:val="20"/>
                <w:szCs w:val="20"/>
              </w:rPr>
              <w:t>How much per month----------Tk</w:t>
            </w:r>
          </w:p>
        </w:tc>
      </w:tr>
    </w:tbl>
    <w:p w:rsidR="00093C5D" w:rsidRPr="000F2DF2" w:rsidRDefault="00093C5D" w:rsidP="001A08D2">
      <w:pPr>
        <w:spacing w:after="0" w:line="240" w:lineRule="auto"/>
        <w:rPr>
          <w:rFonts w:ascii="Arial" w:hAnsi="Arial" w:cs="Arial"/>
          <w:sz w:val="20"/>
          <w:szCs w:val="20"/>
        </w:rPr>
      </w:pPr>
    </w:p>
    <w:p w:rsidR="001A08D2" w:rsidRPr="000F2DF2" w:rsidRDefault="001A08D2" w:rsidP="001A08D2">
      <w:pPr>
        <w:spacing w:after="0" w:line="240" w:lineRule="auto"/>
        <w:rPr>
          <w:rFonts w:ascii="Arial" w:hAnsi="Arial" w:cs="Arial"/>
          <w:sz w:val="20"/>
          <w:szCs w:val="20"/>
        </w:rPr>
      </w:pPr>
      <w:r w:rsidRPr="000F2DF2">
        <w:rPr>
          <w:rFonts w:ascii="Arial" w:hAnsi="Arial" w:cs="Arial"/>
          <w:sz w:val="20"/>
          <w:szCs w:val="20"/>
        </w:rPr>
        <w:t>BPL = below poverty line; WHH = Woman headed household/chief wage earner is a woman</w:t>
      </w:r>
    </w:p>
    <w:tbl>
      <w:tblPr>
        <w:tblStyle w:val="TableGrid"/>
        <w:tblW w:w="10098" w:type="dxa"/>
        <w:tblLayout w:type="fixed"/>
        <w:tblLook w:val="04A0"/>
      </w:tblPr>
      <w:tblGrid>
        <w:gridCol w:w="2628"/>
        <w:gridCol w:w="3780"/>
        <w:gridCol w:w="3690"/>
      </w:tblGrid>
      <w:tr w:rsidR="001E30BC" w:rsidRPr="000F2DF2" w:rsidTr="0075180D">
        <w:trPr>
          <w:trHeight w:val="620"/>
        </w:trPr>
        <w:tc>
          <w:tcPr>
            <w:tcW w:w="2628" w:type="dxa"/>
            <w:vAlign w:val="bottom"/>
          </w:tcPr>
          <w:p w:rsidR="001E30BC" w:rsidRPr="000F2DF2" w:rsidRDefault="001E30BC" w:rsidP="006158D9">
            <w:pPr>
              <w:rPr>
                <w:rFonts w:ascii="Arial" w:hAnsi="Arial" w:cs="Arial"/>
                <w:sz w:val="20"/>
                <w:szCs w:val="20"/>
              </w:rPr>
            </w:pPr>
            <w:r w:rsidRPr="000F2DF2">
              <w:rPr>
                <w:rFonts w:ascii="Arial" w:hAnsi="Arial" w:cs="Arial"/>
                <w:sz w:val="20"/>
                <w:szCs w:val="20"/>
              </w:rPr>
              <w:t>Document Prepared By: Shafiqul Islam Field Officer</w:t>
            </w:r>
          </w:p>
        </w:tc>
        <w:tc>
          <w:tcPr>
            <w:tcW w:w="3780" w:type="dxa"/>
            <w:tcBorders>
              <w:right w:val="single" w:sz="4" w:space="0" w:color="1F497D" w:themeColor="text2"/>
            </w:tcBorders>
            <w:vAlign w:val="center"/>
          </w:tcPr>
          <w:p w:rsidR="001E30BC" w:rsidRPr="000F2DF2" w:rsidRDefault="001E30BC" w:rsidP="006158D9">
            <w:pPr>
              <w:rPr>
                <w:rFonts w:ascii="Arial" w:hAnsi="Arial" w:cs="Arial"/>
                <w:sz w:val="20"/>
                <w:szCs w:val="20"/>
              </w:rPr>
            </w:pPr>
            <w:r w:rsidRPr="000F2DF2">
              <w:rPr>
                <w:rFonts w:ascii="Arial" w:hAnsi="Arial" w:cs="Arial"/>
                <w:sz w:val="20"/>
                <w:szCs w:val="20"/>
              </w:rPr>
              <w:t xml:space="preserve">Supervised By: </w:t>
            </w:r>
          </w:p>
          <w:p w:rsidR="001E30BC" w:rsidRPr="000F2DF2" w:rsidRDefault="001E30BC" w:rsidP="006158D9">
            <w:pPr>
              <w:rPr>
                <w:rFonts w:ascii="Arial" w:hAnsi="Arial" w:cs="Arial"/>
                <w:sz w:val="20"/>
                <w:szCs w:val="20"/>
              </w:rPr>
            </w:pPr>
            <w:r w:rsidRPr="000F2DF2">
              <w:rPr>
                <w:rFonts w:ascii="Arial" w:hAnsi="Arial" w:cs="Arial"/>
                <w:sz w:val="20"/>
                <w:szCs w:val="20"/>
              </w:rPr>
              <w:t>Arun Kumar Biswas Field Supervisor</w:t>
            </w:r>
          </w:p>
        </w:tc>
        <w:tc>
          <w:tcPr>
            <w:tcW w:w="3690" w:type="dxa"/>
            <w:tcBorders>
              <w:left w:val="single" w:sz="4" w:space="0" w:color="1F497D" w:themeColor="text2"/>
            </w:tcBorders>
            <w:vAlign w:val="center"/>
          </w:tcPr>
          <w:p w:rsidR="001E30BC" w:rsidRPr="000F2DF2" w:rsidRDefault="001E30BC" w:rsidP="006158D9">
            <w:pPr>
              <w:rPr>
                <w:rFonts w:ascii="Arial" w:hAnsi="Arial" w:cs="Arial"/>
                <w:sz w:val="20"/>
                <w:szCs w:val="20"/>
              </w:rPr>
            </w:pPr>
            <w:r w:rsidRPr="000F2DF2">
              <w:rPr>
                <w:rFonts w:ascii="Arial" w:hAnsi="Arial" w:cs="Arial"/>
                <w:sz w:val="20"/>
                <w:szCs w:val="20"/>
              </w:rPr>
              <w:t xml:space="preserve">Documented By: </w:t>
            </w:r>
          </w:p>
          <w:p w:rsidR="001E30BC" w:rsidRPr="000F2DF2" w:rsidRDefault="001E30BC" w:rsidP="006158D9">
            <w:pPr>
              <w:rPr>
                <w:rFonts w:ascii="Arial" w:hAnsi="Arial" w:cs="Arial"/>
                <w:sz w:val="20"/>
                <w:szCs w:val="20"/>
              </w:rPr>
            </w:pPr>
            <w:r w:rsidRPr="000F2DF2">
              <w:rPr>
                <w:rFonts w:ascii="Arial" w:hAnsi="Arial" w:cs="Arial"/>
                <w:sz w:val="20"/>
                <w:szCs w:val="20"/>
              </w:rPr>
              <w:t>Moktarul  Alam,  Team Leader</w:t>
            </w:r>
          </w:p>
        </w:tc>
      </w:tr>
    </w:tbl>
    <w:p w:rsidR="00C453B1" w:rsidRPr="000E3699" w:rsidRDefault="00C453B1" w:rsidP="001A08D2">
      <w:pPr>
        <w:widowControl w:val="0"/>
        <w:autoSpaceDE w:val="0"/>
        <w:autoSpaceDN w:val="0"/>
        <w:adjustRightInd w:val="0"/>
        <w:snapToGrid w:val="0"/>
        <w:spacing w:after="0" w:line="312" w:lineRule="auto"/>
        <w:jc w:val="center"/>
        <w:rPr>
          <w:rFonts w:ascii="Arial" w:hAnsi="Arial" w:cs="Arial"/>
          <w:b/>
        </w:rPr>
      </w:pPr>
    </w:p>
    <w:p w:rsidR="0075180D" w:rsidRDefault="0075180D" w:rsidP="008062D7">
      <w:pPr>
        <w:widowControl w:val="0"/>
        <w:autoSpaceDE w:val="0"/>
        <w:autoSpaceDN w:val="0"/>
        <w:adjustRightInd w:val="0"/>
        <w:snapToGrid w:val="0"/>
        <w:spacing w:after="0" w:line="240" w:lineRule="auto"/>
        <w:jc w:val="center"/>
        <w:rPr>
          <w:rFonts w:cs="Arial"/>
          <w:b/>
          <w:sz w:val="28"/>
          <w:szCs w:val="24"/>
        </w:rPr>
      </w:pPr>
    </w:p>
    <w:p w:rsidR="000F2DF2" w:rsidRDefault="000F2DF2" w:rsidP="008062D7">
      <w:pPr>
        <w:widowControl w:val="0"/>
        <w:autoSpaceDE w:val="0"/>
        <w:autoSpaceDN w:val="0"/>
        <w:adjustRightInd w:val="0"/>
        <w:snapToGrid w:val="0"/>
        <w:spacing w:after="0" w:line="240" w:lineRule="auto"/>
        <w:jc w:val="center"/>
        <w:rPr>
          <w:rFonts w:cs="Arial"/>
          <w:b/>
          <w:sz w:val="28"/>
          <w:szCs w:val="24"/>
        </w:rPr>
      </w:pPr>
    </w:p>
    <w:p w:rsidR="000F2DF2" w:rsidRDefault="000F2DF2" w:rsidP="008062D7">
      <w:pPr>
        <w:widowControl w:val="0"/>
        <w:autoSpaceDE w:val="0"/>
        <w:autoSpaceDN w:val="0"/>
        <w:adjustRightInd w:val="0"/>
        <w:snapToGrid w:val="0"/>
        <w:spacing w:after="0" w:line="240" w:lineRule="auto"/>
        <w:jc w:val="center"/>
        <w:rPr>
          <w:rFonts w:cs="Arial"/>
          <w:b/>
          <w:sz w:val="28"/>
          <w:szCs w:val="24"/>
        </w:rPr>
      </w:pPr>
    </w:p>
    <w:p w:rsidR="000F2DF2" w:rsidRDefault="000F2DF2" w:rsidP="008062D7">
      <w:pPr>
        <w:widowControl w:val="0"/>
        <w:autoSpaceDE w:val="0"/>
        <w:autoSpaceDN w:val="0"/>
        <w:adjustRightInd w:val="0"/>
        <w:snapToGrid w:val="0"/>
        <w:spacing w:after="0" w:line="240" w:lineRule="auto"/>
        <w:jc w:val="center"/>
        <w:rPr>
          <w:rFonts w:cs="Arial"/>
          <w:b/>
          <w:sz w:val="28"/>
          <w:szCs w:val="24"/>
        </w:rPr>
      </w:pPr>
    </w:p>
    <w:p w:rsidR="000F2DF2" w:rsidRDefault="000F2DF2" w:rsidP="008062D7">
      <w:pPr>
        <w:widowControl w:val="0"/>
        <w:autoSpaceDE w:val="0"/>
        <w:autoSpaceDN w:val="0"/>
        <w:adjustRightInd w:val="0"/>
        <w:snapToGrid w:val="0"/>
        <w:spacing w:after="0" w:line="240" w:lineRule="auto"/>
        <w:jc w:val="center"/>
        <w:rPr>
          <w:rFonts w:cs="Arial"/>
          <w:b/>
          <w:sz w:val="28"/>
          <w:szCs w:val="24"/>
        </w:rPr>
      </w:pPr>
    </w:p>
    <w:p w:rsidR="000F2DF2" w:rsidRDefault="000F2DF2" w:rsidP="008062D7">
      <w:pPr>
        <w:widowControl w:val="0"/>
        <w:autoSpaceDE w:val="0"/>
        <w:autoSpaceDN w:val="0"/>
        <w:adjustRightInd w:val="0"/>
        <w:snapToGrid w:val="0"/>
        <w:spacing w:after="0" w:line="240" w:lineRule="auto"/>
        <w:jc w:val="center"/>
        <w:rPr>
          <w:rFonts w:cs="Arial"/>
          <w:b/>
          <w:sz w:val="28"/>
          <w:szCs w:val="24"/>
        </w:rPr>
      </w:pPr>
    </w:p>
    <w:p w:rsidR="000F2DF2" w:rsidRDefault="000F2DF2" w:rsidP="008062D7">
      <w:pPr>
        <w:widowControl w:val="0"/>
        <w:autoSpaceDE w:val="0"/>
        <w:autoSpaceDN w:val="0"/>
        <w:adjustRightInd w:val="0"/>
        <w:snapToGrid w:val="0"/>
        <w:spacing w:after="0" w:line="240" w:lineRule="auto"/>
        <w:jc w:val="center"/>
        <w:rPr>
          <w:rFonts w:cs="Arial"/>
          <w:b/>
          <w:sz w:val="28"/>
          <w:szCs w:val="24"/>
        </w:rPr>
      </w:pPr>
    </w:p>
    <w:p w:rsidR="0075180D" w:rsidRDefault="0075180D" w:rsidP="008062D7">
      <w:pPr>
        <w:widowControl w:val="0"/>
        <w:autoSpaceDE w:val="0"/>
        <w:autoSpaceDN w:val="0"/>
        <w:adjustRightInd w:val="0"/>
        <w:snapToGrid w:val="0"/>
        <w:spacing w:after="0" w:line="240" w:lineRule="auto"/>
        <w:jc w:val="center"/>
        <w:rPr>
          <w:rFonts w:cs="Arial"/>
          <w:b/>
          <w:sz w:val="28"/>
          <w:szCs w:val="24"/>
        </w:rPr>
      </w:pPr>
    </w:p>
    <w:p w:rsidR="004111D1" w:rsidRDefault="004111D1" w:rsidP="008062D7">
      <w:pPr>
        <w:widowControl w:val="0"/>
        <w:autoSpaceDE w:val="0"/>
        <w:autoSpaceDN w:val="0"/>
        <w:adjustRightInd w:val="0"/>
        <w:snapToGrid w:val="0"/>
        <w:spacing w:after="0" w:line="240" w:lineRule="auto"/>
        <w:jc w:val="center"/>
        <w:rPr>
          <w:rFonts w:cs="Arial"/>
          <w:b/>
          <w:sz w:val="28"/>
          <w:szCs w:val="24"/>
        </w:rPr>
      </w:pPr>
    </w:p>
    <w:p w:rsidR="00F43542" w:rsidRDefault="00F43542" w:rsidP="008062D7">
      <w:pPr>
        <w:widowControl w:val="0"/>
        <w:autoSpaceDE w:val="0"/>
        <w:autoSpaceDN w:val="0"/>
        <w:adjustRightInd w:val="0"/>
        <w:snapToGrid w:val="0"/>
        <w:spacing w:after="0" w:line="240" w:lineRule="auto"/>
        <w:jc w:val="center"/>
        <w:rPr>
          <w:rFonts w:cs="Arial"/>
          <w:b/>
          <w:sz w:val="28"/>
          <w:szCs w:val="24"/>
        </w:rPr>
        <w:sectPr w:rsidR="00F43542" w:rsidSect="001B05B2">
          <w:headerReference w:type="default" r:id="rId16"/>
          <w:footerReference w:type="default" r:id="rId17"/>
          <w:pgSz w:w="11909" w:h="16834" w:code="9"/>
          <w:pgMar w:top="1440" w:right="1008" w:bottom="720" w:left="1440" w:header="576" w:footer="288" w:gutter="0"/>
          <w:cols w:space="720"/>
          <w:docGrid w:linePitch="360"/>
        </w:sectPr>
      </w:pPr>
    </w:p>
    <w:p w:rsidR="008062D7" w:rsidRPr="00214E8F" w:rsidRDefault="008062D7" w:rsidP="008062D7">
      <w:pPr>
        <w:widowControl w:val="0"/>
        <w:autoSpaceDE w:val="0"/>
        <w:autoSpaceDN w:val="0"/>
        <w:adjustRightInd w:val="0"/>
        <w:snapToGrid w:val="0"/>
        <w:spacing w:after="0" w:line="240" w:lineRule="auto"/>
        <w:jc w:val="center"/>
        <w:rPr>
          <w:rFonts w:ascii="Arial" w:hAnsi="Arial" w:cs="Arial"/>
          <w:b/>
        </w:rPr>
      </w:pPr>
      <w:r w:rsidRPr="00214E8F">
        <w:rPr>
          <w:rFonts w:ascii="Arial" w:hAnsi="Arial" w:cs="Arial"/>
          <w:b/>
        </w:rPr>
        <w:lastRenderedPageBreak/>
        <w:t>Appendix-2</w:t>
      </w:r>
    </w:p>
    <w:p w:rsidR="007141BF" w:rsidRPr="00214E8F" w:rsidRDefault="007141BF" w:rsidP="007141BF">
      <w:pPr>
        <w:spacing w:after="0"/>
        <w:jc w:val="center"/>
        <w:rPr>
          <w:rFonts w:ascii="Arial" w:hAnsi="Arial" w:cs="Arial"/>
          <w:b/>
        </w:rPr>
      </w:pPr>
      <w:r w:rsidRPr="00214E8F">
        <w:rPr>
          <w:rFonts w:ascii="Arial" w:hAnsi="Arial" w:cs="Arial"/>
          <w:b/>
        </w:rPr>
        <w:t>List of Affected Person (APs) Proposed for Compensation</w:t>
      </w:r>
    </w:p>
    <w:p w:rsidR="007141BF" w:rsidRPr="000F2DF2" w:rsidRDefault="007141BF" w:rsidP="007141BF">
      <w:pPr>
        <w:spacing w:after="0"/>
        <w:jc w:val="center"/>
        <w:rPr>
          <w:rFonts w:ascii="Arial" w:hAnsi="Arial" w:cs="Arial"/>
          <w:b/>
          <w:sz w:val="20"/>
          <w:szCs w:val="20"/>
        </w:rPr>
      </w:pPr>
    </w:p>
    <w:tbl>
      <w:tblPr>
        <w:tblStyle w:val="TableGrid"/>
        <w:tblW w:w="15030" w:type="dxa"/>
        <w:tblInd w:w="18" w:type="dxa"/>
        <w:tblLayout w:type="fixed"/>
        <w:tblLook w:val="04A0"/>
      </w:tblPr>
      <w:tblGrid>
        <w:gridCol w:w="540"/>
        <w:gridCol w:w="1980"/>
        <w:gridCol w:w="2790"/>
        <w:gridCol w:w="2700"/>
        <w:gridCol w:w="630"/>
        <w:gridCol w:w="2610"/>
        <w:gridCol w:w="1260"/>
        <w:gridCol w:w="1440"/>
        <w:gridCol w:w="1080"/>
      </w:tblGrid>
      <w:tr w:rsidR="007141BF" w:rsidRPr="000F2DF2" w:rsidTr="00F301DE">
        <w:trPr>
          <w:trHeight w:hRule="exact" w:val="811"/>
        </w:trPr>
        <w:tc>
          <w:tcPr>
            <w:tcW w:w="540" w:type="dxa"/>
            <w:vAlign w:val="center"/>
          </w:tcPr>
          <w:p w:rsidR="007141BF" w:rsidRPr="00214E8F" w:rsidRDefault="00F43542" w:rsidP="00214E8F">
            <w:pPr>
              <w:jc w:val="center"/>
              <w:rPr>
                <w:rFonts w:ascii="Arial" w:hAnsi="Arial" w:cs="Arial"/>
                <w:b/>
                <w:sz w:val="20"/>
                <w:szCs w:val="20"/>
              </w:rPr>
            </w:pPr>
            <w:r w:rsidRPr="00214E8F">
              <w:rPr>
                <w:rFonts w:ascii="Arial" w:hAnsi="Arial" w:cs="Arial"/>
                <w:b/>
                <w:sz w:val="20"/>
                <w:szCs w:val="20"/>
              </w:rPr>
              <w:t>Sl. No.</w:t>
            </w:r>
          </w:p>
        </w:tc>
        <w:tc>
          <w:tcPr>
            <w:tcW w:w="1980" w:type="dxa"/>
            <w:vAlign w:val="center"/>
          </w:tcPr>
          <w:p w:rsidR="007141BF" w:rsidRPr="00214E8F" w:rsidRDefault="007141BF" w:rsidP="00214E8F">
            <w:pPr>
              <w:jc w:val="center"/>
              <w:rPr>
                <w:rFonts w:ascii="Arial" w:hAnsi="Arial" w:cs="Arial"/>
                <w:b/>
                <w:sz w:val="20"/>
                <w:szCs w:val="20"/>
              </w:rPr>
            </w:pPr>
            <w:r w:rsidRPr="00214E8F">
              <w:rPr>
                <w:rFonts w:ascii="Arial" w:hAnsi="Arial" w:cs="Arial"/>
                <w:b/>
                <w:sz w:val="20"/>
                <w:szCs w:val="20"/>
              </w:rPr>
              <w:t>Name of AP</w:t>
            </w:r>
          </w:p>
        </w:tc>
        <w:tc>
          <w:tcPr>
            <w:tcW w:w="2790" w:type="dxa"/>
            <w:vAlign w:val="center"/>
          </w:tcPr>
          <w:p w:rsidR="007141BF" w:rsidRPr="00214E8F" w:rsidRDefault="007141BF" w:rsidP="00214E8F">
            <w:pPr>
              <w:jc w:val="center"/>
              <w:rPr>
                <w:rFonts w:ascii="Arial" w:hAnsi="Arial" w:cs="Arial"/>
                <w:b/>
                <w:sz w:val="20"/>
                <w:szCs w:val="20"/>
              </w:rPr>
            </w:pPr>
            <w:r w:rsidRPr="00214E8F">
              <w:rPr>
                <w:rFonts w:ascii="Arial" w:hAnsi="Arial" w:cs="Arial"/>
                <w:b/>
                <w:sz w:val="20"/>
                <w:szCs w:val="20"/>
              </w:rPr>
              <w:t>Father’s  Name</w:t>
            </w:r>
          </w:p>
        </w:tc>
        <w:tc>
          <w:tcPr>
            <w:tcW w:w="2700" w:type="dxa"/>
            <w:vAlign w:val="center"/>
          </w:tcPr>
          <w:p w:rsidR="007141BF" w:rsidRPr="00214E8F" w:rsidRDefault="007141BF" w:rsidP="00214E8F">
            <w:pPr>
              <w:jc w:val="center"/>
              <w:rPr>
                <w:rFonts w:ascii="Arial" w:hAnsi="Arial" w:cs="Arial"/>
                <w:b/>
                <w:sz w:val="20"/>
                <w:szCs w:val="20"/>
              </w:rPr>
            </w:pPr>
            <w:r w:rsidRPr="00214E8F">
              <w:rPr>
                <w:rFonts w:ascii="Arial" w:hAnsi="Arial" w:cs="Arial"/>
                <w:b/>
                <w:sz w:val="20"/>
                <w:szCs w:val="20"/>
              </w:rPr>
              <w:t>Address</w:t>
            </w:r>
          </w:p>
        </w:tc>
        <w:tc>
          <w:tcPr>
            <w:tcW w:w="630" w:type="dxa"/>
            <w:vAlign w:val="center"/>
          </w:tcPr>
          <w:p w:rsidR="007141BF" w:rsidRPr="00214E8F" w:rsidRDefault="007141BF" w:rsidP="00214E8F">
            <w:pPr>
              <w:jc w:val="center"/>
              <w:rPr>
                <w:rFonts w:ascii="Arial" w:hAnsi="Arial" w:cs="Arial"/>
                <w:b/>
                <w:sz w:val="20"/>
                <w:szCs w:val="20"/>
              </w:rPr>
            </w:pPr>
            <w:r w:rsidRPr="00214E8F">
              <w:rPr>
                <w:rFonts w:ascii="Arial" w:hAnsi="Arial" w:cs="Arial"/>
                <w:b/>
                <w:sz w:val="20"/>
                <w:szCs w:val="20"/>
              </w:rPr>
              <w:t>Age</w:t>
            </w:r>
          </w:p>
        </w:tc>
        <w:tc>
          <w:tcPr>
            <w:tcW w:w="2610" w:type="dxa"/>
            <w:vAlign w:val="center"/>
          </w:tcPr>
          <w:p w:rsidR="007141BF" w:rsidRPr="00214E8F" w:rsidRDefault="007141BF" w:rsidP="00214E8F">
            <w:pPr>
              <w:jc w:val="center"/>
              <w:rPr>
                <w:rFonts w:ascii="Arial" w:hAnsi="Arial" w:cs="Arial"/>
                <w:b/>
                <w:sz w:val="20"/>
                <w:szCs w:val="20"/>
              </w:rPr>
            </w:pPr>
            <w:r w:rsidRPr="00214E8F">
              <w:rPr>
                <w:rFonts w:ascii="Arial" w:hAnsi="Arial" w:cs="Arial"/>
                <w:b/>
                <w:sz w:val="20"/>
                <w:szCs w:val="20"/>
              </w:rPr>
              <w:t>Type of Business</w:t>
            </w:r>
          </w:p>
        </w:tc>
        <w:tc>
          <w:tcPr>
            <w:tcW w:w="1260" w:type="dxa"/>
            <w:vAlign w:val="center"/>
          </w:tcPr>
          <w:p w:rsidR="007141BF" w:rsidRPr="00214E8F" w:rsidRDefault="007141BF" w:rsidP="00214E8F">
            <w:pPr>
              <w:jc w:val="center"/>
              <w:rPr>
                <w:rFonts w:ascii="Arial" w:hAnsi="Arial" w:cs="Arial"/>
                <w:b/>
                <w:sz w:val="20"/>
                <w:szCs w:val="20"/>
              </w:rPr>
            </w:pPr>
            <w:r w:rsidRPr="00214E8F">
              <w:rPr>
                <w:rFonts w:ascii="Arial" w:hAnsi="Arial" w:cs="Arial"/>
                <w:b/>
                <w:sz w:val="20"/>
                <w:szCs w:val="20"/>
              </w:rPr>
              <w:t>Average Profit/ Day</w:t>
            </w:r>
          </w:p>
        </w:tc>
        <w:tc>
          <w:tcPr>
            <w:tcW w:w="1440" w:type="dxa"/>
            <w:vAlign w:val="center"/>
          </w:tcPr>
          <w:p w:rsidR="007141BF" w:rsidRPr="00214E8F" w:rsidRDefault="007141BF" w:rsidP="00214E8F">
            <w:pPr>
              <w:jc w:val="center"/>
              <w:rPr>
                <w:rFonts w:ascii="Arial" w:hAnsi="Arial" w:cs="Arial"/>
                <w:b/>
                <w:sz w:val="20"/>
                <w:szCs w:val="20"/>
              </w:rPr>
            </w:pPr>
            <w:r w:rsidRPr="00214E8F">
              <w:rPr>
                <w:rFonts w:ascii="Arial" w:hAnsi="Arial" w:cs="Arial"/>
                <w:b/>
                <w:sz w:val="20"/>
                <w:szCs w:val="20"/>
              </w:rPr>
              <w:t>Proposed  Day to Compensate</w:t>
            </w:r>
          </w:p>
          <w:p w:rsidR="007141BF" w:rsidRPr="00214E8F" w:rsidRDefault="007141BF" w:rsidP="00214E8F">
            <w:pPr>
              <w:jc w:val="center"/>
              <w:rPr>
                <w:rFonts w:ascii="Arial" w:hAnsi="Arial" w:cs="Arial"/>
                <w:b/>
                <w:sz w:val="20"/>
                <w:szCs w:val="20"/>
              </w:rPr>
            </w:pPr>
          </w:p>
        </w:tc>
        <w:tc>
          <w:tcPr>
            <w:tcW w:w="1080" w:type="dxa"/>
            <w:vAlign w:val="center"/>
          </w:tcPr>
          <w:p w:rsidR="007141BF" w:rsidRPr="00214E8F" w:rsidRDefault="007141BF" w:rsidP="00214E8F">
            <w:pPr>
              <w:jc w:val="center"/>
              <w:rPr>
                <w:rFonts w:ascii="Arial" w:hAnsi="Arial" w:cs="Arial"/>
                <w:b/>
                <w:sz w:val="20"/>
                <w:szCs w:val="20"/>
              </w:rPr>
            </w:pPr>
            <w:r w:rsidRPr="00214E8F">
              <w:rPr>
                <w:rFonts w:ascii="Arial" w:hAnsi="Arial" w:cs="Arial"/>
                <w:b/>
                <w:sz w:val="20"/>
                <w:szCs w:val="20"/>
              </w:rPr>
              <w:t>Total Amount</w:t>
            </w:r>
          </w:p>
          <w:p w:rsidR="007141BF" w:rsidRPr="00214E8F" w:rsidRDefault="007141BF" w:rsidP="00214E8F">
            <w:pPr>
              <w:jc w:val="center"/>
              <w:rPr>
                <w:rFonts w:ascii="Arial" w:hAnsi="Arial" w:cs="Arial"/>
                <w:b/>
                <w:sz w:val="20"/>
                <w:szCs w:val="20"/>
              </w:rPr>
            </w:pPr>
            <w:r w:rsidRPr="00214E8F">
              <w:rPr>
                <w:rFonts w:ascii="Arial" w:hAnsi="Arial" w:cs="Arial"/>
                <w:b/>
                <w:sz w:val="20"/>
                <w:szCs w:val="20"/>
              </w:rPr>
              <w:t>(TK.)</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1</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 xml:space="preserve">Momtaz  Begum </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Late.Mobed Mistri</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Block-H,Road-7/3,E-W</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 xml:space="preserve">Fruits &amp; Vegetables </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2500.00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2</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Md. Abul</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Abdul Majid</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Block-B, Road # 3/2</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Betel Leaf - Cigarette</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2500.00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3</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Md. Roni</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Md. Saju</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Block-B, Road # 3/2</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23</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 xml:space="preserve">Fruits &amp; Vegetables </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2500.00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Chandan</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Gouranga</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F Block, Road # 10</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Shoe  Repair</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2000.00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Nepal Chandra Das</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 Jaminee Chandra Das</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 xml:space="preserve">Block-G, Main Road </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51</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Shoe  Repair</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2500.00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6</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Dinesh Babu</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 Khitish Chandra Das</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 Block, Vegetables Market</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Shoe  Repair</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2000.00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7</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Md. Hossain</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 Tota Miah</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 xml:space="preserve">B Block,  Main Road </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65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Cloths</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2500.00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8</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Siddik Bepari</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 Amzad Ali</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 xml:space="preserve">B-Block,  Main Road </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Others (Boiled egg Seller)</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2500.00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9</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Bivision</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 Mirza Ali</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 Block, Main Road</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70</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Betel Leaf - Cigarette</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2000.00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10</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Sona Miah</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 Sekandar Ali</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 Block, Main Road</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47</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Betel Leaf - Cigarette</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2500.00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11</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Runa Akter</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 Abdul Karim Mollah</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 Block, Main Road</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Betel Leaf - Cigarette</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2000.00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12</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Jahanara</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w:t>
            </w:r>
            <w:r w:rsidR="001E30BC" w:rsidRPr="000F2DF2">
              <w:rPr>
                <w:rFonts w:ascii="Arial" w:hAnsi="Arial" w:cs="Arial"/>
                <w:sz w:val="20"/>
                <w:szCs w:val="20"/>
              </w:rPr>
              <w:t>.</w:t>
            </w:r>
            <w:r w:rsidRPr="000F2DF2">
              <w:rPr>
                <w:rFonts w:ascii="Arial" w:hAnsi="Arial" w:cs="Arial"/>
                <w:sz w:val="20"/>
                <w:szCs w:val="20"/>
              </w:rPr>
              <w:t xml:space="preserve"> Sona Mia</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 Block, Main Road</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 xml:space="preserve">Fruits &amp; Vegetables </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2500.00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13</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Minara  Begum</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 Ali Akbar</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 Block, Main Road</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Food</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2000.00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14</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Shahida Akter</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 Akalu Mia</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 Block, Main Road</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Food</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2000.00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15</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Dipu  Chandra Das</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Niranjan Chandra Das</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K Block, Road-14</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37</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Shoe  Repair</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400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2000.00</w:t>
            </w:r>
          </w:p>
        </w:tc>
      </w:tr>
      <w:tr w:rsidR="007141BF" w:rsidRPr="000F2DF2" w:rsidTr="00F301DE">
        <w:trPr>
          <w:trHeight w:val="432"/>
        </w:trPr>
        <w:tc>
          <w:tcPr>
            <w:tcW w:w="5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16</w:t>
            </w:r>
          </w:p>
        </w:tc>
        <w:tc>
          <w:tcPr>
            <w:tcW w:w="198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Hazi Jafar Ali</w:t>
            </w:r>
          </w:p>
        </w:tc>
        <w:tc>
          <w:tcPr>
            <w:tcW w:w="279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Late</w:t>
            </w:r>
            <w:r w:rsidR="00AB11E1" w:rsidRPr="000F2DF2">
              <w:rPr>
                <w:rFonts w:ascii="Arial" w:hAnsi="Arial" w:cs="Arial"/>
                <w:sz w:val="20"/>
                <w:szCs w:val="20"/>
              </w:rPr>
              <w:t xml:space="preserve">. </w:t>
            </w:r>
            <w:r w:rsidRPr="000F2DF2">
              <w:rPr>
                <w:rFonts w:ascii="Arial" w:hAnsi="Arial" w:cs="Arial"/>
                <w:sz w:val="20"/>
                <w:szCs w:val="20"/>
              </w:rPr>
              <w:t xml:space="preserve"> Rushmat Ali</w:t>
            </w:r>
          </w:p>
        </w:tc>
        <w:tc>
          <w:tcPr>
            <w:tcW w:w="270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B Block, Main Road</w:t>
            </w:r>
          </w:p>
        </w:tc>
        <w:tc>
          <w:tcPr>
            <w:tcW w:w="63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65</w:t>
            </w:r>
          </w:p>
        </w:tc>
        <w:tc>
          <w:tcPr>
            <w:tcW w:w="2610" w:type="dxa"/>
            <w:vAlign w:val="center"/>
          </w:tcPr>
          <w:p w:rsidR="007141BF" w:rsidRPr="000F2DF2" w:rsidRDefault="007141BF" w:rsidP="00F301DE">
            <w:pPr>
              <w:rPr>
                <w:rFonts w:ascii="Arial" w:hAnsi="Arial" w:cs="Arial"/>
                <w:sz w:val="20"/>
                <w:szCs w:val="20"/>
              </w:rPr>
            </w:pPr>
            <w:r w:rsidRPr="000F2DF2">
              <w:rPr>
                <w:rFonts w:ascii="Arial" w:hAnsi="Arial" w:cs="Arial"/>
                <w:sz w:val="20"/>
                <w:szCs w:val="20"/>
              </w:rPr>
              <w:t>Cloths</w:t>
            </w:r>
          </w:p>
        </w:tc>
        <w:tc>
          <w:tcPr>
            <w:tcW w:w="126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500</w:t>
            </w:r>
          </w:p>
        </w:tc>
        <w:tc>
          <w:tcPr>
            <w:tcW w:w="1440" w:type="dxa"/>
            <w:vAlign w:val="center"/>
          </w:tcPr>
          <w:p w:rsidR="007141BF" w:rsidRPr="000F2DF2" w:rsidRDefault="007141BF" w:rsidP="00F301DE">
            <w:pPr>
              <w:jc w:val="center"/>
              <w:rPr>
                <w:rFonts w:ascii="Arial" w:hAnsi="Arial" w:cs="Arial"/>
                <w:sz w:val="20"/>
                <w:szCs w:val="20"/>
              </w:rPr>
            </w:pPr>
            <w:r w:rsidRPr="000F2DF2">
              <w:rPr>
                <w:rFonts w:ascii="Arial" w:hAnsi="Arial" w:cs="Arial"/>
                <w:sz w:val="20"/>
                <w:szCs w:val="20"/>
              </w:rPr>
              <w:t>5 Days</w:t>
            </w:r>
          </w:p>
        </w:tc>
        <w:tc>
          <w:tcPr>
            <w:tcW w:w="1080" w:type="dxa"/>
            <w:vAlign w:val="center"/>
          </w:tcPr>
          <w:p w:rsidR="007141BF" w:rsidRPr="000F2DF2" w:rsidRDefault="007141BF" w:rsidP="00F301DE">
            <w:pPr>
              <w:jc w:val="right"/>
              <w:rPr>
                <w:rFonts w:ascii="Arial" w:hAnsi="Arial" w:cs="Arial"/>
                <w:sz w:val="20"/>
                <w:szCs w:val="20"/>
              </w:rPr>
            </w:pPr>
            <w:r w:rsidRPr="000F2DF2">
              <w:rPr>
                <w:rFonts w:ascii="Arial" w:hAnsi="Arial" w:cs="Arial"/>
                <w:sz w:val="20"/>
                <w:szCs w:val="20"/>
              </w:rPr>
              <w:t>2500.00</w:t>
            </w:r>
          </w:p>
        </w:tc>
      </w:tr>
    </w:tbl>
    <w:p w:rsidR="007141BF" w:rsidRPr="00607B03" w:rsidRDefault="007141BF" w:rsidP="007141BF">
      <w:pPr>
        <w:spacing w:after="0"/>
        <w:rPr>
          <w:sz w:val="21"/>
          <w:szCs w:val="21"/>
        </w:rPr>
      </w:pPr>
      <w:r w:rsidRPr="00607B03">
        <w:rPr>
          <w:sz w:val="21"/>
          <w:szCs w:val="21"/>
        </w:rPr>
        <w:t xml:space="preserve"> </w:t>
      </w:r>
    </w:p>
    <w:p w:rsidR="001B05B2" w:rsidRDefault="001B05B2" w:rsidP="001A08D2">
      <w:pPr>
        <w:jc w:val="center"/>
        <w:rPr>
          <w:rFonts w:ascii="Arial" w:hAnsi="Arial" w:cs="Arial"/>
        </w:rPr>
        <w:sectPr w:rsidR="001B05B2" w:rsidSect="00F301DE">
          <w:pgSz w:w="16834" w:h="11909" w:orient="landscape" w:code="9"/>
          <w:pgMar w:top="1440" w:right="1008" w:bottom="720" w:left="1152" w:header="576" w:footer="288" w:gutter="0"/>
          <w:cols w:space="720"/>
          <w:docGrid w:linePitch="360"/>
        </w:sectPr>
      </w:pPr>
    </w:p>
    <w:p w:rsidR="000F2DF2" w:rsidRDefault="000F2DF2" w:rsidP="00B35C40">
      <w:pPr>
        <w:widowControl w:val="0"/>
        <w:autoSpaceDE w:val="0"/>
        <w:autoSpaceDN w:val="0"/>
        <w:adjustRightInd w:val="0"/>
        <w:snapToGrid w:val="0"/>
        <w:spacing w:after="0" w:line="312" w:lineRule="auto"/>
        <w:rPr>
          <w:rFonts w:ascii="Arial" w:hAnsi="Arial" w:cs="Arial"/>
          <w:b/>
        </w:rPr>
      </w:pPr>
    </w:p>
    <w:p w:rsidR="001A08D2" w:rsidRDefault="001A08D2" w:rsidP="00777562">
      <w:pPr>
        <w:widowControl w:val="0"/>
        <w:autoSpaceDE w:val="0"/>
        <w:autoSpaceDN w:val="0"/>
        <w:adjustRightInd w:val="0"/>
        <w:snapToGrid w:val="0"/>
        <w:spacing w:after="0" w:line="312" w:lineRule="auto"/>
        <w:jc w:val="center"/>
        <w:rPr>
          <w:rFonts w:ascii="Arial" w:hAnsi="Arial" w:cs="Arial"/>
          <w:b/>
        </w:rPr>
      </w:pPr>
      <w:r w:rsidRPr="001C3F7D">
        <w:rPr>
          <w:rFonts w:ascii="Arial" w:hAnsi="Arial" w:cs="Arial"/>
          <w:b/>
        </w:rPr>
        <w:t>Appendix -3</w:t>
      </w:r>
    </w:p>
    <w:p w:rsidR="00F5762E" w:rsidRPr="001C3F7D" w:rsidRDefault="00F5762E" w:rsidP="00777562">
      <w:pPr>
        <w:widowControl w:val="0"/>
        <w:autoSpaceDE w:val="0"/>
        <w:autoSpaceDN w:val="0"/>
        <w:adjustRightInd w:val="0"/>
        <w:snapToGrid w:val="0"/>
        <w:spacing w:after="0" w:line="312" w:lineRule="auto"/>
        <w:jc w:val="center"/>
        <w:rPr>
          <w:rFonts w:ascii="Arial" w:hAnsi="Arial" w:cs="Arial"/>
          <w:b/>
        </w:rPr>
      </w:pPr>
      <w:r>
        <w:rPr>
          <w:rFonts w:ascii="Arial" w:hAnsi="Arial" w:cs="Arial"/>
          <w:b/>
        </w:rPr>
        <w:t>AP ID card</w:t>
      </w:r>
    </w:p>
    <w:p w:rsidR="001A08D2" w:rsidRPr="00C21FBF" w:rsidRDefault="00433CB7" w:rsidP="001A08D2">
      <w:pPr>
        <w:widowControl w:val="0"/>
        <w:autoSpaceDE w:val="0"/>
        <w:autoSpaceDN w:val="0"/>
        <w:adjustRightInd w:val="0"/>
        <w:snapToGrid w:val="0"/>
        <w:spacing w:after="0" w:line="312" w:lineRule="auto"/>
        <w:jc w:val="center"/>
        <w:rPr>
          <w:rFonts w:ascii="Arial" w:hAnsi="Arial" w:cs="Arial"/>
        </w:rPr>
      </w:pPr>
      <w:r w:rsidRPr="00206291">
        <w:rPr>
          <w:rFonts w:ascii="Arial" w:hAnsi="Arial" w:cs="Arial"/>
        </w:rPr>
        <w:object w:dxaOrig="8925" w:dyaOrig="12631">
          <v:shape id="_x0000_i1025" type="#_x0000_t75" style="width:437.25pt;height:618.75pt" o:ole="">
            <v:imagedata r:id="rId18" o:title=""/>
          </v:shape>
          <o:OLEObject Type="Embed" ProgID="AcroExch.Document.7" ShapeID="_x0000_i1025" DrawAspect="Content" ObjectID="_1513425201" r:id="rId19"/>
        </w:object>
      </w:r>
    </w:p>
    <w:p w:rsidR="001A08D2" w:rsidRPr="00C21FBF" w:rsidRDefault="001A08D2" w:rsidP="001A08D2">
      <w:pPr>
        <w:rPr>
          <w:rFonts w:ascii="Arial" w:hAnsi="Arial" w:cs="Arial"/>
        </w:rPr>
      </w:pPr>
      <w:r w:rsidRPr="00C21FBF">
        <w:rPr>
          <w:rFonts w:ascii="Arial" w:hAnsi="Arial" w:cs="Arial"/>
        </w:rPr>
        <w:br w:type="textWrapping" w:clear="all"/>
      </w:r>
    </w:p>
    <w:p w:rsidR="001A08D2" w:rsidRPr="00C21FBF" w:rsidRDefault="001A08D2" w:rsidP="001A08D2">
      <w:pPr>
        <w:widowControl w:val="0"/>
        <w:autoSpaceDE w:val="0"/>
        <w:autoSpaceDN w:val="0"/>
        <w:adjustRightInd w:val="0"/>
        <w:snapToGrid w:val="0"/>
        <w:spacing w:after="0" w:line="312" w:lineRule="auto"/>
        <w:jc w:val="both"/>
        <w:rPr>
          <w:rFonts w:ascii="Arial" w:hAnsi="Arial" w:cs="Arial"/>
          <w:color w:val="000000"/>
        </w:rPr>
      </w:pPr>
    </w:p>
    <w:p w:rsidR="001A08D2" w:rsidRPr="00C21FBF" w:rsidRDefault="001A08D2" w:rsidP="001A08D2">
      <w:pPr>
        <w:widowControl w:val="0"/>
        <w:autoSpaceDE w:val="0"/>
        <w:autoSpaceDN w:val="0"/>
        <w:adjustRightInd w:val="0"/>
        <w:snapToGrid w:val="0"/>
        <w:spacing w:after="0" w:line="312" w:lineRule="auto"/>
        <w:jc w:val="both"/>
        <w:rPr>
          <w:rFonts w:ascii="Arial" w:hAnsi="Arial" w:cs="Arial"/>
          <w:color w:val="000000"/>
        </w:rPr>
      </w:pPr>
    </w:p>
    <w:p w:rsidR="00C944AE" w:rsidRDefault="00433CB7" w:rsidP="007B0F68">
      <w:pPr>
        <w:widowControl w:val="0"/>
        <w:autoSpaceDE w:val="0"/>
        <w:autoSpaceDN w:val="0"/>
        <w:adjustRightInd w:val="0"/>
        <w:snapToGrid w:val="0"/>
        <w:spacing w:after="0" w:line="312" w:lineRule="auto"/>
        <w:jc w:val="center"/>
        <w:rPr>
          <w:rFonts w:ascii="Arial" w:hAnsi="Arial" w:cs="Arial"/>
          <w:color w:val="000000"/>
        </w:rPr>
      </w:pPr>
      <w:r w:rsidRPr="00F5762E">
        <w:rPr>
          <w:rFonts w:ascii="Arial" w:hAnsi="Arial" w:cs="Arial"/>
          <w:color w:val="000000"/>
        </w:rPr>
        <w:object w:dxaOrig="8925" w:dyaOrig="12631">
          <v:shape id="_x0000_i1026" type="#_x0000_t75" style="width:435pt;height:615pt" o:ole="">
            <v:imagedata r:id="rId20" o:title=""/>
          </v:shape>
          <o:OLEObject Type="Embed" ProgID="AcroExch.Document.7" ShapeID="_x0000_i1026" DrawAspect="Content" ObjectID="_1513425202" r:id="rId21"/>
        </w:object>
      </w: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A7287C" w:rsidRDefault="00F5762E" w:rsidP="007B0F68">
      <w:pPr>
        <w:widowControl w:val="0"/>
        <w:autoSpaceDE w:val="0"/>
        <w:autoSpaceDN w:val="0"/>
        <w:adjustRightInd w:val="0"/>
        <w:snapToGrid w:val="0"/>
        <w:spacing w:after="0" w:line="312" w:lineRule="auto"/>
        <w:jc w:val="center"/>
        <w:rPr>
          <w:rFonts w:ascii="Arial" w:hAnsi="Arial" w:cs="Arial"/>
          <w:color w:val="000000"/>
        </w:rPr>
      </w:pPr>
      <w:r w:rsidRPr="00F5762E">
        <w:rPr>
          <w:rFonts w:ascii="Arial" w:hAnsi="Arial" w:cs="Arial"/>
          <w:color w:val="000000"/>
        </w:rPr>
        <w:object w:dxaOrig="8925" w:dyaOrig="12631">
          <v:shape id="_x0000_i1027" type="#_x0000_t75" style="width:446.25pt;height:631.5pt" o:ole="">
            <v:imagedata r:id="rId22" o:title=""/>
          </v:shape>
          <o:OLEObject Type="Embed" ProgID="AcroExch.Document.7" ShapeID="_x0000_i1027" DrawAspect="Content" ObjectID="_1513425203" r:id="rId23"/>
        </w:object>
      </w:r>
    </w:p>
    <w:p w:rsidR="00A7287C" w:rsidRDefault="00A7287C" w:rsidP="007B0F68">
      <w:pPr>
        <w:widowControl w:val="0"/>
        <w:autoSpaceDE w:val="0"/>
        <w:autoSpaceDN w:val="0"/>
        <w:adjustRightInd w:val="0"/>
        <w:snapToGrid w:val="0"/>
        <w:spacing w:after="0" w:line="312" w:lineRule="auto"/>
        <w:jc w:val="center"/>
        <w:rPr>
          <w:rFonts w:ascii="Arial" w:hAnsi="Arial" w:cs="Arial"/>
          <w:color w:val="000000"/>
        </w:rPr>
      </w:pPr>
    </w:p>
    <w:p w:rsidR="00A7287C" w:rsidRDefault="00A7287C" w:rsidP="007B0F68">
      <w:pPr>
        <w:widowControl w:val="0"/>
        <w:autoSpaceDE w:val="0"/>
        <w:autoSpaceDN w:val="0"/>
        <w:adjustRightInd w:val="0"/>
        <w:snapToGrid w:val="0"/>
        <w:spacing w:after="0" w:line="312" w:lineRule="auto"/>
        <w:jc w:val="center"/>
        <w:rPr>
          <w:rFonts w:ascii="Arial" w:hAnsi="Arial" w:cs="Arial"/>
          <w:color w:val="000000"/>
        </w:rPr>
      </w:pPr>
    </w:p>
    <w:p w:rsidR="00A7287C" w:rsidRDefault="00E67375" w:rsidP="007B0F68">
      <w:pPr>
        <w:widowControl w:val="0"/>
        <w:autoSpaceDE w:val="0"/>
        <w:autoSpaceDN w:val="0"/>
        <w:adjustRightInd w:val="0"/>
        <w:snapToGrid w:val="0"/>
        <w:spacing w:after="0" w:line="312" w:lineRule="auto"/>
        <w:jc w:val="center"/>
        <w:rPr>
          <w:rFonts w:ascii="Arial" w:hAnsi="Arial" w:cs="Arial"/>
          <w:color w:val="000000"/>
        </w:rPr>
      </w:pPr>
      <w:r w:rsidRPr="00F5762E">
        <w:rPr>
          <w:rFonts w:ascii="Arial" w:hAnsi="Arial" w:cs="Arial"/>
          <w:color w:val="000000"/>
        </w:rPr>
        <w:object w:dxaOrig="8925" w:dyaOrig="12631">
          <v:shape id="_x0000_i1029" type="#_x0000_t75" style="width:433.5pt;height:613.5pt" o:ole="">
            <v:imagedata r:id="rId24" o:title=""/>
          </v:shape>
          <o:OLEObject Type="Embed" ProgID="AcroExch.Document.7" ShapeID="_x0000_i1029" DrawAspect="Content" ObjectID="_1513425204" r:id="rId25"/>
        </w:object>
      </w:r>
    </w:p>
    <w:p w:rsidR="00A7287C" w:rsidRDefault="00A7287C" w:rsidP="007B0F68">
      <w:pPr>
        <w:widowControl w:val="0"/>
        <w:autoSpaceDE w:val="0"/>
        <w:autoSpaceDN w:val="0"/>
        <w:adjustRightInd w:val="0"/>
        <w:snapToGrid w:val="0"/>
        <w:spacing w:after="0" w:line="312" w:lineRule="auto"/>
        <w:jc w:val="center"/>
        <w:rPr>
          <w:rFonts w:ascii="Arial" w:hAnsi="Arial" w:cs="Arial"/>
          <w:color w:val="000000"/>
        </w:rPr>
      </w:pPr>
    </w:p>
    <w:p w:rsidR="00A7287C" w:rsidRDefault="00A7287C" w:rsidP="007B0F68">
      <w:pPr>
        <w:widowControl w:val="0"/>
        <w:autoSpaceDE w:val="0"/>
        <w:autoSpaceDN w:val="0"/>
        <w:adjustRightInd w:val="0"/>
        <w:snapToGrid w:val="0"/>
        <w:spacing w:after="0" w:line="312" w:lineRule="auto"/>
        <w:jc w:val="center"/>
        <w:rPr>
          <w:rFonts w:ascii="Arial" w:hAnsi="Arial" w:cs="Arial"/>
          <w:color w:val="000000"/>
        </w:rPr>
      </w:pPr>
    </w:p>
    <w:p w:rsidR="00A7287C" w:rsidRDefault="00A7287C" w:rsidP="007B0F68">
      <w:pPr>
        <w:widowControl w:val="0"/>
        <w:autoSpaceDE w:val="0"/>
        <w:autoSpaceDN w:val="0"/>
        <w:adjustRightInd w:val="0"/>
        <w:snapToGrid w:val="0"/>
        <w:spacing w:after="0" w:line="312" w:lineRule="auto"/>
        <w:jc w:val="center"/>
        <w:rPr>
          <w:rFonts w:ascii="Arial" w:hAnsi="Arial" w:cs="Arial"/>
          <w:color w:val="000000"/>
        </w:rPr>
      </w:pPr>
    </w:p>
    <w:p w:rsidR="00E67375" w:rsidRDefault="00E67375" w:rsidP="000F2DF2">
      <w:pPr>
        <w:widowControl w:val="0"/>
        <w:autoSpaceDE w:val="0"/>
        <w:autoSpaceDN w:val="0"/>
        <w:adjustRightInd w:val="0"/>
        <w:snapToGrid w:val="0"/>
        <w:spacing w:after="0" w:line="312" w:lineRule="auto"/>
        <w:jc w:val="center"/>
        <w:rPr>
          <w:rFonts w:ascii="Arial" w:hAnsi="Arial" w:cs="Arial"/>
          <w:b/>
          <w:sz w:val="20"/>
          <w:szCs w:val="20"/>
        </w:rPr>
      </w:pPr>
    </w:p>
    <w:p w:rsidR="00E67375" w:rsidRDefault="00E67375" w:rsidP="000F2DF2">
      <w:pPr>
        <w:widowControl w:val="0"/>
        <w:autoSpaceDE w:val="0"/>
        <w:autoSpaceDN w:val="0"/>
        <w:adjustRightInd w:val="0"/>
        <w:snapToGrid w:val="0"/>
        <w:spacing w:after="0" w:line="312" w:lineRule="auto"/>
        <w:jc w:val="center"/>
        <w:rPr>
          <w:rFonts w:ascii="Arial" w:hAnsi="Arial" w:cs="Arial"/>
          <w:b/>
          <w:sz w:val="20"/>
          <w:szCs w:val="20"/>
        </w:rPr>
      </w:pPr>
    </w:p>
    <w:p w:rsidR="00E67375" w:rsidRDefault="00E67375" w:rsidP="000F2DF2">
      <w:pPr>
        <w:widowControl w:val="0"/>
        <w:autoSpaceDE w:val="0"/>
        <w:autoSpaceDN w:val="0"/>
        <w:adjustRightInd w:val="0"/>
        <w:snapToGrid w:val="0"/>
        <w:spacing w:after="0" w:line="312" w:lineRule="auto"/>
        <w:jc w:val="center"/>
        <w:rPr>
          <w:rFonts w:ascii="Arial" w:hAnsi="Arial" w:cs="Arial"/>
          <w:b/>
          <w:sz w:val="20"/>
          <w:szCs w:val="20"/>
        </w:rPr>
      </w:pPr>
    </w:p>
    <w:p w:rsidR="00E67375" w:rsidRDefault="00E67375" w:rsidP="000F2DF2">
      <w:pPr>
        <w:widowControl w:val="0"/>
        <w:autoSpaceDE w:val="0"/>
        <w:autoSpaceDN w:val="0"/>
        <w:adjustRightInd w:val="0"/>
        <w:snapToGrid w:val="0"/>
        <w:spacing w:after="0" w:line="312" w:lineRule="auto"/>
        <w:jc w:val="center"/>
        <w:rPr>
          <w:rFonts w:ascii="Arial" w:hAnsi="Arial" w:cs="Arial"/>
          <w:b/>
          <w:sz w:val="20"/>
          <w:szCs w:val="20"/>
        </w:rPr>
      </w:pPr>
    </w:p>
    <w:p w:rsidR="00170618" w:rsidRPr="000F2DF2" w:rsidRDefault="00170618" w:rsidP="000F2DF2">
      <w:pPr>
        <w:widowControl w:val="0"/>
        <w:autoSpaceDE w:val="0"/>
        <w:autoSpaceDN w:val="0"/>
        <w:adjustRightInd w:val="0"/>
        <w:snapToGrid w:val="0"/>
        <w:spacing w:after="0" w:line="312" w:lineRule="auto"/>
        <w:jc w:val="center"/>
        <w:rPr>
          <w:rFonts w:ascii="Arial" w:hAnsi="Arial" w:cs="Arial"/>
          <w:b/>
          <w:sz w:val="20"/>
          <w:szCs w:val="20"/>
        </w:rPr>
      </w:pPr>
      <w:r w:rsidRPr="000F2DF2">
        <w:rPr>
          <w:rFonts w:ascii="Arial" w:hAnsi="Arial" w:cs="Arial"/>
          <w:b/>
          <w:sz w:val="20"/>
          <w:szCs w:val="20"/>
        </w:rPr>
        <w:lastRenderedPageBreak/>
        <w:t xml:space="preserve">Appendix – </w:t>
      </w:r>
      <w:r w:rsidR="001A6744" w:rsidRPr="000F2DF2">
        <w:rPr>
          <w:rFonts w:ascii="Arial" w:hAnsi="Arial" w:cs="Arial"/>
          <w:b/>
          <w:sz w:val="20"/>
          <w:szCs w:val="20"/>
        </w:rPr>
        <w:t>4</w:t>
      </w:r>
    </w:p>
    <w:p w:rsidR="00170618" w:rsidRPr="000F2DF2" w:rsidRDefault="00170618" w:rsidP="000F2DF2">
      <w:pPr>
        <w:spacing w:after="0" w:line="312" w:lineRule="auto"/>
        <w:jc w:val="center"/>
        <w:rPr>
          <w:rFonts w:ascii="Arial" w:hAnsi="Arial" w:cs="Arial"/>
          <w:b/>
          <w:sz w:val="20"/>
          <w:szCs w:val="20"/>
        </w:rPr>
      </w:pPr>
      <w:r w:rsidRPr="000F2DF2">
        <w:rPr>
          <w:rFonts w:ascii="Arial" w:hAnsi="Arial" w:cs="Arial"/>
          <w:b/>
          <w:sz w:val="20"/>
          <w:szCs w:val="20"/>
        </w:rPr>
        <w:t>Minutes of Project Information Disclosure Meeting</w:t>
      </w:r>
    </w:p>
    <w:p w:rsidR="006B0AA0" w:rsidRPr="00433CB7" w:rsidRDefault="00181EA6" w:rsidP="000F2DF2">
      <w:pPr>
        <w:spacing w:after="0" w:line="240" w:lineRule="auto"/>
        <w:jc w:val="center"/>
        <w:rPr>
          <w:rFonts w:ascii="Arial" w:hAnsi="Arial" w:cs="Arial"/>
          <w:b/>
          <w:bCs/>
          <w:sz w:val="20"/>
          <w:szCs w:val="20"/>
        </w:rPr>
      </w:pPr>
      <w:r w:rsidRPr="00433CB7">
        <w:rPr>
          <w:rFonts w:ascii="Arial" w:hAnsi="Arial" w:cs="Arial"/>
          <w:b/>
          <w:bCs/>
          <w:sz w:val="20"/>
          <w:szCs w:val="20"/>
        </w:rPr>
        <w:t>DMA – 604</w:t>
      </w:r>
    </w:p>
    <w:p w:rsidR="000A2FFB" w:rsidRPr="000F2DF2" w:rsidRDefault="000A2FFB" w:rsidP="00433CB7">
      <w:pPr>
        <w:spacing w:after="0" w:line="240" w:lineRule="auto"/>
        <w:jc w:val="both"/>
        <w:rPr>
          <w:rFonts w:ascii="Arial" w:hAnsi="Arial" w:cs="Arial"/>
          <w:b/>
          <w:color w:val="00B050"/>
          <w:sz w:val="20"/>
          <w:szCs w:val="20"/>
        </w:rPr>
      </w:pPr>
    </w:p>
    <w:p w:rsidR="00170618" w:rsidRPr="000F2DF2" w:rsidRDefault="00700D9C" w:rsidP="00433CB7">
      <w:pPr>
        <w:spacing w:after="0" w:line="240" w:lineRule="auto"/>
        <w:rPr>
          <w:rFonts w:ascii="Arial" w:hAnsi="Arial" w:cs="Arial"/>
          <w:b/>
          <w:color w:val="00B050"/>
          <w:sz w:val="20"/>
          <w:szCs w:val="20"/>
        </w:rPr>
      </w:pPr>
      <w:r w:rsidRPr="00433CB7">
        <w:rPr>
          <w:rFonts w:ascii="Arial" w:hAnsi="Arial" w:cs="Arial"/>
          <w:b/>
          <w:sz w:val="20"/>
          <w:szCs w:val="20"/>
        </w:rPr>
        <w:t xml:space="preserve">Name of Meeting: </w:t>
      </w:r>
      <w:r w:rsidR="00170618" w:rsidRPr="00433CB7">
        <w:rPr>
          <w:rFonts w:ascii="Arial" w:hAnsi="Arial" w:cs="Arial"/>
          <w:b/>
          <w:sz w:val="20"/>
          <w:szCs w:val="20"/>
        </w:rPr>
        <w:t>Project Information Disclosure Meeting</w:t>
      </w:r>
      <w:r w:rsidRPr="00433CB7">
        <w:rPr>
          <w:rFonts w:ascii="Arial" w:hAnsi="Arial" w:cs="Arial"/>
          <w:b/>
          <w:sz w:val="20"/>
          <w:szCs w:val="20"/>
        </w:rPr>
        <w:tab/>
      </w:r>
      <w:r w:rsidR="00433CB7">
        <w:rPr>
          <w:rFonts w:ascii="Arial" w:hAnsi="Arial" w:cs="Arial"/>
          <w:b/>
          <w:sz w:val="20"/>
          <w:szCs w:val="20"/>
        </w:rPr>
        <w:t xml:space="preserve"> </w:t>
      </w:r>
      <w:r w:rsidRPr="00433CB7">
        <w:rPr>
          <w:rFonts w:ascii="Arial" w:hAnsi="Arial" w:cs="Arial"/>
          <w:b/>
          <w:sz w:val="20"/>
          <w:szCs w:val="20"/>
        </w:rPr>
        <w:tab/>
      </w:r>
      <w:r w:rsidR="00433CB7">
        <w:rPr>
          <w:rFonts w:ascii="Arial" w:hAnsi="Arial" w:cs="Arial"/>
          <w:b/>
          <w:sz w:val="20"/>
          <w:szCs w:val="20"/>
        </w:rPr>
        <w:t xml:space="preserve">                </w:t>
      </w:r>
      <w:r w:rsidRPr="00433CB7">
        <w:rPr>
          <w:rFonts w:ascii="Arial" w:hAnsi="Arial" w:cs="Arial"/>
          <w:b/>
          <w:sz w:val="20"/>
          <w:szCs w:val="20"/>
        </w:rPr>
        <w:t>Date:</w:t>
      </w:r>
      <w:r w:rsidRPr="000F2DF2">
        <w:rPr>
          <w:rFonts w:ascii="Arial" w:hAnsi="Arial" w:cs="Arial"/>
          <w:b/>
          <w:color w:val="00B050"/>
          <w:sz w:val="20"/>
          <w:szCs w:val="20"/>
        </w:rPr>
        <w:t xml:space="preserve"> </w:t>
      </w:r>
      <w:r w:rsidRPr="00433CB7">
        <w:rPr>
          <w:rFonts w:ascii="Arial" w:hAnsi="Arial" w:cs="Arial"/>
          <w:b/>
          <w:sz w:val="20"/>
          <w:szCs w:val="20"/>
        </w:rPr>
        <w:t>05/12/2015</w:t>
      </w:r>
    </w:p>
    <w:p w:rsidR="006B0AA0" w:rsidRPr="000F2DF2" w:rsidRDefault="006B0AA0" w:rsidP="00433CB7">
      <w:pPr>
        <w:spacing w:after="0" w:line="240" w:lineRule="auto"/>
        <w:jc w:val="both"/>
        <w:rPr>
          <w:rFonts w:ascii="Arial" w:hAnsi="Arial" w:cs="Arial"/>
          <w:b/>
          <w:color w:val="943634" w:themeColor="accent2" w:themeShade="BF"/>
          <w:sz w:val="20"/>
          <w:szCs w:val="20"/>
        </w:rPr>
      </w:pPr>
    </w:p>
    <w:p w:rsidR="000A2FFB" w:rsidRPr="000F2DF2" w:rsidRDefault="000A2FFB" w:rsidP="00433CB7">
      <w:pPr>
        <w:spacing w:after="0" w:line="240" w:lineRule="auto"/>
        <w:jc w:val="both"/>
        <w:rPr>
          <w:rFonts w:ascii="Arial" w:hAnsi="Arial" w:cs="Arial"/>
          <w:b/>
          <w:sz w:val="20"/>
          <w:szCs w:val="20"/>
        </w:rPr>
      </w:pPr>
    </w:p>
    <w:p w:rsidR="00170618" w:rsidRDefault="00170618" w:rsidP="00433CB7">
      <w:pPr>
        <w:spacing w:after="0" w:line="240" w:lineRule="auto"/>
        <w:jc w:val="both"/>
        <w:rPr>
          <w:rFonts w:ascii="Arial" w:hAnsi="Arial" w:cs="Arial"/>
          <w:sz w:val="20"/>
          <w:szCs w:val="20"/>
        </w:rPr>
      </w:pPr>
      <w:r w:rsidRPr="000F2DF2">
        <w:rPr>
          <w:rFonts w:ascii="Arial" w:hAnsi="Arial" w:cs="Arial"/>
          <w:b/>
          <w:sz w:val="20"/>
          <w:szCs w:val="20"/>
        </w:rPr>
        <w:t xml:space="preserve">Venue: </w:t>
      </w:r>
      <w:r w:rsidRPr="000F2DF2">
        <w:rPr>
          <w:rFonts w:ascii="Arial" w:hAnsi="Arial" w:cs="Arial"/>
          <w:sz w:val="20"/>
          <w:szCs w:val="20"/>
        </w:rPr>
        <w:t>Office of the South Banos</w:t>
      </w:r>
      <w:r w:rsidR="00C5724E" w:rsidRPr="000F2DF2">
        <w:rPr>
          <w:rFonts w:ascii="Arial" w:hAnsi="Arial" w:cs="Arial"/>
          <w:sz w:val="20"/>
          <w:szCs w:val="20"/>
        </w:rPr>
        <w:t xml:space="preserve">ree Plot Owner Welfare </w:t>
      </w:r>
      <w:r w:rsidR="00DB0AF8" w:rsidRPr="000F2DF2">
        <w:rPr>
          <w:rFonts w:ascii="Arial" w:hAnsi="Arial" w:cs="Arial"/>
          <w:sz w:val="20"/>
          <w:szCs w:val="20"/>
        </w:rPr>
        <w:t xml:space="preserve">Samitee. </w:t>
      </w:r>
      <w:r w:rsidR="00DB0AF8" w:rsidRPr="000F2DF2">
        <w:rPr>
          <w:rFonts w:ascii="Arial" w:hAnsi="Arial" w:cs="Arial"/>
          <w:sz w:val="20"/>
          <w:szCs w:val="20"/>
        </w:rPr>
        <w:tab/>
      </w:r>
      <w:r w:rsidR="00DB0AF8" w:rsidRPr="000F2DF2">
        <w:rPr>
          <w:rFonts w:ascii="Arial" w:hAnsi="Arial" w:cs="Arial"/>
          <w:sz w:val="20"/>
          <w:szCs w:val="20"/>
        </w:rPr>
        <w:tab/>
      </w:r>
      <w:r w:rsidR="000F2DF2">
        <w:rPr>
          <w:rFonts w:ascii="Arial" w:hAnsi="Arial" w:cs="Arial"/>
          <w:sz w:val="20"/>
          <w:szCs w:val="20"/>
        </w:rPr>
        <w:t xml:space="preserve">            </w:t>
      </w:r>
      <w:r w:rsidR="00DB0AF8" w:rsidRPr="000F2DF2">
        <w:rPr>
          <w:rFonts w:ascii="Arial" w:hAnsi="Arial" w:cs="Arial"/>
          <w:sz w:val="20"/>
          <w:szCs w:val="20"/>
        </w:rPr>
        <w:tab/>
      </w:r>
      <w:r w:rsidR="002375EB" w:rsidRPr="000F2DF2">
        <w:rPr>
          <w:rFonts w:ascii="Arial" w:hAnsi="Arial" w:cs="Arial"/>
          <w:sz w:val="20"/>
          <w:szCs w:val="20"/>
        </w:rPr>
        <w:t xml:space="preserve"> </w:t>
      </w:r>
      <w:r w:rsidR="00C5724E" w:rsidRPr="000F2DF2">
        <w:rPr>
          <w:rFonts w:ascii="Arial" w:hAnsi="Arial" w:cs="Arial"/>
          <w:sz w:val="20"/>
          <w:szCs w:val="20"/>
        </w:rPr>
        <w:t>Time: 4.30 p</w:t>
      </w:r>
      <w:r w:rsidRPr="000F2DF2">
        <w:rPr>
          <w:rFonts w:ascii="Arial" w:hAnsi="Arial" w:cs="Arial"/>
          <w:sz w:val="20"/>
          <w:szCs w:val="20"/>
        </w:rPr>
        <w:t>m</w:t>
      </w:r>
    </w:p>
    <w:p w:rsidR="00433CB7" w:rsidRPr="000F2DF2" w:rsidRDefault="00433CB7" w:rsidP="00433CB7">
      <w:pPr>
        <w:spacing w:after="0" w:line="240" w:lineRule="auto"/>
        <w:jc w:val="both"/>
        <w:rPr>
          <w:rFonts w:ascii="Arial" w:hAnsi="Arial" w:cs="Arial"/>
          <w:sz w:val="20"/>
          <w:szCs w:val="20"/>
        </w:rPr>
      </w:pPr>
    </w:p>
    <w:p w:rsidR="00170618" w:rsidRPr="000F2DF2" w:rsidRDefault="00DB0AF8" w:rsidP="00433CB7">
      <w:pPr>
        <w:spacing w:after="0" w:line="264" w:lineRule="auto"/>
        <w:jc w:val="both"/>
        <w:rPr>
          <w:rFonts w:ascii="Arial" w:hAnsi="Arial" w:cs="Arial"/>
          <w:sz w:val="20"/>
          <w:szCs w:val="20"/>
        </w:rPr>
      </w:pPr>
      <w:r w:rsidRPr="000F2DF2">
        <w:rPr>
          <w:rFonts w:ascii="Arial" w:hAnsi="Arial" w:cs="Arial"/>
          <w:sz w:val="20"/>
          <w:szCs w:val="20"/>
        </w:rPr>
        <w:t xml:space="preserve">Introduction: In 5 December 2015 a meeting on </w:t>
      </w:r>
      <w:r w:rsidR="00170618" w:rsidRPr="000F2DF2">
        <w:rPr>
          <w:rFonts w:ascii="Arial" w:hAnsi="Arial" w:cs="Arial"/>
          <w:sz w:val="20"/>
          <w:szCs w:val="20"/>
        </w:rPr>
        <w:t>Project Information Disclosure was held at the Office of the So</w:t>
      </w:r>
      <w:r w:rsidRPr="000F2DF2">
        <w:rPr>
          <w:rFonts w:ascii="Arial" w:hAnsi="Arial" w:cs="Arial"/>
          <w:sz w:val="20"/>
          <w:szCs w:val="20"/>
        </w:rPr>
        <w:t>uth Banosree Plot Owner Welfare Samitee.</w:t>
      </w:r>
      <w:r w:rsidR="00170618" w:rsidRPr="000F2DF2">
        <w:rPr>
          <w:rFonts w:ascii="Arial" w:hAnsi="Arial" w:cs="Arial"/>
          <w:sz w:val="20"/>
          <w:szCs w:val="20"/>
        </w:rPr>
        <w:t xml:space="preserve"> </w:t>
      </w:r>
      <w:r w:rsidRPr="000F2DF2">
        <w:rPr>
          <w:rFonts w:ascii="Arial" w:hAnsi="Arial" w:cs="Arial"/>
          <w:sz w:val="20"/>
          <w:szCs w:val="20"/>
        </w:rPr>
        <w:t xml:space="preserve">Representative of Civil Society, </w:t>
      </w:r>
      <w:r w:rsidR="00170618" w:rsidRPr="000F2DF2">
        <w:rPr>
          <w:rFonts w:ascii="Arial" w:hAnsi="Arial" w:cs="Arial"/>
          <w:sz w:val="20"/>
          <w:szCs w:val="20"/>
        </w:rPr>
        <w:t xml:space="preserve">Member of the Welfare Samitee, Local Elite, Plot Owner, </w:t>
      </w:r>
      <w:r w:rsidR="002A5B3A" w:rsidRPr="000F2DF2">
        <w:rPr>
          <w:rFonts w:ascii="Arial" w:hAnsi="Arial" w:cs="Arial"/>
          <w:sz w:val="20"/>
          <w:szCs w:val="20"/>
        </w:rPr>
        <w:t xml:space="preserve">HH Members, </w:t>
      </w:r>
      <w:r w:rsidR="00170618" w:rsidRPr="000F2DF2">
        <w:rPr>
          <w:rFonts w:ascii="Arial" w:hAnsi="Arial" w:cs="Arial"/>
          <w:sz w:val="20"/>
          <w:szCs w:val="20"/>
        </w:rPr>
        <w:t>Contractor Personnel and the NGO representative were present in the meeting.</w:t>
      </w:r>
      <w:r w:rsidRPr="000F2DF2">
        <w:rPr>
          <w:rFonts w:ascii="Arial" w:hAnsi="Arial" w:cs="Arial"/>
          <w:sz w:val="20"/>
          <w:szCs w:val="20"/>
        </w:rPr>
        <w:t xml:space="preserve"> The following agenda were discussed in that meeting…………….</w:t>
      </w:r>
    </w:p>
    <w:p w:rsidR="00170618" w:rsidRPr="000F2DF2" w:rsidRDefault="00170618" w:rsidP="000F2DF2">
      <w:pPr>
        <w:spacing w:after="0" w:line="240" w:lineRule="auto"/>
        <w:jc w:val="both"/>
        <w:rPr>
          <w:rFonts w:ascii="Arial" w:hAnsi="Arial" w:cs="Arial"/>
          <w:sz w:val="20"/>
          <w:szCs w:val="20"/>
        </w:rPr>
      </w:pPr>
      <w:r w:rsidRPr="000F2DF2">
        <w:rPr>
          <w:rFonts w:ascii="Arial" w:hAnsi="Arial" w:cs="Arial"/>
          <w:sz w:val="20"/>
          <w:szCs w:val="20"/>
        </w:rPr>
        <w:t>Agenda:</w:t>
      </w:r>
    </w:p>
    <w:p w:rsidR="006B0AA0" w:rsidRPr="000F2DF2" w:rsidRDefault="006B0AA0" w:rsidP="000F2DF2">
      <w:pPr>
        <w:spacing w:after="0" w:line="240" w:lineRule="auto"/>
        <w:jc w:val="both"/>
        <w:rPr>
          <w:rFonts w:ascii="Arial" w:hAnsi="Arial" w:cs="Arial"/>
          <w:sz w:val="20"/>
          <w:szCs w:val="20"/>
        </w:rPr>
      </w:pPr>
    </w:p>
    <w:p w:rsidR="00170618" w:rsidRPr="000F2DF2" w:rsidRDefault="00DB0AF8" w:rsidP="00433CB7">
      <w:pPr>
        <w:pStyle w:val="ListParagraph"/>
        <w:numPr>
          <w:ilvl w:val="0"/>
          <w:numId w:val="26"/>
        </w:numPr>
        <w:spacing w:after="0" w:line="288" w:lineRule="auto"/>
        <w:ind w:left="360"/>
        <w:jc w:val="both"/>
        <w:rPr>
          <w:rFonts w:ascii="Arial" w:hAnsi="Arial" w:cs="Arial"/>
          <w:sz w:val="20"/>
          <w:szCs w:val="20"/>
        </w:rPr>
      </w:pPr>
      <w:r w:rsidRPr="000F2DF2">
        <w:rPr>
          <w:rFonts w:ascii="Arial" w:hAnsi="Arial" w:cs="Arial"/>
          <w:sz w:val="20"/>
          <w:szCs w:val="20"/>
        </w:rPr>
        <w:t xml:space="preserve">Disclosing </w:t>
      </w:r>
      <w:r w:rsidR="00170618" w:rsidRPr="000F2DF2">
        <w:rPr>
          <w:rFonts w:ascii="Arial" w:hAnsi="Arial" w:cs="Arial"/>
          <w:sz w:val="20"/>
          <w:szCs w:val="20"/>
        </w:rPr>
        <w:t>Project Information.</w:t>
      </w:r>
    </w:p>
    <w:p w:rsidR="00170618" w:rsidRPr="000F2DF2" w:rsidRDefault="009C59D8" w:rsidP="00433CB7">
      <w:pPr>
        <w:pStyle w:val="ListParagraph"/>
        <w:numPr>
          <w:ilvl w:val="0"/>
          <w:numId w:val="26"/>
        </w:numPr>
        <w:spacing w:after="0" w:line="288" w:lineRule="auto"/>
        <w:ind w:left="360"/>
        <w:jc w:val="both"/>
        <w:rPr>
          <w:rFonts w:ascii="Arial" w:hAnsi="Arial" w:cs="Arial"/>
          <w:sz w:val="20"/>
          <w:szCs w:val="20"/>
        </w:rPr>
      </w:pPr>
      <w:r w:rsidRPr="000F2DF2">
        <w:rPr>
          <w:rFonts w:ascii="Arial" w:hAnsi="Arial" w:cs="Arial"/>
          <w:sz w:val="20"/>
          <w:szCs w:val="20"/>
        </w:rPr>
        <w:t>Open Discussion – Question &amp; Answer</w:t>
      </w:r>
      <w:r w:rsidR="00170618" w:rsidRPr="000F2DF2">
        <w:rPr>
          <w:rFonts w:ascii="Arial" w:hAnsi="Arial" w:cs="Arial"/>
          <w:sz w:val="20"/>
          <w:szCs w:val="20"/>
        </w:rPr>
        <w:t xml:space="preserve">. </w:t>
      </w:r>
    </w:p>
    <w:p w:rsidR="00170618" w:rsidRPr="000F2DF2" w:rsidRDefault="00170618" w:rsidP="00433CB7">
      <w:pPr>
        <w:pStyle w:val="ListParagraph"/>
        <w:numPr>
          <w:ilvl w:val="0"/>
          <w:numId w:val="26"/>
        </w:numPr>
        <w:spacing w:after="0" w:line="288" w:lineRule="auto"/>
        <w:ind w:left="360"/>
        <w:jc w:val="both"/>
        <w:rPr>
          <w:rFonts w:ascii="Arial" w:hAnsi="Arial" w:cs="Arial"/>
          <w:sz w:val="20"/>
          <w:szCs w:val="20"/>
        </w:rPr>
      </w:pPr>
      <w:r w:rsidRPr="000F2DF2">
        <w:rPr>
          <w:rFonts w:ascii="Arial" w:hAnsi="Arial" w:cs="Arial"/>
          <w:sz w:val="20"/>
          <w:szCs w:val="20"/>
        </w:rPr>
        <w:t>Opinion of the participants</w:t>
      </w:r>
    </w:p>
    <w:p w:rsidR="00170618" w:rsidRPr="000F2DF2" w:rsidRDefault="00170618" w:rsidP="00433CB7">
      <w:pPr>
        <w:pStyle w:val="ListParagraph"/>
        <w:numPr>
          <w:ilvl w:val="0"/>
          <w:numId w:val="26"/>
        </w:numPr>
        <w:spacing w:after="0" w:line="288" w:lineRule="auto"/>
        <w:ind w:left="360"/>
        <w:jc w:val="both"/>
        <w:rPr>
          <w:rFonts w:ascii="Arial" w:hAnsi="Arial" w:cs="Arial"/>
          <w:sz w:val="20"/>
          <w:szCs w:val="20"/>
        </w:rPr>
      </w:pPr>
      <w:r w:rsidRPr="000F2DF2">
        <w:rPr>
          <w:rFonts w:ascii="Arial" w:hAnsi="Arial" w:cs="Arial"/>
          <w:sz w:val="20"/>
          <w:szCs w:val="20"/>
        </w:rPr>
        <w:t xml:space="preserve">AOB </w:t>
      </w:r>
    </w:p>
    <w:p w:rsidR="006B0AA0" w:rsidRPr="000F2DF2" w:rsidRDefault="006B0AA0" w:rsidP="000F2DF2">
      <w:pPr>
        <w:pStyle w:val="ListParagraph"/>
        <w:spacing w:after="0" w:line="240" w:lineRule="auto"/>
        <w:jc w:val="both"/>
        <w:rPr>
          <w:rFonts w:ascii="Arial" w:hAnsi="Arial" w:cs="Arial"/>
          <w:sz w:val="20"/>
          <w:szCs w:val="20"/>
        </w:rPr>
      </w:pPr>
    </w:p>
    <w:p w:rsidR="00170618" w:rsidRPr="000F2DF2" w:rsidRDefault="00FD294A" w:rsidP="00E67375">
      <w:pPr>
        <w:pStyle w:val="ListParagraph"/>
        <w:numPr>
          <w:ilvl w:val="0"/>
          <w:numId w:val="28"/>
        </w:numPr>
        <w:spacing w:after="0" w:line="288" w:lineRule="auto"/>
        <w:ind w:left="360"/>
        <w:jc w:val="both"/>
        <w:rPr>
          <w:rFonts w:ascii="Arial" w:hAnsi="Arial" w:cs="Arial"/>
          <w:sz w:val="20"/>
          <w:szCs w:val="20"/>
        </w:rPr>
      </w:pPr>
      <w:r w:rsidRPr="000F2DF2">
        <w:rPr>
          <w:rFonts w:ascii="Arial" w:hAnsi="Arial" w:cs="Arial"/>
          <w:b/>
          <w:sz w:val="20"/>
          <w:szCs w:val="20"/>
        </w:rPr>
        <w:t>Disclosing Project Information</w:t>
      </w:r>
      <w:r w:rsidR="00170618" w:rsidRPr="000F2DF2">
        <w:rPr>
          <w:rFonts w:ascii="Arial" w:hAnsi="Arial" w:cs="Arial"/>
          <w:b/>
          <w:sz w:val="20"/>
          <w:szCs w:val="20"/>
        </w:rPr>
        <w:t>:</w:t>
      </w:r>
      <w:r w:rsidR="0045451C" w:rsidRPr="000F2DF2">
        <w:rPr>
          <w:rFonts w:ascii="Arial" w:hAnsi="Arial" w:cs="Arial"/>
          <w:b/>
          <w:sz w:val="20"/>
          <w:szCs w:val="20"/>
        </w:rPr>
        <w:t xml:space="preserve"> </w:t>
      </w:r>
      <w:r w:rsidR="0045451C" w:rsidRPr="000F2DF2">
        <w:rPr>
          <w:rFonts w:ascii="Arial" w:hAnsi="Arial" w:cs="Arial"/>
          <w:sz w:val="20"/>
          <w:szCs w:val="20"/>
        </w:rPr>
        <w:t xml:space="preserve">The Resettlement NGO SAMAHAR organized the meeting with the Representatives of Civil Society, Member of the Welfare Samitee, Local Elite and Plot Owner &amp; HH Members in presence of Contractors Representatives. </w:t>
      </w:r>
      <w:r w:rsidR="0031704C" w:rsidRPr="000F2DF2">
        <w:rPr>
          <w:rFonts w:ascii="Arial" w:hAnsi="Arial" w:cs="Arial"/>
          <w:sz w:val="20"/>
          <w:szCs w:val="20"/>
        </w:rPr>
        <w:t xml:space="preserve">The main objective of the meeting is to share the resettlement plan among the residents of the DMA. Another objective of the meeting is seeking support and assistance from the community to avoid difficulties during construction period and to   minimize inconvenience of the residents. </w:t>
      </w:r>
      <w:r w:rsidR="0045451C" w:rsidRPr="000F2DF2">
        <w:rPr>
          <w:rFonts w:ascii="Arial" w:hAnsi="Arial" w:cs="Arial"/>
          <w:sz w:val="20"/>
          <w:szCs w:val="20"/>
        </w:rPr>
        <w:t xml:space="preserve">The Resettlement Team shared the resettlement plan while the site managers of contractor discussed the technical terms and conditions. </w:t>
      </w:r>
    </w:p>
    <w:p w:rsidR="006B0AA0" w:rsidRPr="000F2DF2" w:rsidRDefault="006B0AA0" w:rsidP="000F2DF2">
      <w:pPr>
        <w:pStyle w:val="ListParagraph"/>
        <w:jc w:val="both"/>
        <w:rPr>
          <w:rFonts w:ascii="Arial" w:hAnsi="Arial" w:cs="Arial"/>
          <w:b/>
          <w:sz w:val="20"/>
          <w:szCs w:val="20"/>
        </w:rPr>
      </w:pPr>
    </w:p>
    <w:p w:rsidR="00170618" w:rsidRPr="000F2DF2" w:rsidRDefault="00170618" w:rsidP="00E67375">
      <w:pPr>
        <w:pStyle w:val="ListParagraph"/>
        <w:widowControl w:val="0"/>
        <w:numPr>
          <w:ilvl w:val="0"/>
          <w:numId w:val="27"/>
        </w:numPr>
        <w:autoSpaceDE w:val="0"/>
        <w:autoSpaceDN w:val="0"/>
        <w:adjustRightInd w:val="0"/>
        <w:snapToGrid w:val="0"/>
        <w:spacing w:after="0" w:line="288" w:lineRule="auto"/>
        <w:jc w:val="both"/>
        <w:rPr>
          <w:rFonts w:ascii="Arial" w:hAnsi="Arial" w:cs="Arial"/>
          <w:sz w:val="20"/>
          <w:szCs w:val="20"/>
        </w:rPr>
      </w:pPr>
      <w:r w:rsidRPr="000F2DF2">
        <w:rPr>
          <w:rFonts w:ascii="Arial" w:hAnsi="Arial" w:cs="Arial"/>
          <w:b/>
          <w:color w:val="000000"/>
          <w:sz w:val="20"/>
          <w:szCs w:val="20"/>
        </w:rPr>
        <w:t>Background:</w:t>
      </w:r>
      <w:r w:rsidR="006B0AA0" w:rsidRPr="000F2DF2">
        <w:rPr>
          <w:rFonts w:ascii="Arial" w:hAnsi="Arial" w:cs="Arial"/>
          <w:b/>
          <w:color w:val="000000"/>
          <w:sz w:val="20"/>
          <w:szCs w:val="20"/>
        </w:rPr>
        <w:t xml:space="preserve"> </w:t>
      </w:r>
      <w:r w:rsidRPr="000F2DF2">
        <w:rPr>
          <w:rFonts w:ascii="Arial" w:hAnsi="Arial" w:cs="Arial"/>
          <w:sz w:val="20"/>
          <w:szCs w:val="20"/>
        </w:rPr>
        <w:t>Dhaka, the capital of Bangladesh is facing shortage of water supply and demand is increasing day by day. Dhaka WASA is preparing Dhaka Environmentally Sustainable Water Supply Project (DESWSP) to supply treated surface water, collected from the river Meghna, to Dhaka city dwellers through the construction of Gandharbpur Water Treatment Plant Project (GWTPP). The project also includes distribution reinforcement and network improvements to reduce non-revenue water (NRW for safe water and support to low income communities (LICs). With financial assistance from ADB, AFD and EIB, this project aims to reduce abstraction of ground water amounting 150 million liter per day (MLM).</w:t>
      </w:r>
    </w:p>
    <w:p w:rsidR="000A2FFB" w:rsidRPr="000F2DF2" w:rsidRDefault="000A2FFB" w:rsidP="000F2DF2">
      <w:pPr>
        <w:pStyle w:val="ListParagraph"/>
        <w:widowControl w:val="0"/>
        <w:autoSpaceDE w:val="0"/>
        <w:autoSpaceDN w:val="0"/>
        <w:adjustRightInd w:val="0"/>
        <w:snapToGrid w:val="0"/>
        <w:spacing w:after="0" w:line="288" w:lineRule="auto"/>
        <w:jc w:val="both"/>
        <w:rPr>
          <w:rFonts w:ascii="Arial" w:hAnsi="Arial" w:cs="Arial"/>
          <w:sz w:val="20"/>
          <w:szCs w:val="20"/>
        </w:rPr>
      </w:pPr>
    </w:p>
    <w:p w:rsidR="000A2FFB" w:rsidRPr="000F2DF2" w:rsidRDefault="00BB3E69" w:rsidP="000F2DF2">
      <w:pPr>
        <w:pStyle w:val="ListParagraph"/>
        <w:widowControl w:val="0"/>
        <w:numPr>
          <w:ilvl w:val="0"/>
          <w:numId w:val="27"/>
        </w:numPr>
        <w:autoSpaceDE w:val="0"/>
        <w:autoSpaceDN w:val="0"/>
        <w:adjustRightInd w:val="0"/>
        <w:snapToGrid w:val="0"/>
        <w:spacing w:after="0" w:line="288" w:lineRule="auto"/>
        <w:jc w:val="both"/>
        <w:rPr>
          <w:rFonts w:ascii="Arial" w:hAnsi="Arial" w:cs="Arial"/>
          <w:sz w:val="20"/>
          <w:szCs w:val="20"/>
        </w:rPr>
      </w:pPr>
      <w:r w:rsidRPr="000F2DF2">
        <w:rPr>
          <w:rFonts w:ascii="Arial" w:hAnsi="Arial" w:cs="Arial"/>
          <w:b/>
          <w:color w:val="000000"/>
          <w:sz w:val="20"/>
          <w:szCs w:val="20"/>
        </w:rPr>
        <w:t xml:space="preserve">Project Description: </w:t>
      </w:r>
      <w:r w:rsidRPr="000F2DF2">
        <w:rPr>
          <w:rFonts w:ascii="Arial" w:hAnsi="Arial" w:cs="Arial"/>
          <w:color w:val="000000"/>
          <w:sz w:val="20"/>
          <w:szCs w:val="20"/>
        </w:rPr>
        <w:t>The main project components</w:t>
      </w:r>
      <w:r w:rsidRPr="000F2DF2">
        <w:rPr>
          <w:rFonts w:ascii="Arial" w:hAnsi="Arial" w:cs="Arial"/>
          <w:b/>
          <w:color w:val="000000"/>
          <w:sz w:val="20"/>
          <w:szCs w:val="20"/>
        </w:rPr>
        <w:t xml:space="preserve"> </w:t>
      </w:r>
      <w:r w:rsidRPr="000F2DF2">
        <w:rPr>
          <w:rFonts w:ascii="Arial" w:hAnsi="Arial" w:cs="Arial"/>
          <w:color w:val="000000"/>
          <w:sz w:val="20"/>
          <w:szCs w:val="20"/>
        </w:rPr>
        <w:t xml:space="preserve">are : (a) Water intake facility at Araihajar Upazilla; (b) Raw water transmission pipe (4 pipes with diameter 2,200 mm) for a total of length of 17.5 km from intake to Sejan Juice ; (c) Raw water transmission pipe (2 pipes with diameter 2,200 mm) for a total of length 4.5km from Sejan Juice to Gandharbpur; (d) Water Treatment Plant (WTP) at Gandharbpur ; (e) Treated water transmission pipe (2 pipes with diameter 2,200 mm)  for a total length of about 14.2 </w:t>
      </w:r>
      <w:r w:rsidR="00BA6F82" w:rsidRPr="000F2DF2">
        <w:rPr>
          <w:rFonts w:ascii="Arial" w:hAnsi="Arial" w:cs="Arial"/>
          <w:color w:val="000000"/>
          <w:sz w:val="20"/>
          <w:szCs w:val="20"/>
        </w:rPr>
        <w:t>km from WTP to Vitara Baridhara; and (f) distribution reinforcement and rehabilitation networks i Dhaka City areas (Provide the project locations)</w:t>
      </w:r>
    </w:p>
    <w:p w:rsidR="006B0AA0" w:rsidRPr="000F2DF2" w:rsidRDefault="00BB3E69" w:rsidP="000F2DF2">
      <w:pPr>
        <w:widowControl w:val="0"/>
        <w:autoSpaceDE w:val="0"/>
        <w:autoSpaceDN w:val="0"/>
        <w:adjustRightInd w:val="0"/>
        <w:snapToGrid w:val="0"/>
        <w:spacing w:after="0" w:line="288" w:lineRule="auto"/>
        <w:jc w:val="both"/>
        <w:rPr>
          <w:rFonts w:ascii="Arial" w:hAnsi="Arial" w:cs="Arial"/>
          <w:sz w:val="20"/>
          <w:szCs w:val="20"/>
        </w:rPr>
      </w:pPr>
      <w:r w:rsidRPr="000F2DF2">
        <w:rPr>
          <w:rFonts w:ascii="Arial" w:hAnsi="Arial" w:cs="Arial"/>
          <w:color w:val="000000"/>
          <w:sz w:val="20"/>
          <w:szCs w:val="20"/>
        </w:rPr>
        <w:t xml:space="preserve"> </w:t>
      </w:r>
    </w:p>
    <w:p w:rsidR="00BB2A58" w:rsidRDefault="00170618" w:rsidP="00433CB7">
      <w:pPr>
        <w:pStyle w:val="ListParagraph"/>
        <w:widowControl w:val="0"/>
        <w:numPr>
          <w:ilvl w:val="0"/>
          <w:numId w:val="27"/>
        </w:numPr>
        <w:autoSpaceDE w:val="0"/>
        <w:autoSpaceDN w:val="0"/>
        <w:adjustRightInd w:val="0"/>
        <w:snapToGrid w:val="0"/>
        <w:spacing w:after="0" w:line="288" w:lineRule="auto"/>
        <w:jc w:val="both"/>
        <w:rPr>
          <w:rFonts w:ascii="Arial" w:hAnsi="Arial" w:cs="Arial"/>
          <w:sz w:val="20"/>
          <w:szCs w:val="20"/>
        </w:rPr>
      </w:pPr>
      <w:r w:rsidRPr="000F2DF2">
        <w:rPr>
          <w:rFonts w:ascii="Arial" w:hAnsi="Arial" w:cs="Arial"/>
          <w:b/>
          <w:color w:val="000000"/>
          <w:sz w:val="20"/>
          <w:szCs w:val="20"/>
        </w:rPr>
        <w:t>Resettlement Plan,  Policy and Principals</w:t>
      </w:r>
      <w:r w:rsidRPr="000F2DF2">
        <w:rPr>
          <w:rFonts w:ascii="Arial" w:hAnsi="Arial" w:cs="Arial"/>
          <w:color w:val="000000"/>
          <w:sz w:val="20"/>
          <w:szCs w:val="20"/>
        </w:rPr>
        <w:t>:</w:t>
      </w:r>
      <w:r w:rsidR="006B0AA0" w:rsidRPr="000F2DF2">
        <w:rPr>
          <w:rFonts w:ascii="Arial" w:hAnsi="Arial" w:cs="Arial"/>
          <w:color w:val="000000"/>
          <w:sz w:val="20"/>
          <w:szCs w:val="20"/>
        </w:rPr>
        <w:t xml:space="preserve"> </w:t>
      </w:r>
      <w:r w:rsidRPr="000F2DF2">
        <w:rPr>
          <w:rFonts w:ascii="Arial" w:hAnsi="Arial" w:cs="Arial"/>
          <w:sz w:val="20"/>
          <w:szCs w:val="20"/>
        </w:rPr>
        <w:t>A Resettlement Plan (RP) has been prepared for the project based on ADB’s Safeguard Policy Statement 2009 and Government of Bangladesh (GOB) Acquisition and Requisition of Immovable Property Ordinance 1982 (APIRO).</w:t>
      </w:r>
    </w:p>
    <w:p w:rsidR="00E67375" w:rsidRPr="000F2DF2" w:rsidRDefault="00E67375" w:rsidP="00E67375">
      <w:pPr>
        <w:pStyle w:val="ListParagraph"/>
        <w:widowControl w:val="0"/>
        <w:autoSpaceDE w:val="0"/>
        <w:autoSpaceDN w:val="0"/>
        <w:adjustRightInd w:val="0"/>
        <w:snapToGrid w:val="0"/>
        <w:spacing w:after="0" w:line="312" w:lineRule="auto"/>
        <w:jc w:val="both"/>
        <w:rPr>
          <w:rFonts w:ascii="Arial" w:hAnsi="Arial" w:cs="Arial"/>
          <w:sz w:val="20"/>
          <w:szCs w:val="20"/>
        </w:rPr>
      </w:pPr>
    </w:p>
    <w:p w:rsidR="00BB2A58" w:rsidRPr="000F2DF2" w:rsidRDefault="00BB2A58" w:rsidP="00433CB7">
      <w:pPr>
        <w:pStyle w:val="ListParagraph"/>
        <w:widowControl w:val="0"/>
        <w:numPr>
          <w:ilvl w:val="0"/>
          <w:numId w:val="27"/>
        </w:numPr>
        <w:autoSpaceDE w:val="0"/>
        <w:autoSpaceDN w:val="0"/>
        <w:adjustRightInd w:val="0"/>
        <w:snapToGrid w:val="0"/>
        <w:spacing w:after="0" w:line="288" w:lineRule="auto"/>
        <w:jc w:val="both"/>
        <w:rPr>
          <w:rFonts w:ascii="Arial" w:hAnsi="Arial" w:cs="Arial"/>
          <w:sz w:val="20"/>
          <w:szCs w:val="20"/>
        </w:rPr>
      </w:pPr>
      <w:r w:rsidRPr="000F2DF2">
        <w:rPr>
          <w:rFonts w:ascii="Arial" w:hAnsi="Arial" w:cs="Arial"/>
          <w:b/>
          <w:sz w:val="20"/>
          <w:szCs w:val="20"/>
        </w:rPr>
        <w:t xml:space="preserve">Involuntary Resettlement Impact: </w:t>
      </w:r>
      <w:r w:rsidRPr="000F2DF2">
        <w:rPr>
          <w:rFonts w:ascii="Arial" w:hAnsi="Arial" w:cs="Arial"/>
          <w:sz w:val="20"/>
          <w:szCs w:val="20"/>
        </w:rPr>
        <w:t>No land requisition will be required for the water supply distribution reinforcement and networks. The impact in these components will be limited to temporary distribution during civil works to vendors and hawkers in the project areas.</w:t>
      </w:r>
    </w:p>
    <w:p w:rsidR="006B0AA0" w:rsidRPr="000F2DF2" w:rsidRDefault="006B0AA0" w:rsidP="000F2DF2">
      <w:pPr>
        <w:pStyle w:val="ListParagraph"/>
        <w:spacing w:after="0" w:line="240" w:lineRule="auto"/>
        <w:jc w:val="both"/>
        <w:rPr>
          <w:rFonts w:ascii="Arial" w:hAnsi="Arial" w:cs="Arial"/>
          <w:sz w:val="20"/>
          <w:szCs w:val="20"/>
        </w:rPr>
      </w:pPr>
    </w:p>
    <w:p w:rsidR="00170618" w:rsidRPr="000F2DF2" w:rsidRDefault="00170618" w:rsidP="000F2DF2">
      <w:pPr>
        <w:pStyle w:val="ListParagraph"/>
        <w:numPr>
          <w:ilvl w:val="0"/>
          <w:numId w:val="27"/>
        </w:numPr>
        <w:spacing w:after="0" w:line="288" w:lineRule="auto"/>
        <w:jc w:val="both"/>
        <w:rPr>
          <w:rFonts w:ascii="Arial" w:hAnsi="Arial" w:cs="Arial"/>
          <w:sz w:val="20"/>
          <w:szCs w:val="20"/>
        </w:rPr>
      </w:pPr>
      <w:r w:rsidRPr="000F2DF2">
        <w:rPr>
          <w:rFonts w:ascii="Arial" w:hAnsi="Arial" w:cs="Arial"/>
          <w:b/>
          <w:sz w:val="20"/>
          <w:szCs w:val="20"/>
        </w:rPr>
        <w:lastRenderedPageBreak/>
        <w:t>Entitlement:</w:t>
      </w:r>
      <w:r w:rsidRPr="000F2DF2">
        <w:rPr>
          <w:rFonts w:ascii="Arial" w:hAnsi="Arial" w:cs="Arial"/>
          <w:sz w:val="20"/>
          <w:szCs w:val="20"/>
        </w:rPr>
        <w:t xml:space="preserve"> The project provides for compensation of all potential losses including potential income losses for vendors at replacement value. As required by ADB Safeguards Policy (2009) the project will provide compensation and resettlement assistance for households’ lost land, business, structures and other lost assets in connection with the project. The RP approach incorporates (i) compensation for lost assets; (ii) resettlement issues; (iii) impact mitigation with special attention to the women and vulnerable groups; and (iv) income generating support to the members of the physically displaced households and including them in the poverty reduction and livelihood enhancement program. </w:t>
      </w:r>
    </w:p>
    <w:p w:rsidR="006B0AA0" w:rsidRPr="000F2DF2" w:rsidRDefault="006B0AA0" w:rsidP="000F2DF2">
      <w:pPr>
        <w:pStyle w:val="ListParagraph"/>
        <w:spacing w:after="0" w:line="240" w:lineRule="auto"/>
        <w:jc w:val="both"/>
        <w:rPr>
          <w:rFonts w:ascii="Arial" w:hAnsi="Arial" w:cs="Arial"/>
          <w:sz w:val="20"/>
          <w:szCs w:val="20"/>
        </w:rPr>
      </w:pPr>
    </w:p>
    <w:p w:rsidR="00170618" w:rsidRPr="000F2DF2" w:rsidRDefault="00170618" w:rsidP="00E67375">
      <w:pPr>
        <w:pStyle w:val="ListParagraph"/>
        <w:numPr>
          <w:ilvl w:val="0"/>
          <w:numId w:val="27"/>
        </w:numPr>
        <w:spacing w:after="0" w:line="288" w:lineRule="auto"/>
        <w:jc w:val="both"/>
        <w:rPr>
          <w:rFonts w:ascii="Arial" w:hAnsi="Arial" w:cs="Arial"/>
          <w:sz w:val="20"/>
          <w:szCs w:val="20"/>
        </w:rPr>
      </w:pPr>
      <w:r w:rsidRPr="000F2DF2">
        <w:rPr>
          <w:rFonts w:ascii="Arial" w:hAnsi="Arial" w:cs="Arial"/>
          <w:b/>
          <w:sz w:val="20"/>
          <w:szCs w:val="20"/>
        </w:rPr>
        <w:t>Institutional Arrangement</w:t>
      </w:r>
      <w:r w:rsidRPr="000F2DF2">
        <w:rPr>
          <w:rFonts w:ascii="Arial" w:hAnsi="Arial" w:cs="Arial"/>
          <w:sz w:val="20"/>
          <w:szCs w:val="20"/>
        </w:rPr>
        <w:t>: DWASA has established, for the Project, a PMU headed by a PD, who will be responsible for the overall execution of the Project. The PMU will be supported with an experienced NGO for the implementation of resettlement activities which include livelihood rehabilitation. DWASA will implement the RP through setting a Safeguard Implementation (SIU) headed by DPD at the DESWSP PMU. The SIU, under the overall responsibility of the PD, will undertake day-to-day activities with the appointed NGO. The concerned Safeguards Officer at the level of AE of SIU, appointed by PIU will be convener of the JVC and PVAC. The DPD of SIU will perform as convener of GRC and RAC. The resettlement assistance NGO will assist APs to put forth grievances and access information on opportunities for employment in project related activities, rights and entitlements and the grievance redress process, and make informed choices.</w:t>
      </w:r>
    </w:p>
    <w:p w:rsidR="00E7603C" w:rsidRPr="000F2DF2" w:rsidRDefault="00E7603C" w:rsidP="000F2DF2">
      <w:pPr>
        <w:spacing w:after="0" w:line="288" w:lineRule="auto"/>
        <w:jc w:val="both"/>
        <w:rPr>
          <w:rFonts w:ascii="Arial" w:hAnsi="Arial" w:cs="Arial"/>
          <w:sz w:val="20"/>
          <w:szCs w:val="20"/>
        </w:rPr>
      </w:pPr>
    </w:p>
    <w:p w:rsidR="001E52A0" w:rsidRPr="000F2DF2" w:rsidRDefault="00170618" w:rsidP="000F2DF2">
      <w:pPr>
        <w:pStyle w:val="ListParagraph"/>
        <w:numPr>
          <w:ilvl w:val="0"/>
          <w:numId w:val="27"/>
        </w:numPr>
        <w:spacing w:after="0" w:line="240" w:lineRule="auto"/>
        <w:jc w:val="both"/>
        <w:rPr>
          <w:rFonts w:ascii="Arial" w:hAnsi="Arial" w:cs="Arial"/>
          <w:sz w:val="20"/>
          <w:szCs w:val="20"/>
        </w:rPr>
      </w:pPr>
      <w:r w:rsidRPr="000F2DF2">
        <w:rPr>
          <w:rFonts w:ascii="Arial" w:hAnsi="Arial" w:cs="Arial"/>
          <w:b/>
          <w:sz w:val="20"/>
          <w:szCs w:val="20"/>
        </w:rPr>
        <w:t>Grievance Redress Mechanism</w:t>
      </w:r>
      <w:r w:rsidRPr="000F2DF2">
        <w:rPr>
          <w:rFonts w:ascii="Arial" w:hAnsi="Arial" w:cs="Arial"/>
          <w:sz w:val="20"/>
          <w:szCs w:val="20"/>
        </w:rPr>
        <w:t xml:space="preserve">: </w:t>
      </w:r>
    </w:p>
    <w:p w:rsidR="001E52A0" w:rsidRPr="000F2DF2" w:rsidRDefault="001E52A0" w:rsidP="000F2DF2">
      <w:pPr>
        <w:spacing w:after="0" w:line="240" w:lineRule="auto"/>
        <w:ind w:left="360"/>
        <w:jc w:val="both"/>
        <w:rPr>
          <w:rFonts w:ascii="Arial" w:hAnsi="Arial" w:cs="Arial"/>
          <w:sz w:val="20"/>
          <w:szCs w:val="20"/>
        </w:rPr>
      </w:pPr>
    </w:p>
    <w:p w:rsidR="00170618" w:rsidRPr="000F2DF2" w:rsidRDefault="00170618" w:rsidP="00E67375">
      <w:pPr>
        <w:spacing w:after="0" w:line="264" w:lineRule="auto"/>
        <w:ind w:left="720"/>
        <w:jc w:val="both"/>
        <w:rPr>
          <w:rFonts w:ascii="Arial" w:hAnsi="Arial" w:cs="Arial"/>
          <w:sz w:val="20"/>
          <w:szCs w:val="20"/>
        </w:rPr>
      </w:pPr>
      <w:r w:rsidRPr="000F2DF2">
        <w:rPr>
          <w:rFonts w:ascii="Arial" w:hAnsi="Arial" w:cs="Arial"/>
          <w:sz w:val="20"/>
          <w:szCs w:val="20"/>
        </w:rPr>
        <w:t>To resolve all project related grievance and complaints a common social and environmental grievance redress mechanism is in place. Common and simple grievances will be sorted out at project site level by the Contractor’s Resettlement Supervisor, supervision staff of PMU and project NGO within 7 days. More serious complaints will be sent to the safeguard officer at the PMU to be resolved in 14 days. Any unresolved grievances will be forwarded to the Grievance Redress Committee GRC. Complaints and grievances which are not addressed by Grievance Redress committee (GRC) within 30 days will be sent to the Program Steering Committee (SC) to be resolved within 7 days. Despite the project GRM, an aggrieved person shall have access to the country's legal system at any stage.</w:t>
      </w:r>
    </w:p>
    <w:p w:rsidR="001A3616" w:rsidRPr="000F2DF2" w:rsidRDefault="001A3616" w:rsidP="000F2DF2">
      <w:pPr>
        <w:spacing w:after="0" w:line="240" w:lineRule="auto"/>
        <w:jc w:val="both"/>
        <w:rPr>
          <w:rFonts w:ascii="Arial" w:hAnsi="Arial" w:cs="Arial"/>
          <w:sz w:val="20"/>
          <w:szCs w:val="20"/>
        </w:rPr>
      </w:pPr>
    </w:p>
    <w:p w:rsidR="00170618" w:rsidRPr="000F2DF2" w:rsidRDefault="00616B79" w:rsidP="001B05B2">
      <w:pPr>
        <w:pStyle w:val="ListParagraph"/>
        <w:numPr>
          <w:ilvl w:val="0"/>
          <w:numId w:val="28"/>
        </w:numPr>
        <w:spacing w:after="0" w:line="264" w:lineRule="auto"/>
        <w:ind w:left="360"/>
        <w:jc w:val="both"/>
        <w:rPr>
          <w:rFonts w:ascii="Arial" w:hAnsi="Arial" w:cs="Arial"/>
          <w:b/>
          <w:sz w:val="20"/>
          <w:szCs w:val="20"/>
        </w:rPr>
      </w:pPr>
      <w:r w:rsidRPr="000F2DF2">
        <w:rPr>
          <w:rFonts w:ascii="Arial" w:hAnsi="Arial" w:cs="Arial"/>
          <w:b/>
          <w:sz w:val="20"/>
          <w:szCs w:val="20"/>
        </w:rPr>
        <w:t>Open Discussion – Question &amp; Answer</w:t>
      </w:r>
      <w:r w:rsidR="00170618" w:rsidRPr="000F2DF2">
        <w:rPr>
          <w:rFonts w:ascii="Arial" w:hAnsi="Arial" w:cs="Arial"/>
          <w:b/>
          <w:sz w:val="20"/>
          <w:szCs w:val="20"/>
        </w:rPr>
        <w:t xml:space="preserve">: </w:t>
      </w:r>
      <w:r w:rsidR="005E4838" w:rsidRPr="000F2DF2">
        <w:rPr>
          <w:rFonts w:ascii="Arial" w:hAnsi="Arial" w:cs="Arial"/>
          <w:sz w:val="20"/>
          <w:szCs w:val="20"/>
        </w:rPr>
        <w:t>An open discussion session was held in the meeting. The participants of the meeting raised some queries which were very interactive.</w:t>
      </w:r>
      <w:r w:rsidR="00170618" w:rsidRPr="000F2DF2">
        <w:rPr>
          <w:rFonts w:ascii="Arial" w:hAnsi="Arial" w:cs="Arial"/>
          <w:sz w:val="20"/>
          <w:szCs w:val="20"/>
        </w:rPr>
        <w:t xml:space="preserve"> </w:t>
      </w:r>
      <w:r w:rsidR="005E4838" w:rsidRPr="000F2DF2">
        <w:rPr>
          <w:rFonts w:ascii="Arial" w:hAnsi="Arial" w:cs="Arial"/>
          <w:sz w:val="20"/>
          <w:szCs w:val="20"/>
        </w:rPr>
        <w:t xml:space="preserve">One of the participants raised a query how the road cutting permission has taken? The site manager and the engineer of the contractor </w:t>
      </w:r>
      <w:r w:rsidR="00317E8F" w:rsidRPr="000F2DF2">
        <w:rPr>
          <w:rFonts w:ascii="Arial" w:hAnsi="Arial" w:cs="Arial"/>
          <w:sz w:val="20"/>
          <w:szCs w:val="20"/>
        </w:rPr>
        <w:t xml:space="preserve">informed that the Project has paid Eastern Housing Society for reconstruct the damaged roads because it is the valid authority giving us the permission. </w:t>
      </w:r>
      <w:r w:rsidR="00654674" w:rsidRPr="000F2DF2">
        <w:rPr>
          <w:rFonts w:ascii="Arial" w:hAnsi="Arial" w:cs="Arial"/>
          <w:sz w:val="20"/>
          <w:szCs w:val="20"/>
        </w:rPr>
        <w:t xml:space="preserve">Another participant of the house raised a question, ’Does the pipe installation start in all roads at a time or part by part’?  The Contractors men replied segment wise. </w:t>
      </w:r>
      <w:r w:rsidR="00661E62" w:rsidRPr="000F2DF2">
        <w:rPr>
          <w:rFonts w:ascii="Arial" w:hAnsi="Arial" w:cs="Arial"/>
          <w:sz w:val="20"/>
          <w:szCs w:val="20"/>
        </w:rPr>
        <w:t xml:space="preserve">Another question was raised in the house at last that if there occurred any problem then where we could communicate? The NGO Representative informed that there’s a telephone no </w:t>
      </w:r>
      <w:r w:rsidR="00952E19" w:rsidRPr="000F2DF2">
        <w:rPr>
          <w:rFonts w:ascii="Arial" w:hAnsi="Arial" w:cs="Arial"/>
          <w:sz w:val="20"/>
          <w:szCs w:val="20"/>
        </w:rPr>
        <w:t xml:space="preserve">incorporated </w:t>
      </w:r>
      <w:r w:rsidR="00661E62" w:rsidRPr="000F2DF2">
        <w:rPr>
          <w:rFonts w:ascii="Arial" w:hAnsi="Arial" w:cs="Arial"/>
          <w:sz w:val="20"/>
          <w:szCs w:val="20"/>
        </w:rPr>
        <w:t xml:space="preserve">to complain in the leaflet.   </w:t>
      </w:r>
    </w:p>
    <w:p w:rsidR="000A2FFB" w:rsidRPr="000F2DF2" w:rsidRDefault="000A2FFB" w:rsidP="000F2DF2">
      <w:pPr>
        <w:spacing w:after="0" w:line="240" w:lineRule="auto"/>
        <w:jc w:val="both"/>
        <w:rPr>
          <w:rFonts w:ascii="Arial" w:hAnsi="Arial" w:cs="Arial"/>
          <w:b/>
          <w:sz w:val="20"/>
          <w:szCs w:val="20"/>
        </w:rPr>
      </w:pPr>
    </w:p>
    <w:p w:rsidR="00170618" w:rsidRPr="000F2DF2" w:rsidRDefault="00170618" w:rsidP="001B05B2">
      <w:pPr>
        <w:pStyle w:val="ListParagraph"/>
        <w:numPr>
          <w:ilvl w:val="0"/>
          <w:numId w:val="28"/>
        </w:numPr>
        <w:spacing w:after="0" w:line="264" w:lineRule="auto"/>
        <w:ind w:left="360"/>
        <w:jc w:val="both"/>
        <w:rPr>
          <w:rFonts w:ascii="Arial" w:hAnsi="Arial" w:cs="Arial"/>
          <w:b/>
          <w:sz w:val="20"/>
          <w:szCs w:val="20"/>
        </w:rPr>
      </w:pPr>
      <w:r w:rsidRPr="000F2DF2">
        <w:rPr>
          <w:rFonts w:ascii="Arial" w:hAnsi="Arial" w:cs="Arial"/>
          <w:b/>
          <w:sz w:val="20"/>
          <w:szCs w:val="20"/>
        </w:rPr>
        <w:t xml:space="preserve">Opinion of the participants: </w:t>
      </w:r>
      <w:r w:rsidRPr="000F2DF2">
        <w:rPr>
          <w:rFonts w:ascii="Arial" w:hAnsi="Arial" w:cs="Arial"/>
          <w:sz w:val="20"/>
          <w:szCs w:val="20"/>
        </w:rPr>
        <w:t xml:space="preserve">The participants were asked to show their interest and opinion of the new system of the project. The participants said that they are </w:t>
      </w:r>
      <w:r w:rsidR="00800501" w:rsidRPr="000F2DF2">
        <w:rPr>
          <w:rFonts w:ascii="Arial" w:hAnsi="Arial" w:cs="Arial"/>
          <w:sz w:val="20"/>
          <w:szCs w:val="20"/>
        </w:rPr>
        <w:t xml:space="preserve">still in the dark </w:t>
      </w:r>
      <w:r w:rsidR="00284C9C" w:rsidRPr="000F2DF2">
        <w:rPr>
          <w:rFonts w:ascii="Arial" w:hAnsi="Arial" w:cs="Arial"/>
          <w:sz w:val="20"/>
          <w:szCs w:val="20"/>
        </w:rPr>
        <w:t xml:space="preserve">because the new system is not yet established that they can see the </w:t>
      </w:r>
      <w:r w:rsidRPr="000F2DF2">
        <w:rPr>
          <w:rFonts w:ascii="Arial" w:hAnsi="Arial" w:cs="Arial"/>
          <w:sz w:val="20"/>
          <w:szCs w:val="20"/>
        </w:rPr>
        <w:t xml:space="preserve">pressure of the water </w:t>
      </w:r>
      <w:r w:rsidR="00284C9C" w:rsidRPr="000F2DF2">
        <w:rPr>
          <w:rFonts w:ascii="Arial" w:hAnsi="Arial" w:cs="Arial"/>
          <w:sz w:val="20"/>
          <w:szCs w:val="20"/>
        </w:rPr>
        <w:t>with adequate</w:t>
      </w:r>
      <w:r w:rsidRPr="000F2DF2">
        <w:rPr>
          <w:rFonts w:ascii="Arial" w:hAnsi="Arial" w:cs="Arial"/>
          <w:sz w:val="20"/>
          <w:szCs w:val="20"/>
        </w:rPr>
        <w:t xml:space="preserve"> </w:t>
      </w:r>
      <w:r w:rsidR="00C453B1" w:rsidRPr="000F2DF2">
        <w:rPr>
          <w:rFonts w:ascii="Arial" w:hAnsi="Arial" w:cs="Arial"/>
          <w:sz w:val="20"/>
          <w:szCs w:val="20"/>
        </w:rPr>
        <w:t xml:space="preserve">supply.  </w:t>
      </w:r>
      <w:r w:rsidR="00752AB3" w:rsidRPr="000F2DF2">
        <w:rPr>
          <w:rFonts w:ascii="Arial" w:hAnsi="Arial" w:cs="Arial"/>
          <w:sz w:val="20"/>
          <w:szCs w:val="20"/>
        </w:rPr>
        <w:t xml:space="preserve">The engineer added in this context that there </w:t>
      </w:r>
      <w:r w:rsidR="008405A6" w:rsidRPr="000F2DF2">
        <w:rPr>
          <w:rFonts w:ascii="Arial" w:hAnsi="Arial" w:cs="Arial"/>
          <w:sz w:val="20"/>
          <w:szCs w:val="20"/>
        </w:rPr>
        <w:t>is no opportunity</w:t>
      </w:r>
      <w:r w:rsidR="00752AB3" w:rsidRPr="000F2DF2">
        <w:rPr>
          <w:rFonts w:ascii="Arial" w:hAnsi="Arial" w:cs="Arial"/>
          <w:sz w:val="20"/>
          <w:szCs w:val="20"/>
        </w:rPr>
        <w:t xml:space="preserve"> to take illegal connection and </w:t>
      </w:r>
      <w:r w:rsidR="008405A6" w:rsidRPr="000F2DF2">
        <w:rPr>
          <w:rFonts w:ascii="Arial" w:hAnsi="Arial" w:cs="Arial"/>
          <w:sz w:val="20"/>
          <w:szCs w:val="20"/>
        </w:rPr>
        <w:t xml:space="preserve">this is why the pressure of the piped water will be prevailed. </w:t>
      </w:r>
      <w:r w:rsidR="00C453B1" w:rsidRPr="000F2DF2">
        <w:rPr>
          <w:rFonts w:ascii="Arial" w:hAnsi="Arial" w:cs="Arial"/>
          <w:sz w:val="20"/>
          <w:szCs w:val="20"/>
        </w:rPr>
        <w:t xml:space="preserve">One of the </w:t>
      </w:r>
      <w:r w:rsidR="001E52A0" w:rsidRPr="000F2DF2">
        <w:rPr>
          <w:rFonts w:ascii="Arial" w:hAnsi="Arial" w:cs="Arial"/>
          <w:sz w:val="20"/>
          <w:szCs w:val="20"/>
        </w:rPr>
        <w:t>participants</w:t>
      </w:r>
      <w:r w:rsidRPr="000F2DF2">
        <w:rPr>
          <w:rFonts w:ascii="Arial" w:hAnsi="Arial" w:cs="Arial"/>
          <w:sz w:val="20"/>
          <w:szCs w:val="20"/>
        </w:rPr>
        <w:t xml:space="preserve"> </w:t>
      </w:r>
      <w:r w:rsidR="00284C9C" w:rsidRPr="000F2DF2">
        <w:rPr>
          <w:rFonts w:ascii="Arial" w:hAnsi="Arial" w:cs="Arial"/>
          <w:sz w:val="20"/>
          <w:szCs w:val="20"/>
        </w:rPr>
        <w:t>said that though the GRC is approved by the Govt. yet it could be better if a member of the committee</w:t>
      </w:r>
      <w:r w:rsidR="00DD2E25" w:rsidRPr="000F2DF2">
        <w:rPr>
          <w:rFonts w:ascii="Arial" w:hAnsi="Arial" w:cs="Arial"/>
          <w:sz w:val="20"/>
          <w:szCs w:val="20"/>
        </w:rPr>
        <w:t xml:space="preserve"> could</w:t>
      </w:r>
      <w:r w:rsidR="00284C9C" w:rsidRPr="000F2DF2">
        <w:rPr>
          <w:rFonts w:ascii="Arial" w:hAnsi="Arial" w:cs="Arial"/>
          <w:sz w:val="20"/>
          <w:szCs w:val="20"/>
        </w:rPr>
        <w:t xml:space="preserve"> incorporate from the community. </w:t>
      </w:r>
    </w:p>
    <w:p w:rsidR="006B0AA0" w:rsidRPr="000F2DF2" w:rsidRDefault="006B0AA0" w:rsidP="000F2DF2">
      <w:pPr>
        <w:pStyle w:val="ListParagraph"/>
        <w:spacing w:after="0" w:line="240" w:lineRule="auto"/>
        <w:jc w:val="both"/>
        <w:rPr>
          <w:rFonts w:ascii="Arial" w:hAnsi="Arial" w:cs="Arial"/>
          <w:b/>
          <w:sz w:val="20"/>
          <w:szCs w:val="20"/>
        </w:rPr>
      </w:pPr>
    </w:p>
    <w:p w:rsidR="00C453B1" w:rsidRPr="000F2DF2" w:rsidRDefault="00170618" w:rsidP="001B05B2">
      <w:pPr>
        <w:pStyle w:val="ListParagraph"/>
        <w:numPr>
          <w:ilvl w:val="0"/>
          <w:numId w:val="28"/>
        </w:numPr>
        <w:ind w:left="360"/>
        <w:jc w:val="both"/>
        <w:rPr>
          <w:rFonts w:ascii="Arial" w:hAnsi="Arial" w:cs="Arial"/>
          <w:b/>
          <w:sz w:val="20"/>
          <w:szCs w:val="20"/>
        </w:rPr>
      </w:pPr>
      <w:r w:rsidRPr="000F2DF2">
        <w:rPr>
          <w:rFonts w:ascii="Arial" w:hAnsi="Arial" w:cs="Arial"/>
          <w:b/>
          <w:sz w:val="20"/>
          <w:szCs w:val="20"/>
        </w:rPr>
        <w:t>AOB:</w:t>
      </w:r>
      <w:r w:rsidR="006B0AA0" w:rsidRPr="000F2DF2">
        <w:rPr>
          <w:rFonts w:ascii="Arial" w:hAnsi="Arial" w:cs="Arial"/>
          <w:b/>
          <w:sz w:val="20"/>
          <w:szCs w:val="20"/>
        </w:rPr>
        <w:t xml:space="preserve"> </w:t>
      </w:r>
      <w:r w:rsidRPr="000F2DF2">
        <w:rPr>
          <w:rFonts w:ascii="Arial" w:hAnsi="Arial" w:cs="Arial"/>
          <w:sz w:val="20"/>
          <w:szCs w:val="20"/>
        </w:rPr>
        <w:t xml:space="preserve">As there was no more issue to discuss, the </w:t>
      </w:r>
      <w:r w:rsidR="007711B3" w:rsidRPr="000F2DF2">
        <w:rPr>
          <w:rFonts w:ascii="Arial" w:hAnsi="Arial" w:cs="Arial"/>
          <w:sz w:val="20"/>
          <w:szCs w:val="20"/>
        </w:rPr>
        <w:t xml:space="preserve">president of the welfare Samitee </w:t>
      </w:r>
      <w:r w:rsidRPr="000F2DF2">
        <w:rPr>
          <w:rFonts w:ascii="Arial" w:hAnsi="Arial" w:cs="Arial"/>
          <w:sz w:val="20"/>
          <w:szCs w:val="20"/>
        </w:rPr>
        <w:t xml:space="preserve">closed </w:t>
      </w:r>
      <w:r w:rsidR="007711B3" w:rsidRPr="000F2DF2">
        <w:rPr>
          <w:rFonts w:ascii="Arial" w:hAnsi="Arial" w:cs="Arial"/>
          <w:sz w:val="20"/>
          <w:szCs w:val="20"/>
        </w:rPr>
        <w:t xml:space="preserve">meeting </w:t>
      </w:r>
      <w:r w:rsidRPr="000F2DF2">
        <w:rPr>
          <w:rFonts w:ascii="Arial" w:hAnsi="Arial" w:cs="Arial"/>
          <w:sz w:val="20"/>
          <w:szCs w:val="20"/>
        </w:rPr>
        <w:t xml:space="preserve">with vote of thanks. </w:t>
      </w:r>
      <w:r w:rsidR="00F625E9" w:rsidRPr="000F2DF2">
        <w:rPr>
          <w:rFonts w:ascii="Arial" w:hAnsi="Arial" w:cs="Arial"/>
          <w:sz w:val="20"/>
          <w:szCs w:val="20"/>
        </w:rPr>
        <w:t xml:space="preserve"> </w:t>
      </w:r>
    </w:p>
    <w:p w:rsidR="00BB3D7B" w:rsidRDefault="00BB3D7B" w:rsidP="00E723C3">
      <w:pPr>
        <w:pStyle w:val="ListParagraph"/>
        <w:spacing w:after="0" w:line="312" w:lineRule="auto"/>
        <w:jc w:val="center"/>
        <w:rPr>
          <w:rFonts w:cs="Arial"/>
          <w:b/>
        </w:rPr>
      </w:pPr>
    </w:p>
    <w:p w:rsidR="00AB11E1" w:rsidRDefault="00AB11E1" w:rsidP="00E723C3">
      <w:pPr>
        <w:pStyle w:val="ListParagraph"/>
        <w:spacing w:after="0" w:line="312" w:lineRule="auto"/>
        <w:jc w:val="center"/>
        <w:rPr>
          <w:rFonts w:cs="Arial"/>
          <w:b/>
        </w:rPr>
      </w:pPr>
    </w:p>
    <w:p w:rsidR="000A2FFB" w:rsidRDefault="000A2FFB" w:rsidP="00E723C3">
      <w:pPr>
        <w:pStyle w:val="ListParagraph"/>
        <w:spacing w:after="0" w:line="312" w:lineRule="auto"/>
        <w:jc w:val="center"/>
        <w:rPr>
          <w:rFonts w:cs="Arial"/>
          <w:b/>
        </w:rPr>
      </w:pPr>
    </w:p>
    <w:p w:rsidR="000A2FFB" w:rsidRDefault="000A2FFB" w:rsidP="00E723C3">
      <w:pPr>
        <w:pStyle w:val="ListParagraph"/>
        <w:spacing w:after="0" w:line="312" w:lineRule="auto"/>
        <w:jc w:val="center"/>
        <w:rPr>
          <w:rFonts w:cs="Arial"/>
          <w:b/>
        </w:rPr>
      </w:pPr>
    </w:p>
    <w:p w:rsidR="001B05B2" w:rsidRDefault="001B05B2" w:rsidP="00E723C3">
      <w:pPr>
        <w:pStyle w:val="ListParagraph"/>
        <w:spacing w:after="0" w:line="312" w:lineRule="auto"/>
        <w:jc w:val="center"/>
        <w:rPr>
          <w:rFonts w:cs="Arial"/>
          <w:b/>
        </w:rPr>
      </w:pPr>
    </w:p>
    <w:p w:rsidR="001B05B2" w:rsidRDefault="001B05B2" w:rsidP="00E723C3">
      <w:pPr>
        <w:pStyle w:val="ListParagraph"/>
        <w:spacing w:after="0" w:line="312" w:lineRule="auto"/>
        <w:jc w:val="center"/>
        <w:rPr>
          <w:rFonts w:cs="Arial"/>
          <w:b/>
        </w:rPr>
      </w:pPr>
      <w:r>
        <w:rPr>
          <w:rFonts w:cs="Arial"/>
          <w:b/>
          <w:noProof/>
        </w:rPr>
        <w:lastRenderedPageBreak/>
        <w:pict>
          <v:rect id="_x0000_s1091" style="position:absolute;left:0;text-align:left;margin-left:-1.5pt;margin-top:15pt;width:485.25pt;height:41.95pt;z-index:251692544" stroked="f">
            <v:textbox style="mso-next-textbox:#_x0000_s1091">
              <w:txbxContent>
                <w:p w:rsidR="00381DCD" w:rsidRDefault="00381DCD" w:rsidP="001B05B2">
                  <w:pPr>
                    <w:spacing w:after="0" w:line="240" w:lineRule="auto"/>
                    <w:jc w:val="center"/>
                    <w:rPr>
                      <w:rFonts w:ascii="Arial" w:hAnsi="Arial" w:cs="Arial"/>
                      <w:sz w:val="18"/>
                      <w:szCs w:val="18"/>
                    </w:rPr>
                  </w:pPr>
                  <w:r w:rsidRPr="005215E7">
                    <w:rPr>
                      <w:rFonts w:ascii="Arial" w:hAnsi="Arial" w:cs="Arial"/>
                      <w:b/>
                      <w:sz w:val="18"/>
                      <w:szCs w:val="18"/>
                    </w:rPr>
                    <w:t>Name of the Meeting:</w:t>
                  </w:r>
                  <w:r w:rsidRPr="005215E7">
                    <w:rPr>
                      <w:rFonts w:ascii="Arial" w:hAnsi="Arial" w:cs="Arial"/>
                      <w:sz w:val="18"/>
                      <w:szCs w:val="18"/>
                    </w:rPr>
                    <w:t xml:space="preserve"> Project Information Disclosure </w:t>
                  </w:r>
                  <w:r>
                    <w:rPr>
                      <w:rFonts w:ascii="Arial" w:hAnsi="Arial" w:cs="Arial"/>
                      <w:sz w:val="18"/>
                      <w:szCs w:val="18"/>
                    </w:rPr>
                    <w:t xml:space="preserve">                                              </w:t>
                  </w:r>
                  <w:r w:rsidRPr="005215E7">
                    <w:rPr>
                      <w:rFonts w:ascii="Arial" w:hAnsi="Arial" w:cs="Arial"/>
                      <w:b/>
                      <w:sz w:val="18"/>
                      <w:szCs w:val="18"/>
                    </w:rPr>
                    <w:t>Meeting Place:</w:t>
                  </w:r>
                  <w:r w:rsidRPr="005215E7">
                    <w:rPr>
                      <w:rFonts w:ascii="Arial" w:hAnsi="Arial" w:cs="Arial"/>
                      <w:sz w:val="18"/>
                      <w:szCs w:val="18"/>
                    </w:rPr>
                    <w:t xml:space="preserve"> </w:t>
                  </w:r>
                  <w:r>
                    <w:rPr>
                      <w:rFonts w:ascii="Arial" w:hAnsi="Arial" w:cs="Arial"/>
                      <w:sz w:val="18"/>
                      <w:szCs w:val="18"/>
                    </w:rPr>
                    <w:t>Plot owner samite</w:t>
                  </w:r>
                </w:p>
                <w:p w:rsidR="00381DCD" w:rsidRDefault="00381DCD" w:rsidP="001B05B2">
                  <w:pPr>
                    <w:spacing w:after="0" w:line="240" w:lineRule="auto"/>
                    <w:jc w:val="center"/>
                    <w:rPr>
                      <w:rFonts w:ascii="Arial" w:hAnsi="Arial" w:cs="Arial"/>
                      <w:sz w:val="20"/>
                      <w:szCs w:val="20"/>
                    </w:rPr>
                  </w:pPr>
                  <w:r w:rsidRPr="005215E7">
                    <w:rPr>
                      <w:rFonts w:ascii="Arial" w:hAnsi="Arial" w:cs="Arial"/>
                      <w:b/>
                      <w:sz w:val="20"/>
                      <w:szCs w:val="20"/>
                    </w:rPr>
                    <w:t>DMA:</w:t>
                  </w:r>
                  <w:r>
                    <w:rPr>
                      <w:rFonts w:ascii="Arial" w:hAnsi="Arial" w:cs="Arial"/>
                      <w:sz w:val="20"/>
                      <w:szCs w:val="20"/>
                    </w:rPr>
                    <w:t xml:space="preserve"> 604                                                                                                                           </w:t>
                  </w:r>
                  <w:r w:rsidRPr="005215E7">
                    <w:rPr>
                      <w:rFonts w:ascii="Arial" w:hAnsi="Arial" w:cs="Arial"/>
                      <w:b/>
                      <w:sz w:val="20"/>
                      <w:szCs w:val="20"/>
                    </w:rPr>
                    <w:t>Date:</w:t>
                  </w:r>
                  <w:r>
                    <w:rPr>
                      <w:rFonts w:ascii="Arial" w:hAnsi="Arial" w:cs="Arial"/>
                      <w:sz w:val="20"/>
                      <w:szCs w:val="20"/>
                    </w:rPr>
                    <w:t xml:space="preserve"> 05</w:t>
                  </w:r>
                  <w:r w:rsidRPr="005215E7">
                    <w:rPr>
                      <w:rFonts w:ascii="Arial" w:hAnsi="Arial" w:cs="Arial"/>
                      <w:sz w:val="20"/>
                      <w:szCs w:val="20"/>
                    </w:rPr>
                    <w:t>-1</w:t>
                  </w:r>
                  <w:r>
                    <w:rPr>
                      <w:rFonts w:ascii="Arial" w:hAnsi="Arial" w:cs="Arial"/>
                      <w:sz w:val="20"/>
                      <w:szCs w:val="20"/>
                    </w:rPr>
                    <w:t>2</w:t>
                  </w:r>
                  <w:r w:rsidRPr="005215E7">
                    <w:rPr>
                      <w:rFonts w:ascii="Arial" w:hAnsi="Arial" w:cs="Arial"/>
                      <w:sz w:val="20"/>
                      <w:szCs w:val="20"/>
                    </w:rPr>
                    <w:t>-2015</w:t>
                  </w:r>
                </w:p>
                <w:p w:rsidR="00381DCD" w:rsidRDefault="00381DCD" w:rsidP="001B05B2">
                  <w:pPr>
                    <w:widowControl w:val="0"/>
                    <w:autoSpaceDE w:val="0"/>
                    <w:autoSpaceDN w:val="0"/>
                    <w:adjustRightInd w:val="0"/>
                    <w:snapToGrid w:val="0"/>
                    <w:spacing w:after="0" w:line="312" w:lineRule="auto"/>
                    <w:jc w:val="center"/>
                    <w:rPr>
                      <w:rFonts w:ascii="Arial" w:hAnsi="Arial" w:cs="Arial"/>
                      <w:b/>
                      <w:color w:val="000000"/>
                    </w:rPr>
                  </w:pPr>
                  <w:r w:rsidRPr="00A86E3F">
                    <w:rPr>
                      <w:rFonts w:ascii="Arial" w:hAnsi="Arial" w:cs="Arial"/>
                      <w:b/>
                      <w:color w:val="000000"/>
                    </w:rPr>
                    <w:t>Attendance Sheet</w:t>
                  </w:r>
                </w:p>
                <w:p w:rsidR="00381DCD" w:rsidRPr="005215E7" w:rsidRDefault="00381DCD" w:rsidP="001B05B2">
                  <w:pPr>
                    <w:spacing w:after="0" w:line="240" w:lineRule="auto"/>
                    <w:jc w:val="center"/>
                    <w:rPr>
                      <w:rFonts w:ascii="Arial" w:hAnsi="Arial" w:cs="Arial"/>
                      <w:sz w:val="20"/>
                      <w:szCs w:val="20"/>
                    </w:rPr>
                  </w:pPr>
                </w:p>
              </w:txbxContent>
            </v:textbox>
          </v:rect>
        </w:pict>
      </w:r>
    </w:p>
    <w:p w:rsidR="00AB11E1" w:rsidRPr="006B0AA0" w:rsidRDefault="000A2FFB" w:rsidP="001B05B2">
      <w:pPr>
        <w:widowControl w:val="0"/>
        <w:autoSpaceDE w:val="0"/>
        <w:autoSpaceDN w:val="0"/>
        <w:adjustRightInd w:val="0"/>
        <w:snapToGrid w:val="0"/>
        <w:spacing w:after="0" w:line="312" w:lineRule="auto"/>
        <w:jc w:val="center"/>
        <w:rPr>
          <w:rFonts w:ascii="Arial" w:hAnsi="Arial" w:cs="Arial"/>
          <w:b/>
          <w:sz w:val="20"/>
          <w:szCs w:val="20"/>
        </w:rPr>
      </w:pPr>
      <w:r>
        <w:rPr>
          <w:rFonts w:ascii="Arial" w:hAnsi="Arial" w:cs="Arial"/>
          <w:b/>
          <w:noProof/>
        </w:rPr>
        <w:drawing>
          <wp:inline distT="0" distB="0" distL="0" distR="0">
            <wp:extent cx="6048375" cy="6648450"/>
            <wp:effectExtent l="19050" t="0" r="9525" b="0"/>
            <wp:docPr id="4" name="Picture 7" descr="C:\Users\ASUS\Pictures\img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img021.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81" t="10167"/>
                    <a:stretch>
                      <a:fillRect/>
                    </a:stretch>
                  </pic:blipFill>
                  <pic:spPr bwMode="auto">
                    <a:xfrm>
                      <a:off x="0" y="0"/>
                      <a:ext cx="6048375" cy="6648450"/>
                    </a:xfrm>
                    <a:prstGeom prst="rect">
                      <a:avLst/>
                    </a:prstGeom>
                    <a:noFill/>
                    <a:ln>
                      <a:noFill/>
                    </a:ln>
                  </pic:spPr>
                </pic:pic>
              </a:graphicData>
            </a:graphic>
          </wp:inline>
        </w:drawing>
      </w:r>
    </w:p>
    <w:p w:rsidR="00AB11E1" w:rsidRDefault="00AB11E1" w:rsidP="00AB11E1">
      <w:pPr>
        <w:widowControl w:val="0"/>
        <w:autoSpaceDE w:val="0"/>
        <w:autoSpaceDN w:val="0"/>
        <w:adjustRightInd w:val="0"/>
        <w:snapToGrid w:val="0"/>
        <w:spacing w:after="0" w:line="312" w:lineRule="auto"/>
        <w:jc w:val="both"/>
        <w:rPr>
          <w:rFonts w:ascii="Arial" w:hAnsi="Arial" w:cs="Arial"/>
          <w:b/>
        </w:rPr>
      </w:pPr>
    </w:p>
    <w:p w:rsidR="000A2FFB" w:rsidRDefault="000A2FFB" w:rsidP="00AB11E1">
      <w:pPr>
        <w:widowControl w:val="0"/>
        <w:autoSpaceDE w:val="0"/>
        <w:autoSpaceDN w:val="0"/>
        <w:adjustRightInd w:val="0"/>
        <w:snapToGrid w:val="0"/>
        <w:spacing w:after="0" w:line="312" w:lineRule="auto"/>
        <w:jc w:val="both"/>
        <w:rPr>
          <w:rFonts w:ascii="Arial" w:hAnsi="Arial" w:cs="Arial"/>
          <w:b/>
        </w:rPr>
      </w:pPr>
    </w:p>
    <w:p w:rsidR="000A2FFB" w:rsidRDefault="000A2FFB" w:rsidP="00AB11E1">
      <w:pPr>
        <w:widowControl w:val="0"/>
        <w:autoSpaceDE w:val="0"/>
        <w:autoSpaceDN w:val="0"/>
        <w:adjustRightInd w:val="0"/>
        <w:snapToGrid w:val="0"/>
        <w:spacing w:after="0" w:line="312" w:lineRule="auto"/>
        <w:jc w:val="both"/>
        <w:rPr>
          <w:rFonts w:ascii="Arial" w:hAnsi="Arial" w:cs="Arial"/>
          <w:b/>
        </w:rPr>
      </w:pPr>
    </w:p>
    <w:p w:rsidR="000A2FFB" w:rsidRDefault="000A2FFB" w:rsidP="00AB11E1">
      <w:pPr>
        <w:widowControl w:val="0"/>
        <w:autoSpaceDE w:val="0"/>
        <w:autoSpaceDN w:val="0"/>
        <w:adjustRightInd w:val="0"/>
        <w:snapToGrid w:val="0"/>
        <w:spacing w:after="0" w:line="312" w:lineRule="auto"/>
        <w:jc w:val="both"/>
        <w:rPr>
          <w:rFonts w:ascii="Arial" w:hAnsi="Arial" w:cs="Arial"/>
          <w:b/>
        </w:rPr>
      </w:pPr>
    </w:p>
    <w:p w:rsidR="00FF3997" w:rsidRDefault="00FF3997" w:rsidP="00AB11E1">
      <w:pPr>
        <w:widowControl w:val="0"/>
        <w:autoSpaceDE w:val="0"/>
        <w:autoSpaceDN w:val="0"/>
        <w:adjustRightInd w:val="0"/>
        <w:snapToGrid w:val="0"/>
        <w:spacing w:after="0" w:line="312" w:lineRule="auto"/>
        <w:jc w:val="both"/>
        <w:rPr>
          <w:rFonts w:ascii="Arial" w:hAnsi="Arial" w:cs="Arial"/>
          <w:b/>
        </w:rPr>
      </w:pPr>
    </w:p>
    <w:p w:rsidR="00FF3997" w:rsidRDefault="00FF3997" w:rsidP="00AB11E1">
      <w:pPr>
        <w:widowControl w:val="0"/>
        <w:autoSpaceDE w:val="0"/>
        <w:autoSpaceDN w:val="0"/>
        <w:adjustRightInd w:val="0"/>
        <w:snapToGrid w:val="0"/>
        <w:spacing w:after="0" w:line="312" w:lineRule="auto"/>
        <w:jc w:val="both"/>
        <w:rPr>
          <w:rFonts w:ascii="Arial" w:hAnsi="Arial" w:cs="Arial"/>
          <w:b/>
        </w:rPr>
      </w:pPr>
    </w:p>
    <w:p w:rsidR="00FF3997" w:rsidRDefault="00FF3997" w:rsidP="00AB11E1">
      <w:pPr>
        <w:widowControl w:val="0"/>
        <w:autoSpaceDE w:val="0"/>
        <w:autoSpaceDN w:val="0"/>
        <w:adjustRightInd w:val="0"/>
        <w:snapToGrid w:val="0"/>
        <w:spacing w:after="0" w:line="312" w:lineRule="auto"/>
        <w:jc w:val="both"/>
        <w:rPr>
          <w:rFonts w:ascii="Arial" w:hAnsi="Arial" w:cs="Arial"/>
          <w:b/>
        </w:rPr>
      </w:pPr>
    </w:p>
    <w:p w:rsidR="001B05B2" w:rsidRDefault="001B05B2" w:rsidP="00E723C3">
      <w:pPr>
        <w:pStyle w:val="ListParagraph"/>
        <w:spacing w:after="0" w:line="312" w:lineRule="auto"/>
        <w:jc w:val="center"/>
        <w:rPr>
          <w:rFonts w:ascii="Arial" w:hAnsi="Arial" w:cs="Arial"/>
          <w:b/>
          <w:sz w:val="20"/>
          <w:szCs w:val="20"/>
        </w:rPr>
      </w:pPr>
    </w:p>
    <w:p w:rsidR="001B05B2" w:rsidRDefault="001B05B2" w:rsidP="00E723C3">
      <w:pPr>
        <w:pStyle w:val="ListParagraph"/>
        <w:spacing w:after="0" w:line="312" w:lineRule="auto"/>
        <w:jc w:val="center"/>
        <w:rPr>
          <w:rFonts w:ascii="Arial" w:hAnsi="Arial" w:cs="Arial"/>
          <w:b/>
          <w:sz w:val="20"/>
          <w:szCs w:val="20"/>
        </w:rPr>
      </w:pPr>
    </w:p>
    <w:p w:rsidR="001B05B2" w:rsidRDefault="001B05B2" w:rsidP="00E723C3">
      <w:pPr>
        <w:pStyle w:val="ListParagraph"/>
        <w:spacing w:after="0" w:line="312" w:lineRule="auto"/>
        <w:jc w:val="center"/>
        <w:rPr>
          <w:rFonts w:ascii="Arial" w:hAnsi="Arial" w:cs="Arial"/>
          <w:b/>
          <w:sz w:val="20"/>
          <w:szCs w:val="20"/>
        </w:rPr>
      </w:pPr>
    </w:p>
    <w:p w:rsidR="001B05B2" w:rsidRDefault="001B05B2" w:rsidP="00E723C3">
      <w:pPr>
        <w:pStyle w:val="ListParagraph"/>
        <w:spacing w:after="0" w:line="312" w:lineRule="auto"/>
        <w:jc w:val="center"/>
        <w:rPr>
          <w:rFonts w:ascii="Arial" w:hAnsi="Arial" w:cs="Arial"/>
          <w:b/>
          <w:sz w:val="20"/>
          <w:szCs w:val="20"/>
        </w:rPr>
      </w:pPr>
    </w:p>
    <w:p w:rsidR="001B05B2" w:rsidRDefault="001B05B2" w:rsidP="00E723C3">
      <w:pPr>
        <w:pStyle w:val="ListParagraph"/>
        <w:spacing w:after="0" w:line="312" w:lineRule="auto"/>
        <w:jc w:val="center"/>
        <w:rPr>
          <w:rFonts w:ascii="Arial" w:hAnsi="Arial" w:cs="Arial"/>
          <w:b/>
          <w:sz w:val="20"/>
          <w:szCs w:val="20"/>
        </w:rPr>
      </w:pPr>
    </w:p>
    <w:p w:rsidR="00170618" w:rsidRPr="00FF3997" w:rsidRDefault="006E6540" w:rsidP="00E723C3">
      <w:pPr>
        <w:pStyle w:val="ListParagraph"/>
        <w:spacing w:after="0" w:line="312" w:lineRule="auto"/>
        <w:jc w:val="center"/>
        <w:rPr>
          <w:rFonts w:ascii="Arial" w:hAnsi="Arial" w:cs="Arial"/>
          <w:b/>
          <w:sz w:val="20"/>
          <w:szCs w:val="20"/>
        </w:rPr>
      </w:pPr>
      <w:r>
        <w:rPr>
          <w:rFonts w:ascii="Arial" w:hAnsi="Arial" w:cs="Arial"/>
          <w:b/>
          <w:sz w:val="20"/>
          <w:szCs w:val="20"/>
        </w:rPr>
        <w:lastRenderedPageBreak/>
        <w:t>Appendix – 5</w:t>
      </w:r>
    </w:p>
    <w:p w:rsidR="00E723C3" w:rsidRPr="00FF3997" w:rsidRDefault="00E723C3" w:rsidP="00E723C3">
      <w:pPr>
        <w:widowControl w:val="0"/>
        <w:autoSpaceDE w:val="0"/>
        <w:autoSpaceDN w:val="0"/>
        <w:adjustRightInd w:val="0"/>
        <w:snapToGrid w:val="0"/>
        <w:spacing w:after="0" w:line="312" w:lineRule="auto"/>
        <w:jc w:val="center"/>
        <w:rPr>
          <w:rFonts w:ascii="Arial" w:hAnsi="Arial" w:cs="Arial"/>
          <w:b/>
          <w:sz w:val="20"/>
          <w:szCs w:val="20"/>
        </w:rPr>
      </w:pPr>
      <w:r w:rsidRPr="00FF3997">
        <w:rPr>
          <w:rFonts w:ascii="Arial" w:hAnsi="Arial" w:cs="Arial"/>
          <w:b/>
          <w:sz w:val="20"/>
          <w:szCs w:val="20"/>
        </w:rPr>
        <w:t>NGO</w:t>
      </w:r>
      <w:r w:rsidR="008C0416" w:rsidRPr="00FF3997">
        <w:rPr>
          <w:rFonts w:ascii="Arial" w:hAnsi="Arial" w:cs="Arial"/>
          <w:b/>
          <w:sz w:val="20"/>
          <w:szCs w:val="20"/>
        </w:rPr>
        <w:t xml:space="preserve"> Activities schedule at DMA -604</w:t>
      </w:r>
    </w:p>
    <w:tbl>
      <w:tblPr>
        <w:tblW w:w="9700" w:type="dxa"/>
        <w:tblInd w:w="2"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1E0"/>
      </w:tblPr>
      <w:tblGrid>
        <w:gridCol w:w="736"/>
        <w:gridCol w:w="3510"/>
        <w:gridCol w:w="900"/>
        <w:gridCol w:w="9"/>
        <w:gridCol w:w="891"/>
        <w:gridCol w:w="18"/>
        <w:gridCol w:w="792"/>
        <w:gridCol w:w="117"/>
        <w:gridCol w:w="783"/>
        <w:gridCol w:w="126"/>
        <w:gridCol w:w="864"/>
        <w:gridCol w:w="45"/>
        <w:gridCol w:w="909"/>
      </w:tblGrid>
      <w:tr w:rsidR="00E723C3" w:rsidRPr="00FF3997" w:rsidTr="004F6A1C">
        <w:tc>
          <w:tcPr>
            <w:tcW w:w="736" w:type="dxa"/>
            <w:vMerge w:val="restart"/>
            <w:shd w:val="clear" w:color="auto" w:fill="FFFFCC"/>
            <w:vAlign w:val="center"/>
          </w:tcPr>
          <w:p w:rsidR="00E723C3" w:rsidRPr="00FF3997" w:rsidRDefault="00E723C3" w:rsidP="006B0AA0">
            <w:pPr>
              <w:spacing w:after="0" w:line="240" w:lineRule="auto"/>
              <w:jc w:val="center"/>
              <w:rPr>
                <w:rFonts w:ascii="Arial" w:hAnsi="Arial" w:cs="Arial"/>
                <w:b/>
                <w:sz w:val="20"/>
                <w:szCs w:val="20"/>
              </w:rPr>
            </w:pPr>
            <w:r w:rsidRPr="00FF3997">
              <w:rPr>
                <w:rFonts w:ascii="Arial" w:hAnsi="Arial" w:cs="Arial"/>
                <w:b/>
                <w:sz w:val="20"/>
                <w:szCs w:val="20"/>
              </w:rPr>
              <w:t>Sl no</w:t>
            </w:r>
          </w:p>
        </w:tc>
        <w:tc>
          <w:tcPr>
            <w:tcW w:w="3510" w:type="dxa"/>
            <w:vMerge w:val="restart"/>
            <w:shd w:val="clear" w:color="auto" w:fill="FFFFCC"/>
            <w:vAlign w:val="center"/>
          </w:tcPr>
          <w:p w:rsidR="00E723C3" w:rsidRPr="00FF3997" w:rsidRDefault="00E723C3" w:rsidP="006B0AA0">
            <w:pPr>
              <w:spacing w:after="0" w:line="240" w:lineRule="auto"/>
              <w:jc w:val="center"/>
              <w:rPr>
                <w:rFonts w:ascii="Arial" w:hAnsi="Arial" w:cs="Arial"/>
                <w:b/>
                <w:sz w:val="20"/>
                <w:szCs w:val="20"/>
              </w:rPr>
            </w:pPr>
            <w:r w:rsidRPr="00FF3997">
              <w:rPr>
                <w:rFonts w:ascii="Arial" w:hAnsi="Arial" w:cs="Arial"/>
                <w:b/>
                <w:sz w:val="20"/>
                <w:szCs w:val="20"/>
              </w:rPr>
              <w:t>Activities</w:t>
            </w:r>
          </w:p>
        </w:tc>
        <w:tc>
          <w:tcPr>
            <w:tcW w:w="5454" w:type="dxa"/>
            <w:gridSpan w:val="11"/>
            <w:shd w:val="clear" w:color="auto" w:fill="FFFFCC"/>
            <w:vAlign w:val="center"/>
          </w:tcPr>
          <w:p w:rsidR="00E723C3" w:rsidRPr="00FF3997" w:rsidRDefault="00E723C3" w:rsidP="006B0AA0">
            <w:pPr>
              <w:spacing w:after="0" w:line="240" w:lineRule="auto"/>
              <w:jc w:val="center"/>
              <w:rPr>
                <w:rFonts w:ascii="Arial" w:hAnsi="Arial" w:cs="Arial"/>
                <w:b/>
                <w:sz w:val="20"/>
                <w:szCs w:val="20"/>
              </w:rPr>
            </w:pPr>
            <w:r w:rsidRPr="00FF3997">
              <w:rPr>
                <w:rFonts w:ascii="Arial" w:hAnsi="Arial" w:cs="Arial"/>
                <w:b/>
                <w:sz w:val="20"/>
                <w:szCs w:val="20"/>
              </w:rPr>
              <w:t>Time schedule</w:t>
            </w:r>
          </w:p>
        </w:tc>
      </w:tr>
      <w:tr w:rsidR="008C0416" w:rsidRPr="00FF3997" w:rsidTr="004F6A1C">
        <w:trPr>
          <w:trHeight w:val="260"/>
        </w:trPr>
        <w:tc>
          <w:tcPr>
            <w:tcW w:w="736" w:type="dxa"/>
            <w:vMerge/>
            <w:shd w:val="clear" w:color="auto" w:fill="FFFFCC"/>
          </w:tcPr>
          <w:p w:rsidR="008C0416" w:rsidRPr="00FF3997" w:rsidRDefault="008C0416" w:rsidP="006B0AA0">
            <w:pPr>
              <w:spacing w:after="0" w:line="240" w:lineRule="auto"/>
              <w:rPr>
                <w:rFonts w:ascii="Arial" w:hAnsi="Arial" w:cs="Arial"/>
                <w:b/>
                <w:sz w:val="20"/>
                <w:szCs w:val="20"/>
              </w:rPr>
            </w:pPr>
          </w:p>
        </w:tc>
        <w:tc>
          <w:tcPr>
            <w:tcW w:w="3510" w:type="dxa"/>
            <w:vMerge/>
            <w:shd w:val="clear" w:color="auto" w:fill="FFFFCC"/>
          </w:tcPr>
          <w:p w:rsidR="008C0416" w:rsidRPr="00FF3997" w:rsidRDefault="008C0416" w:rsidP="006B0AA0">
            <w:pPr>
              <w:spacing w:after="0" w:line="240" w:lineRule="auto"/>
              <w:rPr>
                <w:rFonts w:ascii="Arial" w:hAnsi="Arial" w:cs="Arial"/>
                <w:b/>
                <w:sz w:val="20"/>
                <w:szCs w:val="20"/>
              </w:rPr>
            </w:pPr>
          </w:p>
        </w:tc>
        <w:tc>
          <w:tcPr>
            <w:tcW w:w="909" w:type="dxa"/>
            <w:gridSpan w:val="2"/>
            <w:shd w:val="clear" w:color="auto" w:fill="FFFFCC"/>
            <w:vAlign w:val="center"/>
          </w:tcPr>
          <w:p w:rsidR="008C0416" w:rsidRPr="00FF3997" w:rsidRDefault="008C0416" w:rsidP="006300D2">
            <w:pPr>
              <w:spacing w:after="0" w:line="240" w:lineRule="auto"/>
              <w:jc w:val="center"/>
              <w:rPr>
                <w:rFonts w:ascii="Arial" w:hAnsi="Arial" w:cs="Arial"/>
                <w:b/>
                <w:sz w:val="20"/>
                <w:szCs w:val="20"/>
              </w:rPr>
            </w:pPr>
            <w:r w:rsidRPr="00FF3997">
              <w:rPr>
                <w:rFonts w:ascii="Arial" w:hAnsi="Arial" w:cs="Arial"/>
                <w:b/>
                <w:sz w:val="20"/>
                <w:szCs w:val="20"/>
              </w:rPr>
              <w:t>Aug-15</w:t>
            </w:r>
          </w:p>
        </w:tc>
        <w:tc>
          <w:tcPr>
            <w:tcW w:w="909" w:type="dxa"/>
            <w:gridSpan w:val="2"/>
            <w:shd w:val="clear" w:color="auto" w:fill="FFFFCC"/>
            <w:vAlign w:val="center"/>
          </w:tcPr>
          <w:p w:rsidR="008C0416" w:rsidRPr="00FF3997" w:rsidRDefault="008C0416" w:rsidP="006300D2">
            <w:pPr>
              <w:spacing w:after="0" w:line="240" w:lineRule="auto"/>
              <w:jc w:val="center"/>
              <w:rPr>
                <w:rFonts w:ascii="Arial" w:hAnsi="Arial" w:cs="Arial"/>
                <w:b/>
                <w:sz w:val="20"/>
                <w:szCs w:val="20"/>
              </w:rPr>
            </w:pPr>
            <w:r w:rsidRPr="00FF3997">
              <w:rPr>
                <w:rFonts w:ascii="Arial" w:hAnsi="Arial" w:cs="Arial"/>
                <w:b/>
                <w:sz w:val="20"/>
                <w:szCs w:val="20"/>
              </w:rPr>
              <w:t>Sep-15</w:t>
            </w:r>
          </w:p>
        </w:tc>
        <w:tc>
          <w:tcPr>
            <w:tcW w:w="909" w:type="dxa"/>
            <w:gridSpan w:val="2"/>
            <w:shd w:val="clear" w:color="auto" w:fill="FFFFCC"/>
            <w:vAlign w:val="center"/>
          </w:tcPr>
          <w:p w:rsidR="008C0416" w:rsidRPr="00FF3997" w:rsidRDefault="008C0416" w:rsidP="006300D2">
            <w:pPr>
              <w:spacing w:after="0" w:line="240" w:lineRule="auto"/>
              <w:jc w:val="center"/>
              <w:rPr>
                <w:rFonts w:ascii="Arial" w:hAnsi="Arial" w:cs="Arial"/>
                <w:b/>
                <w:sz w:val="20"/>
                <w:szCs w:val="20"/>
              </w:rPr>
            </w:pPr>
            <w:r w:rsidRPr="00FF3997">
              <w:rPr>
                <w:rFonts w:ascii="Arial" w:hAnsi="Arial" w:cs="Arial"/>
                <w:b/>
                <w:sz w:val="20"/>
                <w:szCs w:val="20"/>
              </w:rPr>
              <w:t>Oct-15</w:t>
            </w:r>
          </w:p>
        </w:tc>
        <w:tc>
          <w:tcPr>
            <w:tcW w:w="909" w:type="dxa"/>
            <w:gridSpan w:val="2"/>
            <w:shd w:val="clear" w:color="auto" w:fill="FFFFCC"/>
            <w:vAlign w:val="center"/>
          </w:tcPr>
          <w:p w:rsidR="008C0416" w:rsidRPr="00FF3997" w:rsidRDefault="008C0416" w:rsidP="006300D2">
            <w:pPr>
              <w:spacing w:after="0" w:line="240" w:lineRule="auto"/>
              <w:jc w:val="center"/>
              <w:rPr>
                <w:rFonts w:ascii="Arial" w:hAnsi="Arial" w:cs="Arial"/>
                <w:b/>
                <w:sz w:val="20"/>
                <w:szCs w:val="20"/>
              </w:rPr>
            </w:pPr>
            <w:r w:rsidRPr="00FF3997">
              <w:rPr>
                <w:rFonts w:ascii="Arial" w:hAnsi="Arial" w:cs="Arial"/>
                <w:b/>
                <w:sz w:val="20"/>
                <w:szCs w:val="20"/>
              </w:rPr>
              <w:t>Nov-15</w:t>
            </w:r>
          </w:p>
        </w:tc>
        <w:tc>
          <w:tcPr>
            <w:tcW w:w="909" w:type="dxa"/>
            <w:gridSpan w:val="2"/>
            <w:shd w:val="clear" w:color="auto" w:fill="FFFFCC"/>
            <w:vAlign w:val="center"/>
          </w:tcPr>
          <w:p w:rsidR="008C0416" w:rsidRPr="00FF3997" w:rsidRDefault="008C0416" w:rsidP="006B0AA0">
            <w:pPr>
              <w:spacing w:after="0" w:line="240" w:lineRule="auto"/>
              <w:jc w:val="center"/>
              <w:rPr>
                <w:rFonts w:ascii="Arial" w:hAnsi="Arial" w:cs="Arial"/>
                <w:b/>
                <w:sz w:val="20"/>
                <w:szCs w:val="20"/>
              </w:rPr>
            </w:pPr>
            <w:r w:rsidRPr="00FF3997">
              <w:rPr>
                <w:rFonts w:ascii="Arial" w:hAnsi="Arial" w:cs="Arial"/>
                <w:b/>
                <w:sz w:val="20"/>
                <w:szCs w:val="20"/>
              </w:rPr>
              <w:t>Dec-15</w:t>
            </w:r>
          </w:p>
        </w:tc>
        <w:tc>
          <w:tcPr>
            <w:tcW w:w="909" w:type="dxa"/>
            <w:shd w:val="clear" w:color="auto" w:fill="FFFFCC"/>
            <w:vAlign w:val="center"/>
          </w:tcPr>
          <w:p w:rsidR="008C0416" w:rsidRPr="00FF3997" w:rsidRDefault="008C0416" w:rsidP="006B0AA0">
            <w:pPr>
              <w:spacing w:after="0" w:line="240" w:lineRule="auto"/>
              <w:jc w:val="center"/>
              <w:rPr>
                <w:rFonts w:ascii="Arial" w:hAnsi="Arial" w:cs="Arial"/>
                <w:b/>
                <w:sz w:val="20"/>
                <w:szCs w:val="20"/>
              </w:rPr>
            </w:pPr>
            <w:r w:rsidRPr="00FF3997">
              <w:rPr>
                <w:rFonts w:ascii="Arial" w:hAnsi="Arial" w:cs="Arial"/>
                <w:b/>
                <w:sz w:val="20"/>
                <w:szCs w:val="20"/>
              </w:rPr>
              <w:t>Jan-16</w:t>
            </w:r>
          </w:p>
        </w:tc>
      </w:tr>
      <w:tr w:rsidR="00E723C3" w:rsidRPr="00FF3997" w:rsidTr="006B0AA0">
        <w:trPr>
          <w:trHeight w:val="260"/>
        </w:trPr>
        <w:tc>
          <w:tcPr>
            <w:tcW w:w="9700" w:type="dxa"/>
            <w:gridSpan w:val="13"/>
            <w:shd w:val="clear" w:color="auto" w:fill="D6E3BC" w:themeFill="accent3" w:themeFillTint="66"/>
            <w:vAlign w:val="center"/>
          </w:tcPr>
          <w:p w:rsidR="00E723C3" w:rsidRPr="00FF3997" w:rsidRDefault="00E723C3" w:rsidP="009B673F">
            <w:pPr>
              <w:pStyle w:val="ListParagraph"/>
              <w:numPr>
                <w:ilvl w:val="0"/>
                <w:numId w:val="19"/>
              </w:numPr>
              <w:spacing w:after="0" w:line="240" w:lineRule="auto"/>
              <w:rPr>
                <w:rFonts w:ascii="Arial" w:hAnsi="Arial" w:cs="Arial"/>
                <w:b/>
                <w:sz w:val="20"/>
                <w:szCs w:val="20"/>
              </w:rPr>
            </w:pPr>
            <w:r w:rsidRPr="00FF3997">
              <w:rPr>
                <w:rFonts w:ascii="Arial" w:hAnsi="Arial" w:cs="Arial"/>
                <w:b/>
                <w:sz w:val="20"/>
                <w:szCs w:val="20"/>
              </w:rPr>
              <w:t>Resettlement Plan Finalization</w:t>
            </w:r>
          </w:p>
        </w:tc>
      </w:tr>
      <w:tr w:rsidR="00E723C3" w:rsidRPr="00FF3997" w:rsidTr="004F6A1C">
        <w:trPr>
          <w:trHeight w:hRule="exact" w:val="550"/>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01</w:t>
            </w:r>
          </w:p>
        </w:tc>
        <w:tc>
          <w:tcPr>
            <w:tcW w:w="3510" w:type="dxa"/>
          </w:tcPr>
          <w:p w:rsidR="00E723C3" w:rsidRPr="00FF3997" w:rsidRDefault="00E723C3" w:rsidP="006B0AA0">
            <w:pPr>
              <w:spacing w:after="0" w:line="240" w:lineRule="auto"/>
              <w:rPr>
                <w:rFonts w:ascii="Arial" w:hAnsi="Arial" w:cs="Arial"/>
                <w:sz w:val="20"/>
                <w:szCs w:val="20"/>
              </w:rPr>
            </w:pPr>
            <w:r w:rsidRPr="00FF3997">
              <w:rPr>
                <w:rFonts w:ascii="Arial" w:hAnsi="Arial" w:cs="Arial"/>
                <w:sz w:val="20"/>
                <w:szCs w:val="20"/>
              </w:rPr>
              <w:t>Data collection and screening the vulnerable HH</w:t>
            </w:r>
          </w:p>
        </w:tc>
        <w:tc>
          <w:tcPr>
            <w:tcW w:w="900" w:type="dxa"/>
            <w:shd w:val="clear" w:color="auto" w:fill="C6D9F1" w:themeFill="text2" w:themeFillTint="33"/>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b/>
                <w:sz w:val="20"/>
                <w:szCs w:val="20"/>
              </w:rPr>
            </w:pPr>
          </w:p>
        </w:tc>
        <w:tc>
          <w:tcPr>
            <w:tcW w:w="810" w:type="dxa"/>
            <w:gridSpan w:val="2"/>
            <w:shd w:val="clear" w:color="auto" w:fill="C6D9F1" w:themeFill="text2" w:themeFillTint="33"/>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FFFFFF"/>
          </w:tcPr>
          <w:p w:rsidR="00E723C3" w:rsidRPr="00FF3997" w:rsidRDefault="00E723C3" w:rsidP="006B0AA0">
            <w:pPr>
              <w:spacing w:after="0" w:line="240" w:lineRule="auto"/>
              <w:rPr>
                <w:rFonts w:ascii="Arial" w:hAnsi="Arial" w:cs="Arial"/>
                <w:b/>
                <w:sz w:val="20"/>
                <w:szCs w:val="20"/>
              </w:rPr>
            </w:pPr>
          </w:p>
        </w:tc>
        <w:tc>
          <w:tcPr>
            <w:tcW w:w="990" w:type="dxa"/>
            <w:gridSpan w:val="2"/>
            <w:shd w:val="clear" w:color="auto" w:fill="FFFFFF"/>
          </w:tcPr>
          <w:p w:rsidR="00E723C3" w:rsidRPr="00FF3997" w:rsidRDefault="00E723C3" w:rsidP="006B0AA0">
            <w:pPr>
              <w:spacing w:after="0" w:line="240" w:lineRule="auto"/>
              <w:rPr>
                <w:rFonts w:ascii="Arial" w:hAnsi="Arial" w:cs="Arial"/>
                <w:b/>
                <w:sz w:val="20"/>
                <w:szCs w:val="20"/>
              </w:rPr>
            </w:pPr>
          </w:p>
        </w:tc>
        <w:tc>
          <w:tcPr>
            <w:tcW w:w="954" w:type="dxa"/>
            <w:gridSpan w:val="2"/>
            <w:shd w:val="clear" w:color="auto" w:fill="FFFFFF"/>
          </w:tcPr>
          <w:p w:rsidR="00E723C3" w:rsidRPr="00FF3997" w:rsidRDefault="00E723C3" w:rsidP="006B0AA0">
            <w:pPr>
              <w:spacing w:after="0" w:line="240" w:lineRule="auto"/>
              <w:rPr>
                <w:rFonts w:ascii="Arial" w:hAnsi="Arial" w:cs="Arial"/>
                <w:b/>
                <w:sz w:val="20"/>
                <w:szCs w:val="20"/>
              </w:rPr>
            </w:pPr>
          </w:p>
        </w:tc>
      </w:tr>
      <w:tr w:rsidR="00E723C3" w:rsidRPr="00FF3997" w:rsidTr="00C903DA">
        <w:trPr>
          <w:trHeight w:hRule="exact" w:val="496"/>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02</w:t>
            </w:r>
          </w:p>
        </w:tc>
        <w:tc>
          <w:tcPr>
            <w:tcW w:w="3510" w:type="dxa"/>
          </w:tcPr>
          <w:p w:rsidR="00E723C3" w:rsidRPr="00FF3997" w:rsidRDefault="00E723C3" w:rsidP="006B0AA0">
            <w:pPr>
              <w:spacing w:after="0" w:line="240" w:lineRule="auto"/>
              <w:rPr>
                <w:rFonts w:ascii="Arial" w:hAnsi="Arial" w:cs="Arial"/>
                <w:sz w:val="20"/>
                <w:szCs w:val="20"/>
              </w:rPr>
            </w:pPr>
            <w:r w:rsidRPr="00FF3997">
              <w:rPr>
                <w:rFonts w:ascii="Arial" w:hAnsi="Arial" w:cs="Arial"/>
                <w:sz w:val="20"/>
                <w:szCs w:val="20"/>
              </w:rPr>
              <w:t xml:space="preserve">Calculation of entitlement values and resettlement budget </w:t>
            </w:r>
          </w:p>
        </w:tc>
        <w:tc>
          <w:tcPr>
            <w:tcW w:w="900" w:type="dxa"/>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81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b/>
                <w:sz w:val="20"/>
                <w:szCs w:val="20"/>
              </w:rPr>
            </w:pPr>
          </w:p>
        </w:tc>
        <w:tc>
          <w:tcPr>
            <w:tcW w:w="990" w:type="dxa"/>
            <w:gridSpan w:val="2"/>
            <w:shd w:val="clear" w:color="auto" w:fill="FFFFFF"/>
          </w:tcPr>
          <w:p w:rsidR="00E723C3" w:rsidRPr="00FF3997" w:rsidRDefault="00E723C3" w:rsidP="006B0AA0">
            <w:pPr>
              <w:spacing w:after="0" w:line="240" w:lineRule="auto"/>
              <w:rPr>
                <w:rFonts w:ascii="Arial" w:hAnsi="Arial" w:cs="Arial"/>
                <w:b/>
                <w:sz w:val="20"/>
                <w:szCs w:val="20"/>
              </w:rPr>
            </w:pPr>
          </w:p>
        </w:tc>
        <w:tc>
          <w:tcPr>
            <w:tcW w:w="954" w:type="dxa"/>
            <w:gridSpan w:val="2"/>
            <w:shd w:val="clear" w:color="auto" w:fill="FFFFFF"/>
          </w:tcPr>
          <w:p w:rsidR="00E723C3" w:rsidRPr="00FF3997" w:rsidRDefault="00E723C3" w:rsidP="006B0AA0">
            <w:pPr>
              <w:spacing w:after="0" w:line="240" w:lineRule="auto"/>
              <w:rPr>
                <w:rFonts w:ascii="Arial" w:hAnsi="Arial" w:cs="Arial"/>
                <w:b/>
                <w:sz w:val="20"/>
                <w:szCs w:val="20"/>
              </w:rPr>
            </w:pPr>
          </w:p>
        </w:tc>
      </w:tr>
      <w:tr w:rsidR="00E723C3" w:rsidRPr="00FF3997" w:rsidTr="00C903DA">
        <w:trPr>
          <w:trHeight w:hRule="exact" w:val="505"/>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03</w:t>
            </w:r>
          </w:p>
        </w:tc>
        <w:tc>
          <w:tcPr>
            <w:tcW w:w="3510" w:type="dxa"/>
          </w:tcPr>
          <w:p w:rsidR="00E723C3" w:rsidRPr="00FF3997" w:rsidRDefault="00E723C3" w:rsidP="006B0AA0">
            <w:pPr>
              <w:spacing w:after="0" w:line="240" w:lineRule="auto"/>
              <w:rPr>
                <w:rFonts w:ascii="Arial" w:hAnsi="Arial" w:cs="Arial"/>
                <w:sz w:val="20"/>
                <w:szCs w:val="20"/>
              </w:rPr>
            </w:pPr>
            <w:r w:rsidRPr="00FF3997">
              <w:rPr>
                <w:rFonts w:ascii="Arial" w:hAnsi="Arial" w:cs="Arial"/>
                <w:sz w:val="20"/>
                <w:szCs w:val="20"/>
              </w:rPr>
              <w:t>Public consultation and establish project cut-off date</w:t>
            </w:r>
          </w:p>
        </w:tc>
        <w:tc>
          <w:tcPr>
            <w:tcW w:w="900" w:type="dxa"/>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81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FFFFFF"/>
          </w:tcPr>
          <w:p w:rsidR="00E723C3" w:rsidRPr="00FF3997" w:rsidRDefault="00E723C3" w:rsidP="006B0AA0">
            <w:pPr>
              <w:spacing w:after="0" w:line="240" w:lineRule="auto"/>
              <w:rPr>
                <w:rFonts w:ascii="Arial" w:hAnsi="Arial" w:cs="Arial"/>
                <w:b/>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b/>
                <w:sz w:val="20"/>
                <w:szCs w:val="20"/>
              </w:rPr>
            </w:pPr>
          </w:p>
        </w:tc>
        <w:tc>
          <w:tcPr>
            <w:tcW w:w="954" w:type="dxa"/>
            <w:gridSpan w:val="2"/>
            <w:shd w:val="clear" w:color="auto" w:fill="FFFFFF"/>
          </w:tcPr>
          <w:p w:rsidR="00E723C3" w:rsidRPr="00FF3997" w:rsidRDefault="00E723C3" w:rsidP="006B0AA0">
            <w:pPr>
              <w:spacing w:after="0" w:line="240" w:lineRule="auto"/>
              <w:rPr>
                <w:rFonts w:ascii="Arial" w:hAnsi="Arial" w:cs="Arial"/>
                <w:b/>
                <w:sz w:val="20"/>
                <w:szCs w:val="20"/>
              </w:rPr>
            </w:pPr>
          </w:p>
        </w:tc>
      </w:tr>
      <w:tr w:rsidR="00E723C3" w:rsidRPr="00FF3997" w:rsidTr="004F6A1C">
        <w:trPr>
          <w:trHeight w:hRule="exact" w:val="352"/>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04</w:t>
            </w:r>
          </w:p>
        </w:tc>
        <w:tc>
          <w:tcPr>
            <w:tcW w:w="3510" w:type="dxa"/>
          </w:tcPr>
          <w:p w:rsidR="00E723C3" w:rsidRPr="00FF3997" w:rsidRDefault="00E723C3" w:rsidP="006B0AA0">
            <w:pPr>
              <w:spacing w:after="0" w:line="240" w:lineRule="auto"/>
              <w:rPr>
                <w:rFonts w:ascii="Arial" w:hAnsi="Arial" w:cs="Arial"/>
                <w:sz w:val="20"/>
                <w:szCs w:val="20"/>
              </w:rPr>
            </w:pPr>
            <w:r w:rsidRPr="00FF3997">
              <w:rPr>
                <w:rFonts w:ascii="Arial" w:hAnsi="Arial" w:cs="Arial"/>
                <w:sz w:val="20"/>
                <w:szCs w:val="20"/>
              </w:rPr>
              <w:t>RP Preparation</w:t>
            </w:r>
          </w:p>
        </w:tc>
        <w:tc>
          <w:tcPr>
            <w:tcW w:w="900" w:type="dxa"/>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81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FFFFFF"/>
          </w:tcPr>
          <w:p w:rsidR="00E723C3" w:rsidRPr="00FF3997" w:rsidRDefault="00E723C3" w:rsidP="006B0AA0">
            <w:pPr>
              <w:spacing w:after="0" w:line="240" w:lineRule="auto"/>
              <w:rPr>
                <w:rFonts w:ascii="Arial" w:hAnsi="Arial" w:cs="Arial"/>
                <w:b/>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b/>
                <w:sz w:val="20"/>
                <w:szCs w:val="20"/>
              </w:rPr>
            </w:pPr>
          </w:p>
        </w:tc>
        <w:tc>
          <w:tcPr>
            <w:tcW w:w="954" w:type="dxa"/>
            <w:gridSpan w:val="2"/>
            <w:shd w:val="clear" w:color="auto" w:fill="FFFFFF"/>
          </w:tcPr>
          <w:p w:rsidR="00E723C3" w:rsidRPr="00FF3997" w:rsidRDefault="00E723C3" w:rsidP="006B0AA0">
            <w:pPr>
              <w:spacing w:after="0" w:line="240" w:lineRule="auto"/>
              <w:rPr>
                <w:rFonts w:ascii="Arial" w:hAnsi="Arial" w:cs="Arial"/>
                <w:b/>
                <w:sz w:val="20"/>
                <w:szCs w:val="20"/>
              </w:rPr>
            </w:pPr>
          </w:p>
        </w:tc>
      </w:tr>
      <w:tr w:rsidR="00E723C3" w:rsidRPr="00FF3997" w:rsidTr="00C903DA">
        <w:trPr>
          <w:trHeight w:hRule="exact" w:val="568"/>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05</w:t>
            </w:r>
          </w:p>
        </w:tc>
        <w:tc>
          <w:tcPr>
            <w:tcW w:w="3510" w:type="dxa"/>
          </w:tcPr>
          <w:p w:rsidR="00E723C3" w:rsidRPr="00FF3997" w:rsidRDefault="00E723C3" w:rsidP="006B0AA0">
            <w:pPr>
              <w:spacing w:after="0" w:line="240" w:lineRule="auto"/>
              <w:rPr>
                <w:rFonts w:ascii="Arial" w:hAnsi="Arial" w:cs="Arial"/>
                <w:sz w:val="20"/>
                <w:szCs w:val="20"/>
              </w:rPr>
            </w:pPr>
            <w:r w:rsidRPr="00FF3997">
              <w:rPr>
                <w:rFonts w:ascii="Arial" w:hAnsi="Arial" w:cs="Arial"/>
                <w:sz w:val="20"/>
                <w:szCs w:val="20"/>
              </w:rPr>
              <w:t xml:space="preserve">RP public discloser and GRM establishment </w:t>
            </w:r>
          </w:p>
        </w:tc>
        <w:tc>
          <w:tcPr>
            <w:tcW w:w="900" w:type="dxa"/>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81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FFFFFF"/>
          </w:tcPr>
          <w:p w:rsidR="00E723C3" w:rsidRPr="00FF3997" w:rsidRDefault="00E723C3" w:rsidP="006B0AA0">
            <w:pPr>
              <w:spacing w:after="0" w:line="240" w:lineRule="auto"/>
              <w:rPr>
                <w:rFonts w:ascii="Arial" w:hAnsi="Arial" w:cs="Arial"/>
                <w:b/>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b/>
                <w:sz w:val="20"/>
                <w:szCs w:val="20"/>
              </w:rPr>
            </w:pPr>
          </w:p>
        </w:tc>
        <w:tc>
          <w:tcPr>
            <w:tcW w:w="954" w:type="dxa"/>
            <w:gridSpan w:val="2"/>
            <w:shd w:val="clear" w:color="auto" w:fill="FFFFFF"/>
          </w:tcPr>
          <w:p w:rsidR="00E723C3" w:rsidRPr="00FF3997" w:rsidRDefault="00E723C3" w:rsidP="006B0AA0">
            <w:pPr>
              <w:spacing w:after="0" w:line="240" w:lineRule="auto"/>
              <w:rPr>
                <w:rFonts w:ascii="Arial" w:hAnsi="Arial" w:cs="Arial"/>
                <w:b/>
                <w:sz w:val="20"/>
                <w:szCs w:val="20"/>
              </w:rPr>
            </w:pPr>
          </w:p>
        </w:tc>
      </w:tr>
      <w:tr w:rsidR="00E723C3" w:rsidRPr="00FF3997" w:rsidTr="00CE6EB3">
        <w:trPr>
          <w:trHeight w:hRule="exact" w:val="442"/>
        </w:trPr>
        <w:tc>
          <w:tcPr>
            <w:tcW w:w="9700" w:type="dxa"/>
            <w:gridSpan w:val="13"/>
            <w:shd w:val="clear" w:color="auto" w:fill="D6E3BC" w:themeFill="accent3" w:themeFillTint="66"/>
            <w:vAlign w:val="center"/>
          </w:tcPr>
          <w:p w:rsidR="00E723C3" w:rsidRPr="00FF3997" w:rsidRDefault="00E723C3" w:rsidP="009B673F">
            <w:pPr>
              <w:pStyle w:val="ListParagraph"/>
              <w:numPr>
                <w:ilvl w:val="0"/>
                <w:numId w:val="22"/>
              </w:numPr>
              <w:spacing w:after="0" w:line="240" w:lineRule="auto"/>
              <w:ind w:left="358"/>
              <w:rPr>
                <w:rFonts w:ascii="Arial" w:hAnsi="Arial" w:cs="Arial"/>
                <w:b/>
                <w:sz w:val="20"/>
                <w:szCs w:val="20"/>
              </w:rPr>
            </w:pPr>
            <w:r w:rsidRPr="00FF3997">
              <w:rPr>
                <w:rFonts w:ascii="Arial" w:hAnsi="Arial" w:cs="Arial"/>
                <w:b/>
                <w:sz w:val="20"/>
                <w:szCs w:val="20"/>
              </w:rPr>
              <w:t>Resettlement Plan Implementation</w:t>
            </w:r>
          </w:p>
        </w:tc>
      </w:tr>
      <w:tr w:rsidR="00E723C3" w:rsidRPr="00FF3997" w:rsidTr="004F6A1C">
        <w:trPr>
          <w:trHeight w:hRule="exact" w:val="802"/>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06</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Preparation and disbursement  of entitlement cards (EC) of the eligible APs</w:t>
            </w:r>
          </w:p>
        </w:tc>
        <w:tc>
          <w:tcPr>
            <w:tcW w:w="900" w:type="dxa"/>
            <w:shd w:val="clear" w:color="auto" w:fill="FFFFFF"/>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FFFFFF"/>
          </w:tcPr>
          <w:p w:rsidR="00E723C3" w:rsidRPr="00FF3997" w:rsidRDefault="00E723C3" w:rsidP="006B0AA0">
            <w:pPr>
              <w:spacing w:after="0" w:line="240" w:lineRule="auto"/>
              <w:rPr>
                <w:rFonts w:ascii="Arial" w:hAnsi="Arial" w:cs="Arial"/>
                <w:b/>
                <w:sz w:val="20"/>
                <w:szCs w:val="20"/>
              </w:rPr>
            </w:pPr>
          </w:p>
        </w:tc>
        <w:tc>
          <w:tcPr>
            <w:tcW w:w="81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9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54" w:type="dxa"/>
            <w:gridSpan w:val="2"/>
            <w:shd w:val="clear" w:color="auto" w:fill="C6D9F1" w:themeFill="text2" w:themeFillTint="33"/>
          </w:tcPr>
          <w:p w:rsidR="00E723C3" w:rsidRPr="00FF3997" w:rsidRDefault="00E723C3" w:rsidP="006B0AA0">
            <w:pPr>
              <w:spacing w:after="0" w:line="240" w:lineRule="auto"/>
              <w:rPr>
                <w:rFonts w:ascii="Arial" w:hAnsi="Arial" w:cs="Arial"/>
                <w:b/>
                <w:sz w:val="20"/>
                <w:szCs w:val="20"/>
              </w:rPr>
            </w:pPr>
          </w:p>
        </w:tc>
      </w:tr>
      <w:tr w:rsidR="00E723C3" w:rsidRPr="00FF3997" w:rsidTr="004F6A1C">
        <w:trPr>
          <w:trHeight w:hRule="exact" w:val="622"/>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07</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Provision of checks to APs by PMU/SIU/NGO</w:t>
            </w:r>
          </w:p>
        </w:tc>
        <w:tc>
          <w:tcPr>
            <w:tcW w:w="900" w:type="dxa"/>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FFFFFF"/>
          </w:tcPr>
          <w:p w:rsidR="00E723C3" w:rsidRPr="00FF3997" w:rsidRDefault="00E723C3" w:rsidP="006B0AA0">
            <w:pPr>
              <w:spacing w:after="0" w:line="240" w:lineRule="auto"/>
              <w:rPr>
                <w:rFonts w:ascii="Arial" w:hAnsi="Arial" w:cs="Arial"/>
                <w:b/>
                <w:sz w:val="20"/>
                <w:szCs w:val="20"/>
              </w:rPr>
            </w:pPr>
          </w:p>
        </w:tc>
        <w:tc>
          <w:tcPr>
            <w:tcW w:w="81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0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90" w:type="dxa"/>
            <w:gridSpan w:val="2"/>
            <w:shd w:val="clear" w:color="auto" w:fill="auto"/>
          </w:tcPr>
          <w:p w:rsidR="00E723C3" w:rsidRPr="00FF3997" w:rsidRDefault="00E723C3" w:rsidP="006B0AA0">
            <w:pPr>
              <w:spacing w:after="0" w:line="240" w:lineRule="auto"/>
              <w:rPr>
                <w:rFonts w:ascii="Arial" w:hAnsi="Arial" w:cs="Arial"/>
                <w:b/>
                <w:sz w:val="20"/>
                <w:szCs w:val="20"/>
              </w:rPr>
            </w:pPr>
          </w:p>
        </w:tc>
        <w:tc>
          <w:tcPr>
            <w:tcW w:w="954" w:type="dxa"/>
            <w:gridSpan w:val="2"/>
            <w:shd w:val="clear" w:color="auto" w:fill="C6D9F1" w:themeFill="text2" w:themeFillTint="33"/>
          </w:tcPr>
          <w:p w:rsidR="00E723C3" w:rsidRPr="00FF3997" w:rsidRDefault="00E723C3" w:rsidP="006B0AA0">
            <w:pPr>
              <w:spacing w:after="0" w:line="240" w:lineRule="auto"/>
              <w:rPr>
                <w:rFonts w:ascii="Arial" w:hAnsi="Arial" w:cs="Arial"/>
                <w:b/>
                <w:sz w:val="20"/>
                <w:szCs w:val="20"/>
              </w:rPr>
            </w:pPr>
          </w:p>
        </w:tc>
      </w:tr>
      <w:tr w:rsidR="00E723C3" w:rsidRPr="00FF3997" w:rsidTr="004F6A1C">
        <w:trPr>
          <w:trHeight w:hRule="exact" w:val="649"/>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08</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 xml:space="preserve">Continuing public consultation and participation </w:t>
            </w:r>
          </w:p>
        </w:tc>
        <w:tc>
          <w:tcPr>
            <w:tcW w:w="900" w:type="dxa"/>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81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54"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r>
      <w:tr w:rsidR="00E723C3" w:rsidRPr="00FF3997" w:rsidTr="004F6A1C">
        <w:trPr>
          <w:trHeight w:hRule="exact" w:val="622"/>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09</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 xml:space="preserve">Entertain grievance and redress cases </w:t>
            </w:r>
          </w:p>
        </w:tc>
        <w:tc>
          <w:tcPr>
            <w:tcW w:w="900" w:type="dxa"/>
            <w:shd w:val="clear" w:color="auto" w:fill="auto"/>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auto"/>
          </w:tcPr>
          <w:p w:rsidR="00E723C3" w:rsidRPr="00FF3997" w:rsidRDefault="00E723C3" w:rsidP="006B0AA0">
            <w:pPr>
              <w:spacing w:after="0" w:line="240" w:lineRule="auto"/>
              <w:rPr>
                <w:rFonts w:ascii="Arial" w:hAnsi="Arial" w:cs="Arial"/>
                <w:sz w:val="20"/>
                <w:szCs w:val="20"/>
              </w:rPr>
            </w:pPr>
          </w:p>
        </w:tc>
        <w:tc>
          <w:tcPr>
            <w:tcW w:w="810" w:type="dxa"/>
            <w:gridSpan w:val="2"/>
            <w:shd w:val="clear" w:color="auto" w:fill="auto"/>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auto"/>
          </w:tcPr>
          <w:p w:rsidR="00E723C3" w:rsidRPr="00FF3997" w:rsidRDefault="00E723C3" w:rsidP="006B0AA0">
            <w:pPr>
              <w:spacing w:after="0" w:line="240" w:lineRule="auto"/>
              <w:rPr>
                <w:rFonts w:ascii="Arial" w:hAnsi="Arial" w:cs="Arial"/>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54"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r>
      <w:tr w:rsidR="00E723C3" w:rsidRPr="00FF3997" w:rsidTr="004F6A1C">
        <w:trPr>
          <w:trHeight w:hRule="exact" w:val="604"/>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10</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 xml:space="preserve">Implantation of additional supports vulnerable groups </w:t>
            </w:r>
          </w:p>
        </w:tc>
        <w:tc>
          <w:tcPr>
            <w:tcW w:w="900" w:type="dxa"/>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81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54"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r>
      <w:tr w:rsidR="00E723C3" w:rsidRPr="00FF3997" w:rsidTr="004F6A1C">
        <w:trPr>
          <w:trHeight w:hRule="exact" w:val="640"/>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11</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Message dissemination by house</w:t>
            </w:r>
            <w:r w:rsidR="00C768C7" w:rsidRPr="00FF3997">
              <w:rPr>
                <w:rFonts w:ascii="Arial" w:hAnsi="Arial" w:cs="Arial"/>
                <w:sz w:val="20"/>
                <w:szCs w:val="20"/>
              </w:rPr>
              <w:t xml:space="preserve"> to house</w:t>
            </w:r>
            <w:r w:rsidRPr="00FF3997">
              <w:rPr>
                <w:rFonts w:ascii="Arial" w:hAnsi="Arial" w:cs="Arial"/>
                <w:sz w:val="20"/>
                <w:szCs w:val="20"/>
              </w:rPr>
              <w:t xml:space="preserve"> visit</w:t>
            </w:r>
          </w:p>
        </w:tc>
        <w:tc>
          <w:tcPr>
            <w:tcW w:w="900" w:type="dxa"/>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81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54"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r>
      <w:tr w:rsidR="00E723C3" w:rsidRPr="00FF3997" w:rsidTr="004F6A1C">
        <w:trPr>
          <w:trHeight w:hRule="exact" w:val="460"/>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12</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Miking (Loud speaker)</w:t>
            </w:r>
          </w:p>
        </w:tc>
        <w:tc>
          <w:tcPr>
            <w:tcW w:w="900" w:type="dxa"/>
            <w:shd w:val="clear" w:color="auto" w:fill="DBE5F1" w:themeFill="accent1"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DBE5F1" w:themeFill="accent1" w:themeFillTint="33"/>
          </w:tcPr>
          <w:p w:rsidR="00E723C3" w:rsidRPr="00FF3997" w:rsidRDefault="00E723C3" w:rsidP="006B0AA0">
            <w:pPr>
              <w:spacing w:after="0" w:line="240" w:lineRule="auto"/>
              <w:rPr>
                <w:rFonts w:ascii="Arial" w:hAnsi="Arial" w:cs="Arial"/>
                <w:sz w:val="20"/>
                <w:szCs w:val="20"/>
              </w:rPr>
            </w:pPr>
          </w:p>
        </w:tc>
        <w:tc>
          <w:tcPr>
            <w:tcW w:w="810" w:type="dxa"/>
            <w:gridSpan w:val="2"/>
            <w:shd w:val="clear" w:color="auto" w:fill="DBE5F1" w:themeFill="accent1"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DBE5F1" w:themeFill="accent1" w:themeFillTint="33"/>
          </w:tcPr>
          <w:p w:rsidR="00E723C3" w:rsidRPr="00FF3997" w:rsidRDefault="00E723C3" w:rsidP="006B0AA0">
            <w:pPr>
              <w:spacing w:after="0" w:line="240" w:lineRule="auto"/>
              <w:rPr>
                <w:rFonts w:ascii="Arial" w:hAnsi="Arial" w:cs="Arial"/>
                <w:sz w:val="20"/>
                <w:szCs w:val="20"/>
              </w:rPr>
            </w:pPr>
          </w:p>
        </w:tc>
        <w:tc>
          <w:tcPr>
            <w:tcW w:w="990" w:type="dxa"/>
            <w:gridSpan w:val="2"/>
            <w:shd w:val="clear" w:color="auto" w:fill="DBE5F1" w:themeFill="accent1" w:themeFillTint="33"/>
          </w:tcPr>
          <w:p w:rsidR="00E723C3" w:rsidRPr="00FF3997" w:rsidRDefault="00E723C3" w:rsidP="006B0AA0">
            <w:pPr>
              <w:spacing w:after="0" w:line="240" w:lineRule="auto"/>
              <w:rPr>
                <w:rFonts w:ascii="Arial" w:hAnsi="Arial" w:cs="Arial"/>
                <w:sz w:val="20"/>
                <w:szCs w:val="20"/>
              </w:rPr>
            </w:pPr>
          </w:p>
        </w:tc>
        <w:tc>
          <w:tcPr>
            <w:tcW w:w="954" w:type="dxa"/>
            <w:gridSpan w:val="2"/>
            <w:shd w:val="clear" w:color="auto" w:fill="DBE5F1" w:themeFill="accent1" w:themeFillTint="33"/>
          </w:tcPr>
          <w:p w:rsidR="00E723C3" w:rsidRPr="00FF3997" w:rsidRDefault="00E723C3" w:rsidP="006B0AA0">
            <w:pPr>
              <w:spacing w:after="0" w:line="240" w:lineRule="auto"/>
              <w:rPr>
                <w:rFonts w:ascii="Arial" w:hAnsi="Arial" w:cs="Arial"/>
                <w:sz w:val="20"/>
                <w:szCs w:val="20"/>
              </w:rPr>
            </w:pPr>
          </w:p>
        </w:tc>
      </w:tr>
      <w:tr w:rsidR="00E723C3" w:rsidRPr="00FF3997" w:rsidTr="004F6A1C">
        <w:trPr>
          <w:trHeight w:hRule="exact" w:val="352"/>
        </w:trPr>
        <w:tc>
          <w:tcPr>
            <w:tcW w:w="736" w:type="dxa"/>
          </w:tcPr>
          <w:p w:rsidR="00E723C3" w:rsidRPr="00FF3997" w:rsidRDefault="00E723C3" w:rsidP="00C903DA">
            <w:pPr>
              <w:spacing w:after="0" w:line="240" w:lineRule="auto"/>
              <w:jc w:val="right"/>
              <w:rPr>
                <w:rFonts w:ascii="Arial" w:hAnsi="Arial" w:cs="Arial"/>
                <w:sz w:val="20"/>
                <w:szCs w:val="20"/>
              </w:rPr>
            </w:pPr>
            <w:r w:rsidRPr="00FF3997">
              <w:rPr>
                <w:rFonts w:ascii="Arial" w:hAnsi="Arial" w:cs="Arial"/>
                <w:sz w:val="20"/>
                <w:szCs w:val="20"/>
              </w:rPr>
              <w:t>13</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Leaflet distribution</w:t>
            </w:r>
          </w:p>
        </w:tc>
        <w:tc>
          <w:tcPr>
            <w:tcW w:w="900" w:type="dxa"/>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81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54"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r>
      <w:tr w:rsidR="005E14EB" w:rsidRPr="00FF3997" w:rsidTr="005E14EB">
        <w:trPr>
          <w:trHeight w:hRule="exact" w:val="649"/>
        </w:trPr>
        <w:tc>
          <w:tcPr>
            <w:tcW w:w="736" w:type="dxa"/>
          </w:tcPr>
          <w:p w:rsidR="005E14EB" w:rsidRPr="00FF3997" w:rsidRDefault="00875BE3" w:rsidP="00C903DA">
            <w:pPr>
              <w:spacing w:after="0" w:line="240" w:lineRule="auto"/>
              <w:jc w:val="right"/>
              <w:rPr>
                <w:rFonts w:ascii="Arial" w:hAnsi="Arial" w:cs="Arial"/>
                <w:sz w:val="20"/>
                <w:szCs w:val="20"/>
              </w:rPr>
            </w:pPr>
            <w:r w:rsidRPr="00FF3997">
              <w:rPr>
                <w:rFonts w:ascii="Arial" w:hAnsi="Arial" w:cs="Arial"/>
                <w:sz w:val="20"/>
                <w:szCs w:val="20"/>
              </w:rPr>
              <w:t>13</w:t>
            </w:r>
          </w:p>
        </w:tc>
        <w:tc>
          <w:tcPr>
            <w:tcW w:w="3510" w:type="dxa"/>
          </w:tcPr>
          <w:p w:rsidR="005E14EB" w:rsidRPr="00FF3997" w:rsidRDefault="005E14EB" w:rsidP="00C903DA">
            <w:pPr>
              <w:spacing w:after="0" w:line="240" w:lineRule="auto"/>
              <w:jc w:val="both"/>
              <w:rPr>
                <w:rFonts w:ascii="Arial" w:hAnsi="Arial" w:cs="Arial"/>
                <w:sz w:val="20"/>
                <w:szCs w:val="20"/>
              </w:rPr>
            </w:pPr>
            <w:r w:rsidRPr="00FF3997">
              <w:rPr>
                <w:rFonts w:ascii="Arial" w:hAnsi="Arial" w:cs="Arial"/>
                <w:sz w:val="20"/>
                <w:szCs w:val="20"/>
              </w:rPr>
              <w:t>Support Contractors for executing physical work</w:t>
            </w:r>
          </w:p>
        </w:tc>
        <w:tc>
          <w:tcPr>
            <w:tcW w:w="900" w:type="dxa"/>
            <w:shd w:val="clear" w:color="auto" w:fill="auto"/>
          </w:tcPr>
          <w:p w:rsidR="005E14EB" w:rsidRPr="00FF3997" w:rsidRDefault="005E14EB" w:rsidP="006B0AA0">
            <w:pPr>
              <w:spacing w:after="0" w:line="240" w:lineRule="auto"/>
              <w:rPr>
                <w:rFonts w:ascii="Arial" w:hAnsi="Arial" w:cs="Arial"/>
                <w:sz w:val="20"/>
                <w:szCs w:val="20"/>
              </w:rPr>
            </w:pPr>
          </w:p>
        </w:tc>
        <w:tc>
          <w:tcPr>
            <w:tcW w:w="900" w:type="dxa"/>
            <w:gridSpan w:val="2"/>
            <w:shd w:val="clear" w:color="auto" w:fill="auto"/>
          </w:tcPr>
          <w:p w:rsidR="005E14EB" w:rsidRPr="00FF3997" w:rsidRDefault="005E14EB" w:rsidP="006B0AA0">
            <w:pPr>
              <w:spacing w:after="0" w:line="240" w:lineRule="auto"/>
              <w:rPr>
                <w:rFonts w:ascii="Arial" w:hAnsi="Arial" w:cs="Arial"/>
                <w:sz w:val="20"/>
                <w:szCs w:val="20"/>
              </w:rPr>
            </w:pPr>
          </w:p>
        </w:tc>
        <w:tc>
          <w:tcPr>
            <w:tcW w:w="810" w:type="dxa"/>
            <w:gridSpan w:val="2"/>
            <w:shd w:val="clear" w:color="auto" w:fill="auto"/>
          </w:tcPr>
          <w:p w:rsidR="005E14EB" w:rsidRPr="00FF3997" w:rsidRDefault="005E14EB" w:rsidP="006B0AA0">
            <w:pPr>
              <w:spacing w:after="0" w:line="240" w:lineRule="auto"/>
              <w:rPr>
                <w:rFonts w:ascii="Arial" w:hAnsi="Arial" w:cs="Arial"/>
                <w:sz w:val="20"/>
                <w:szCs w:val="20"/>
              </w:rPr>
            </w:pPr>
          </w:p>
        </w:tc>
        <w:tc>
          <w:tcPr>
            <w:tcW w:w="900" w:type="dxa"/>
            <w:gridSpan w:val="2"/>
            <w:shd w:val="clear" w:color="auto" w:fill="auto"/>
          </w:tcPr>
          <w:p w:rsidR="005E14EB" w:rsidRPr="00FF3997" w:rsidRDefault="005E14EB" w:rsidP="006B0AA0">
            <w:pPr>
              <w:spacing w:after="0" w:line="240" w:lineRule="auto"/>
              <w:rPr>
                <w:rFonts w:ascii="Arial" w:hAnsi="Arial" w:cs="Arial"/>
                <w:sz w:val="20"/>
                <w:szCs w:val="20"/>
              </w:rPr>
            </w:pPr>
          </w:p>
        </w:tc>
        <w:tc>
          <w:tcPr>
            <w:tcW w:w="990" w:type="dxa"/>
            <w:gridSpan w:val="2"/>
            <w:shd w:val="clear" w:color="auto" w:fill="auto"/>
          </w:tcPr>
          <w:p w:rsidR="005E14EB" w:rsidRPr="00FF3997" w:rsidRDefault="005E14EB" w:rsidP="006B0AA0">
            <w:pPr>
              <w:spacing w:after="0" w:line="240" w:lineRule="auto"/>
              <w:rPr>
                <w:rFonts w:ascii="Arial" w:hAnsi="Arial" w:cs="Arial"/>
                <w:sz w:val="20"/>
                <w:szCs w:val="20"/>
              </w:rPr>
            </w:pPr>
          </w:p>
        </w:tc>
        <w:tc>
          <w:tcPr>
            <w:tcW w:w="954" w:type="dxa"/>
            <w:gridSpan w:val="2"/>
            <w:shd w:val="clear" w:color="auto" w:fill="C6D9F1" w:themeFill="text2" w:themeFillTint="33"/>
          </w:tcPr>
          <w:p w:rsidR="005E14EB" w:rsidRPr="00FF3997" w:rsidRDefault="005E14EB" w:rsidP="006B0AA0">
            <w:pPr>
              <w:spacing w:after="0" w:line="240" w:lineRule="auto"/>
              <w:rPr>
                <w:rFonts w:ascii="Arial" w:hAnsi="Arial" w:cs="Arial"/>
                <w:sz w:val="20"/>
                <w:szCs w:val="20"/>
              </w:rPr>
            </w:pPr>
          </w:p>
        </w:tc>
      </w:tr>
      <w:tr w:rsidR="005E14EB" w:rsidRPr="00FF3997" w:rsidTr="005E14EB">
        <w:trPr>
          <w:trHeight w:hRule="exact" w:val="649"/>
        </w:trPr>
        <w:tc>
          <w:tcPr>
            <w:tcW w:w="736" w:type="dxa"/>
          </w:tcPr>
          <w:p w:rsidR="005E14EB" w:rsidRPr="00FF3997" w:rsidRDefault="00875BE3" w:rsidP="00C903DA">
            <w:pPr>
              <w:spacing w:after="0" w:line="240" w:lineRule="auto"/>
              <w:jc w:val="right"/>
              <w:rPr>
                <w:rFonts w:ascii="Arial" w:hAnsi="Arial" w:cs="Arial"/>
                <w:sz w:val="20"/>
                <w:szCs w:val="20"/>
              </w:rPr>
            </w:pPr>
            <w:r w:rsidRPr="00FF3997">
              <w:rPr>
                <w:rFonts w:ascii="Arial" w:hAnsi="Arial" w:cs="Arial"/>
                <w:sz w:val="20"/>
                <w:szCs w:val="20"/>
              </w:rPr>
              <w:t>14</w:t>
            </w:r>
          </w:p>
        </w:tc>
        <w:tc>
          <w:tcPr>
            <w:tcW w:w="3510" w:type="dxa"/>
          </w:tcPr>
          <w:p w:rsidR="005E14EB" w:rsidRPr="00FF3997" w:rsidRDefault="005E14EB" w:rsidP="00C903DA">
            <w:pPr>
              <w:spacing w:after="0" w:line="240" w:lineRule="auto"/>
              <w:jc w:val="both"/>
              <w:rPr>
                <w:rFonts w:ascii="Arial" w:hAnsi="Arial" w:cs="Arial"/>
                <w:sz w:val="20"/>
                <w:szCs w:val="20"/>
              </w:rPr>
            </w:pPr>
            <w:r w:rsidRPr="00FF3997">
              <w:rPr>
                <w:rFonts w:ascii="Arial" w:hAnsi="Arial" w:cs="Arial"/>
                <w:sz w:val="20"/>
                <w:szCs w:val="20"/>
              </w:rPr>
              <w:t>Conduct Meetings with Resident during Construction work</w:t>
            </w:r>
          </w:p>
        </w:tc>
        <w:tc>
          <w:tcPr>
            <w:tcW w:w="900" w:type="dxa"/>
            <w:shd w:val="clear" w:color="auto" w:fill="auto"/>
          </w:tcPr>
          <w:p w:rsidR="005E14EB" w:rsidRPr="00FF3997" w:rsidRDefault="005E14EB" w:rsidP="006B0AA0">
            <w:pPr>
              <w:spacing w:after="0" w:line="240" w:lineRule="auto"/>
              <w:rPr>
                <w:rFonts w:ascii="Arial" w:hAnsi="Arial" w:cs="Arial"/>
                <w:sz w:val="20"/>
                <w:szCs w:val="20"/>
              </w:rPr>
            </w:pPr>
          </w:p>
        </w:tc>
        <w:tc>
          <w:tcPr>
            <w:tcW w:w="900" w:type="dxa"/>
            <w:gridSpan w:val="2"/>
            <w:shd w:val="clear" w:color="auto" w:fill="auto"/>
          </w:tcPr>
          <w:p w:rsidR="005E14EB" w:rsidRPr="00FF3997" w:rsidRDefault="005E14EB" w:rsidP="006B0AA0">
            <w:pPr>
              <w:spacing w:after="0" w:line="240" w:lineRule="auto"/>
              <w:rPr>
                <w:rFonts w:ascii="Arial" w:hAnsi="Arial" w:cs="Arial"/>
                <w:sz w:val="20"/>
                <w:szCs w:val="20"/>
              </w:rPr>
            </w:pPr>
          </w:p>
        </w:tc>
        <w:tc>
          <w:tcPr>
            <w:tcW w:w="810" w:type="dxa"/>
            <w:gridSpan w:val="2"/>
            <w:shd w:val="clear" w:color="auto" w:fill="auto"/>
          </w:tcPr>
          <w:p w:rsidR="005E14EB" w:rsidRPr="00FF3997" w:rsidRDefault="005E14EB" w:rsidP="006B0AA0">
            <w:pPr>
              <w:spacing w:after="0" w:line="240" w:lineRule="auto"/>
              <w:rPr>
                <w:rFonts w:ascii="Arial" w:hAnsi="Arial" w:cs="Arial"/>
                <w:sz w:val="20"/>
                <w:szCs w:val="20"/>
              </w:rPr>
            </w:pPr>
          </w:p>
        </w:tc>
        <w:tc>
          <w:tcPr>
            <w:tcW w:w="900" w:type="dxa"/>
            <w:gridSpan w:val="2"/>
            <w:shd w:val="clear" w:color="auto" w:fill="auto"/>
          </w:tcPr>
          <w:p w:rsidR="005E14EB" w:rsidRPr="00FF3997" w:rsidRDefault="005E14EB" w:rsidP="006B0AA0">
            <w:pPr>
              <w:spacing w:after="0" w:line="240" w:lineRule="auto"/>
              <w:rPr>
                <w:rFonts w:ascii="Arial" w:hAnsi="Arial" w:cs="Arial"/>
                <w:sz w:val="20"/>
                <w:szCs w:val="20"/>
              </w:rPr>
            </w:pPr>
          </w:p>
        </w:tc>
        <w:tc>
          <w:tcPr>
            <w:tcW w:w="990" w:type="dxa"/>
            <w:gridSpan w:val="2"/>
            <w:shd w:val="clear" w:color="auto" w:fill="auto"/>
          </w:tcPr>
          <w:p w:rsidR="005E14EB" w:rsidRPr="00FF3997" w:rsidRDefault="005E14EB" w:rsidP="006B0AA0">
            <w:pPr>
              <w:spacing w:after="0" w:line="240" w:lineRule="auto"/>
              <w:rPr>
                <w:rFonts w:ascii="Arial" w:hAnsi="Arial" w:cs="Arial"/>
                <w:sz w:val="20"/>
                <w:szCs w:val="20"/>
              </w:rPr>
            </w:pPr>
          </w:p>
        </w:tc>
        <w:tc>
          <w:tcPr>
            <w:tcW w:w="954" w:type="dxa"/>
            <w:gridSpan w:val="2"/>
            <w:shd w:val="clear" w:color="auto" w:fill="C6D9F1" w:themeFill="text2" w:themeFillTint="33"/>
          </w:tcPr>
          <w:p w:rsidR="005E14EB" w:rsidRPr="00FF3997" w:rsidRDefault="005E14EB" w:rsidP="006B0AA0">
            <w:pPr>
              <w:spacing w:after="0" w:line="240" w:lineRule="auto"/>
              <w:rPr>
                <w:rFonts w:ascii="Arial" w:hAnsi="Arial" w:cs="Arial"/>
                <w:sz w:val="20"/>
                <w:szCs w:val="20"/>
              </w:rPr>
            </w:pPr>
          </w:p>
        </w:tc>
      </w:tr>
      <w:tr w:rsidR="00E723C3" w:rsidRPr="00FF3997" w:rsidTr="004F6A1C">
        <w:trPr>
          <w:trHeight w:hRule="exact" w:val="460"/>
        </w:trPr>
        <w:tc>
          <w:tcPr>
            <w:tcW w:w="736" w:type="dxa"/>
          </w:tcPr>
          <w:p w:rsidR="00E723C3" w:rsidRPr="00FF3997" w:rsidRDefault="00875BE3" w:rsidP="00C903DA">
            <w:pPr>
              <w:spacing w:after="0" w:line="240" w:lineRule="auto"/>
              <w:jc w:val="right"/>
              <w:rPr>
                <w:rFonts w:ascii="Arial" w:hAnsi="Arial" w:cs="Arial"/>
                <w:sz w:val="20"/>
                <w:szCs w:val="20"/>
              </w:rPr>
            </w:pPr>
            <w:r w:rsidRPr="00FF3997">
              <w:rPr>
                <w:rFonts w:ascii="Arial" w:hAnsi="Arial" w:cs="Arial"/>
                <w:sz w:val="20"/>
                <w:szCs w:val="20"/>
              </w:rPr>
              <w:t>15</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Video documentation</w:t>
            </w:r>
          </w:p>
        </w:tc>
        <w:tc>
          <w:tcPr>
            <w:tcW w:w="900" w:type="dxa"/>
          </w:tcPr>
          <w:p w:rsidR="00E723C3" w:rsidRPr="00FF3997" w:rsidRDefault="00E723C3" w:rsidP="006B0AA0">
            <w:pPr>
              <w:spacing w:after="0" w:line="240" w:lineRule="auto"/>
              <w:rPr>
                <w:rFonts w:ascii="Arial" w:hAnsi="Arial" w:cs="Arial"/>
                <w:sz w:val="20"/>
                <w:szCs w:val="20"/>
              </w:rPr>
            </w:pPr>
          </w:p>
        </w:tc>
        <w:tc>
          <w:tcPr>
            <w:tcW w:w="900" w:type="dxa"/>
            <w:gridSpan w:val="2"/>
          </w:tcPr>
          <w:p w:rsidR="00E723C3" w:rsidRPr="00FF3997" w:rsidRDefault="00E723C3" w:rsidP="006B0AA0">
            <w:pPr>
              <w:spacing w:after="0" w:line="240" w:lineRule="auto"/>
              <w:rPr>
                <w:rFonts w:ascii="Arial" w:hAnsi="Arial" w:cs="Arial"/>
                <w:sz w:val="20"/>
                <w:szCs w:val="20"/>
              </w:rPr>
            </w:pPr>
          </w:p>
        </w:tc>
        <w:tc>
          <w:tcPr>
            <w:tcW w:w="810" w:type="dxa"/>
            <w:gridSpan w:val="2"/>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auto"/>
          </w:tcPr>
          <w:p w:rsidR="00E723C3" w:rsidRPr="00FF3997" w:rsidRDefault="00E723C3" w:rsidP="006B0AA0">
            <w:pPr>
              <w:spacing w:after="0" w:line="240" w:lineRule="auto"/>
              <w:rPr>
                <w:rFonts w:ascii="Arial" w:hAnsi="Arial" w:cs="Arial"/>
                <w:sz w:val="20"/>
                <w:szCs w:val="20"/>
              </w:rPr>
            </w:pPr>
          </w:p>
        </w:tc>
        <w:tc>
          <w:tcPr>
            <w:tcW w:w="990" w:type="dxa"/>
            <w:gridSpan w:val="2"/>
            <w:shd w:val="clear" w:color="auto" w:fill="DBE5F1" w:themeFill="accent1" w:themeFillTint="33"/>
          </w:tcPr>
          <w:p w:rsidR="00E723C3" w:rsidRPr="00FF3997" w:rsidRDefault="00E723C3" w:rsidP="006B0AA0">
            <w:pPr>
              <w:spacing w:after="0" w:line="240" w:lineRule="auto"/>
              <w:rPr>
                <w:rFonts w:ascii="Arial" w:hAnsi="Arial" w:cs="Arial"/>
                <w:sz w:val="20"/>
                <w:szCs w:val="20"/>
              </w:rPr>
            </w:pPr>
          </w:p>
        </w:tc>
        <w:tc>
          <w:tcPr>
            <w:tcW w:w="954" w:type="dxa"/>
            <w:gridSpan w:val="2"/>
            <w:shd w:val="clear" w:color="auto" w:fill="DBE5F1" w:themeFill="accent1" w:themeFillTint="33"/>
          </w:tcPr>
          <w:p w:rsidR="00E723C3" w:rsidRPr="00FF3997" w:rsidRDefault="00E723C3" w:rsidP="006B0AA0">
            <w:pPr>
              <w:spacing w:after="0" w:line="240" w:lineRule="auto"/>
              <w:rPr>
                <w:rFonts w:ascii="Arial" w:hAnsi="Arial" w:cs="Arial"/>
                <w:sz w:val="20"/>
                <w:szCs w:val="20"/>
              </w:rPr>
            </w:pPr>
          </w:p>
        </w:tc>
      </w:tr>
      <w:tr w:rsidR="00E723C3" w:rsidRPr="00FF3997" w:rsidTr="004F6A1C">
        <w:trPr>
          <w:trHeight w:hRule="exact" w:val="604"/>
        </w:trPr>
        <w:tc>
          <w:tcPr>
            <w:tcW w:w="736" w:type="dxa"/>
          </w:tcPr>
          <w:p w:rsidR="00E723C3" w:rsidRPr="00FF3997" w:rsidRDefault="00875BE3" w:rsidP="00C903DA">
            <w:pPr>
              <w:spacing w:after="0" w:line="240" w:lineRule="auto"/>
              <w:jc w:val="right"/>
              <w:rPr>
                <w:rFonts w:ascii="Arial" w:hAnsi="Arial" w:cs="Arial"/>
                <w:sz w:val="20"/>
                <w:szCs w:val="20"/>
              </w:rPr>
            </w:pPr>
            <w:r w:rsidRPr="00FF3997">
              <w:rPr>
                <w:rFonts w:ascii="Arial" w:hAnsi="Arial" w:cs="Arial"/>
                <w:sz w:val="20"/>
                <w:szCs w:val="20"/>
              </w:rPr>
              <w:t>16</w:t>
            </w:r>
          </w:p>
        </w:tc>
        <w:tc>
          <w:tcPr>
            <w:tcW w:w="3510" w:type="dxa"/>
          </w:tcPr>
          <w:p w:rsidR="00E723C3" w:rsidRPr="00FF3997" w:rsidRDefault="00E723C3" w:rsidP="00C903DA">
            <w:pPr>
              <w:spacing w:after="0" w:line="240" w:lineRule="auto"/>
              <w:jc w:val="both"/>
              <w:rPr>
                <w:rFonts w:ascii="Arial" w:hAnsi="Arial" w:cs="Arial"/>
                <w:sz w:val="20"/>
                <w:szCs w:val="20"/>
              </w:rPr>
            </w:pPr>
            <w:r w:rsidRPr="00FF3997">
              <w:rPr>
                <w:rFonts w:ascii="Arial" w:hAnsi="Arial" w:cs="Arial"/>
                <w:sz w:val="20"/>
                <w:szCs w:val="20"/>
              </w:rPr>
              <w:t>Monthly/quarterly meeting at MSC/PMU office</w:t>
            </w:r>
          </w:p>
        </w:tc>
        <w:tc>
          <w:tcPr>
            <w:tcW w:w="900" w:type="dxa"/>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81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54"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r>
      <w:tr w:rsidR="00E723C3" w:rsidRPr="00FF3997" w:rsidTr="004F6A1C">
        <w:trPr>
          <w:trHeight w:hRule="exact" w:val="424"/>
        </w:trPr>
        <w:tc>
          <w:tcPr>
            <w:tcW w:w="736" w:type="dxa"/>
          </w:tcPr>
          <w:p w:rsidR="00E723C3" w:rsidRPr="00FF3997" w:rsidRDefault="00875BE3" w:rsidP="00C903DA">
            <w:pPr>
              <w:spacing w:after="0" w:line="240" w:lineRule="auto"/>
              <w:jc w:val="right"/>
              <w:rPr>
                <w:rFonts w:ascii="Arial" w:hAnsi="Arial" w:cs="Arial"/>
                <w:sz w:val="20"/>
                <w:szCs w:val="20"/>
              </w:rPr>
            </w:pPr>
            <w:r w:rsidRPr="00FF3997">
              <w:rPr>
                <w:rFonts w:ascii="Arial" w:hAnsi="Arial" w:cs="Arial"/>
                <w:sz w:val="20"/>
                <w:szCs w:val="20"/>
              </w:rPr>
              <w:t>17</w:t>
            </w:r>
          </w:p>
        </w:tc>
        <w:tc>
          <w:tcPr>
            <w:tcW w:w="3510" w:type="dxa"/>
          </w:tcPr>
          <w:p w:rsidR="00E723C3" w:rsidRPr="00FF3997" w:rsidRDefault="00E723C3" w:rsidP="006B0AA0">
            <w:pPr>
              <w:spacing w:after="0" w:line="240" w:lineRule="auto"/>
              <w:rPr>
                <w:rFonts w:ascii="Arial" w:hAnsi="Arial" w:cs="Arial"/>
                <w:sz w:val="20"/>
                <w:szCs w:val="20"/>
              </w:rPr>
            </w:pPr>
            <w:r w:rsidRPr="00FF3997">
              <w:rPr>
                <w:rFonts w:ascii="Arial" w:hAnsi="Arial" w:cs="Arial"/>
                <w:sz w:val="20"/>
                <w:szCs w:val="20"/>
              </w:rPr>
              <w:t>Site meeting with MSC/PMU</w:t>
            </w:r>
          </w:p>
        </w:tc>
        <w:tc>
          <w:tcPr>
            <w:tcW w:w="900" w:type="dxa"/>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81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90"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c>
          <w:tcPr>
            <w:tcW w:w="954" w:type="dxa"/>
            <w:gridSpan w:val="2"/>
            <w:shd w:val="clear" w:color="auto" w:fill="C6D9F1" w:themeFill="text2" w:themeFillTint="33"/>
          </w:tcPr>
          <w:p w:rsidR="00E723C3" w:rsidRPr="00FF3997" w:rsidRDefault="00E723C3" w:rsidP="006B0AA0">
            <w:pPr>
              <w:spacing w:after="0" w:line="240" w:lineRule="auto"/>
              <w:rPr>
                <w:rFonts w:ascii="Arial" w:hAnsi="Arial" w:cs="Arial"/>
                <w:sz w:val="20"/>
                <w:szCs w:val="20"/>
              </w:rPr>
            </w:pPr>
          </w:p>
        </w:tc>
      </w:tr>
      <w:tr w:rsidR="00E723C3" w:rsidRPr="00FF3997" w:rsidTr="00C903DA">
        <w:trPr>
          <w:trHeight w:val="350"/>
        </w:trPr>
        <w:tc>
          <w:tcPr>
            <w:tcW w:w="736" w:type="dxa"/>
          </w:tcPr>
          <w:p w:rsidR="00E723C3" w:rsidRPr="00FF3997" w:rsidRDefault="00875BE3" w:rsidP="00C903DA">
            <w:pPr>
              <w:spacing w:after="0" w:line="264" w:lineRule="auto"/>
              <w:jc w:val="right"/>
              <w:rPr>
                <w:rFonts w:ascii="Arial" w:hAnsi="Arial" w:cs="Arial"/>
                <w:sz w:val="20"/>
                <w:szCs w:val="20"/>
              </w:rPr>
            </w:pPr>
            <w:r w:rsidRPr="00FF3997">
              <w:rPr>
                <w:rFonts w:ascii="Arial" w:hAnsi="Arial" w:cs="Arial"/>
                <w:sz w:val="20"/>
                <w:szCs w:val="20"/>
              </w:rPr>
              <w:t>18</w:t>
            </w:r>
          </w:p>
        </w:tc>
        <w:tc>
          <w:tcPr>
            <w:tcW w:w="3510" w:type="dxa"/>
          </w:tcPr>
          <w:p w:rsidR="00E723C3" w:rsidRPr="00FF3997" w:rsidRDefault="00E723C3" w:rsidP="006B0AA0">
            <w:pPr>
              <w:spacing w:after="0" w:line="264" w:lineRule="auto"/>
              <w:rPr>
                <w:rFonts w:ascii="Arial" w:hAnsi="Arial" w:cs="Arial"/>
                <w:sz w:val="20"/>
                <w:szCs w:val="20"/>
              </w:rPr>
            </w:pPr>
            <w:r w:rsidRPr="00FF3997">
              <w:rPr>
                <w:rFonts w:ascii="Arial" w:hAnsi="Arial" w:cs="Arial"/>
                <w:sz w:val="20"/>
                <w:szCs w:val="20"/>
              </w:rPr>
              <w:t>Staff meeting</w:t>
            </w:r>
          </w:p>
        </w:tc>
        <w:tc>
          <w:tcPr>
            <w:tcW w:w="900" w:type="dxa"/>
            <w:shd w:val="clear" w:color="auto" w:fill="C6D9F1" w:themeFill="text2" w:themeFillTint="33"/>
          </w:tcPr>
          <w:p w:rsidR="00E723C3" w:rsidRPr="00FF3997" w:rsidRDefault="00E723C3" w:rsidP="006B0AA0">
            <w:pPr>
              <w:spacing w:after="0" w:line="264"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64" w:lineRule="auto"/>
              <w:rPr>
                <w:rFonts w:ascii="Arial" w:hAnsi="Arial" w:cs="Arial"/>
                <w:sz w:val="20"/>
                <w:szCs w:val="20"/>
              </w:rPr>
            </w:pPr>
          </w:p>
        </w:tc>
        <w:tc>
          <w:tcPr>
            <w:tcW w:w="810" w:type="dxa"/>
            <w:gridSpan w:val="2"/>
            <w:shd w:val="clear" w:color="auto" w:fill="C6D9F1" w:themeFill="text2" w:themeFillTint="33"/>
          </w:tcPr>
          <w:p w:rsidR="00E723C3" w:rsidRPr="00FF3997" w:rsidRDefault="00E723C3" w:rsidP="006B0AA0">
            <w:pPr>
              <w:spacing w:after="0" w:line="264" w:lineRule="auto"/>
              <w:rPr>
                <w:rFonts w:ascii="Arial" w:hAnsi="Arial" w:cs="Arial"/>
                <w:sz w:val="20"/>
                <w:szCs w:val="20"/>
              </w:rPr>
            </w:pPr>
          </w:p>
        </w:tc>
        <w:tc>
          <w:tcPr>
            <w:tcW w:w="900" w:type="dxa"/>
            <w:gridSpan w:val="2"/>
            <w:shd w:val="clear" w:color="auto" w:fill="C6D9F1" w:themeFill="text2" w:themeFillTint="33"/>
          </w:tcPr>
          <w:p w:rsidR="00E723C3" w:rsidRPr="00FF3997" w:rsidRDefault="00E723C3" w:rsidP="006B0AA0">
            <w:pPr>
              <w:spacing w:after="0" w:line="264" w:lineRule="auto"/>
              <w:rPr>
                <w:rFonts w:ascii="Arial" w:hAnsi="Arial" w:cs="Arial"/>
                <w:sz w:val="20"/>
                <w:szCs w:val="20"/>
              </w:rPr>
            </w:pPr>
          </w:p>
        </w:tc>
        <w:tc>
          <w:tcPr>
            <w:tcW w:w="990" w:type="dxa"/>
            <w:gridSpan w:val="2"/>
            <w:shd w:val="clear" w:color="auto" w:fill="C6D9F1" w:themeFill="text2" w:themeFillTint="33"/>
          </w:tcPr>
          <w:p w:rsidR="00E723C3" w:rsidRPr="00FF3997" w:rsidRDefault="00E723C3" w:rsidP="006B0AA0">
            <w:pPr>
              <w:spacing w:after="0" w:line="264" w:lineRule="auto"/>
              <w:rPr>
                <w:rFonts w:ascii="Arial" w:hAnsi="Arial" w:cs="Arial"/>
                <w:sz w:val="20"/>
                <w:szCs w:val="20"/>
              </w:rPr>
            </w:pPr>
          </w:p>
        </w:tc>
        <w:tc>
          <w:tcPr>
            <w:tcW w:w="954" w:type="dxa"/>
            <w:gridSpan w:val="2"/>
            <w:shd w:val="clear" w:color="auto" w:fill="C6D9F1" w:themeFill="text2" w:themeFillTint="33"/>
          </w:tcPr>
          <w:p w:rsidR="00E723C3" w:rsidRPr="00FF3997" w:rsidRDefault="00E723C3" w:rsidP="006B0AA0">
            <w:pPr>
              <w:spacing w:after="0" w:line="264" w:lineRule="auto"/>
              <w:rPr>
                <w:rFonts w:ascii="Arial" w:hAnsi="Arial" w:cs="Arial"/>
                <w:sz w:val="20"/>
                <w:szCs w:val="20"/>
              </w:rPr>
            </w:pPr>
          </w:p>
        </w:tc>
      </w:tr>
    </w:tbl>
    <w:p w:rsidR="001E52A0" w:rsidRPr="00C85A3C" w:rsidRDefault="001E52A0" w:rsidP="00C35244">
      <w:pPr>
        <w:widowControl w:val="0"/>
        <w:autoSpaceDE w:val="0"/>
        <w:autoSpaceDN w:val="0"/>
        <w:adjustRightInd w:val="0"/>
        <w:snapToGrid w:val="0"/>
        <w:spacing w:after="0" w:line="288" w:lineRule="auto"/>
        <w:jc w:val="center"/>
        <w:rPr>
          <w:rFonts w:cs="Arial"/>
          <w:b/>
        </w:rPr>
      </w:pPr>
    </w:p>
    <w:p w:rsidR="005F58C0" w:rsidRDefault="005F58C0" w:rsidP="00C35244">
      <w:pPr>
        <w:widowControl w:val="0"/>
        <w:autoSpaceDE w:val="0"/>
        <w:autoSpaceDN w:val="0"/>
        <w:adjustRightInd w:val="0"/>
        <w:snapToGrid w:val="0"/>
        <w:spacing w:after="0" w:line="288" w:lineRule="auto"/>
        <w:jc w:val="center"/>
        <w:rPr>
          <w:rFonts w:ascii="Arial" w:hAnsi="Arial" w:cs="Arial"/>
          <w:b/>
          <w:sz w:val="20"/>
          <w:szCs w:val="20"/>
        </w:rPr>
      </w:pPr>
    </w:p>
    <w:p w:rsidR="005F58C0" w:rsidRDefault="005F58C0" w:rsidP="00C35244">
      <w:pPr>
        <w:widowControl w:val="0"/>
        <w:autoSpaceDE w:val="0"/>
        <w:autoSpaceDN w:val="0"/>
        <w:adjustRightInd w:val="0"/>
        <w:snapToGrid w:val="0"/>
        <w:spacing w:after="0" w:line="288" w:lineRule="auto"/>
        <w:jc w:val="center"/>
        <w:rPr>
          <w:rFonts w:ascii="Arial" w:hAnsi="Arial" w:cs="Arial"/>
          <w:b/>
          <w:sz w:val="20"/>
          <w:szCs w:val="20"/>
        </w:rPr>
      </w:pPr>
    </w:p>
    <w:p w:rsidR="005F58C0" w:rsidRDefault="005F58C0" w:rsidP="00C35244">
      <w:pPr>
        <w:widowControl w:val="0"/>
        <w:autoSpaceDE w:val="0"/>
        <w:autoSpaceDN w:val="0"/>
        <w:adjustRightInd w:val="0"/>
        <w:snapToGrid w:val="0"/>
        <w:spacing w:after="0" w:line="288" w:lineRule="auto"/>
        <w:jc w:val="center"/>
        <w:rPr>
          <w:rFonts w:ascii="Arial" w:hAnsi="Arial" w:cs="Arial"/>
          <w:b/>
          <w:sz w:val="20"/>
          <w:szCs w:val="20"/>
        </w:rPr>
      </w:pPr>
    </w:p>
    <w:p w:rsidR="005F58C0" w:rsidRDefault="005F58C0" w:rsidP="00C35244">
      <w:pPr>
        <w:widowControl w:val="0"/>
        <w:autoSpaceDE w:val="0"/>
        <w:autoSpaceDN w:val="0"/>
        <w:adjustRightInd w:val="0"/>
        <w:snapToGrid w:val="0"/>
        <w:spacing w:after="0" w:line="288" w:lineRule="auto"/>
        <w:jc w:val="center"/>
        <w:rPr>
          <w:rFonts w:ascii="Arial" w:hAnsi="Arial" w:cs="Arial"/>
          <w:b/>
          <w:sz w:val="20"/>
          <w:szCs w:val="20"/>
        </w:rPr>
      </w:pPr>
    </w:p>
    <w:p w:rsidR="00003A06" w:rsidRDefault="00003A06" w:rsidP="00C35244">
      <w:pPr>
        <w:widowControl w:val="0"/>
        <w:autoSpaceDE w:val="0"/>
        <w:autoSpaceDN w:val="0"/>
        <w:adjustRightInd w:val="0"/>
        <w:snapToGrid w:val="0"/>
        <w:spacing w:after="0" w:line="288" w:lineRule="auto"/>
        <w:jc w:val="center"/>
        <w:rPr>
          <w:rFonts w:ascii="Arial" w:hAnsi="Arial" w:cs="Arial"/>
          <w:b/>
          <w:sz w:val="20"/>
          <w:szCs w:val="20"/>
        </w:rPr>
      </w:pPr>
    </w:p>
    <w:p w:rsidR="00003A06" w:rsidRDefault="00003A06" w:rsidP="00FF3997">
      <w:pPr>
        <w:widowControl w:val="0"/>
        <w:autoSpaceDE w:val="0"/>
        <w:autoSpaceDN w:val="0"/>
        <w:adjustRightInd w:val="0"/>
        <w:snapToGrid w:val="0"/>
        <w:spacing w:after="0" w:line="288" w:lineRule="auto"/>
        <w:rPr>
          <w:rFonts w:ascii="Arial" w:hAnsi="Arial" w:cs="Arial"/>
          <w:b/>
          <w:sz w:val="20"/>
          <w:szCs w:val="20"/>
        </w:rPr>
      </w:pPr>
    </w:p>
    <w:p w:rsidR="00C903DA" w:rsidRDefault="00C903DA" w:rsidP="00C35244">
      <w:pPr>
        <w:widowControl w:val="0"/>
        <w:autoSpaceDE w:val="0"/>
        <w:autoSpaceDN w:val="0"/>
        <w:adjustRightInd w:val="0"/>
        <w:snapToGrid w:val="0"/>
        <w:spacing w:after="0" w:line="288" w:lineRule="auto"/>
        <w:jc w:val="center"/>
        <w:rPr>
          <w:rFonts w:ascii="Arial" w:hAnsi="Arial" w:cs="Arial"/>
          <w:b/>
          <w:sz w:val="20"/>
          <w:szCs w:val="20"/>
        </w:rPr>
      </w:pPr>
    </w:p>
    <w:p w:rsidR="00170618" w:rsidRPr="00003A06" w:rsidRDefault="006E6540" w:rsidP="00C35244">
      <w:pPr>
        <w:widowControl w:val="0"/>
        <w:autoSpaceDE w:val="0"/>
        <w:autoSpaceDN w:val="0"/>
        <w:adjustRightInd w:val="0"/>
        <w:snapToGrid w:val="0"/>
        <w:spacing w:after="0" w:line="288" w:lineRule="auto"/>
        <w:jc w:val="center"/>
        <w:rPr>
          <w:rFonts w:ascii="Arial" w:hAnsi="Arial" w:cs="Arial"/>
          <w:b/>
          <w:sz w:val="20"/>
          <w:szCs w:val="20"/>
        </w:rPr>
      </w:pPr>
      <w:r>
        <w:rPr>
          <w:rFonts w:ascii="Arial" w:hAnsi="Arial" w:cs="Arial"/>
          <w:b/>
          <w:sz w:val="20"/>
          <w:szCs w:val="20"/>
        </w:rPr>
        <w:lastRenderedPageBreak/>
        <w:t>Appendix – 6</w:t>
      </w:r>
    </w:p>
    <w:p w:rsidR="00A6519E" w:rsidRPr="00003A06" w:rsidRDefault="00A6519E" w:rsidP="00C35244">
      <w:pPr>
        <w:widowControl w:val="0"/>
        <w:autoSpaceDE w:val="0"/>
        <w:autoSpaceDN w:val="0"/>
        <w:adjustRightInd w:val="0"/>
        <w:snapToGrid w:val="0"/>
        <w:spacing w:after="0" w:line="288" w:lineRule="auto"/>
        <w:jc w:val="center"/>
        <w:rPr>
          <w:rFonts w:ascii="Arial" w:hAnsi="Arial" w:cs="Arial"/>
          <w:b/>
          <w:sz w:val="20"/>
          <w:szCs w:val="20"/>
        </w:rPr>
      </w:pPr>
      <w:r w:rsidRPr="00003A06">
        <w:rPr>
          <w:rFonts w:ascii="Arial" w:hAnsi="Arial" w:cs="Arial"/>
          <w:b/>
          <w:sz w:val="20"/>
          <w:szCs w:val="20"/>
        </w:rPr>
        <w:t xml:space="preserve">Road Survey </w:t>
      </w:r>
    </w:p>
    <w:p w:rsidR="00A6519E" w:rsidRPr="00003A06" w:rsidRDefault="00A6519E" w:rsidP="00C35244">
      <w:pPr>
        <w:spacing w:after="0" w:line="288" w:lineRule="auto"/>
        <w:jc w:val="center"/>
        <w:rPr>
          <w:rFonts w:ascii="Arial" w:hAnsi="Arial" w:cs="Arial"/>
          <w:b/>
          <w:sz w:val="20"/>
          <w:szCs w:val="20"/>
        </w:rPr>
      </w:pPr>
      <w:r w:rsidRPr="00003A06">
        <w:rPr>
          <w:rFonts w:ascii="Arial" w:hAnsi="Arial" w:cs="Arial"/>
          <w:b/>
          <w:sz w:val="20"/>
          <w:szCs w:val="20"/>
        </w:rPr>
        <w:t>(A Survey Result Presented Below)</w:t>
      </w:r>
    </w:p>
    <w:p w:rsidR="00D650FD" w:rsidRPr="00003A06" w:rsidRDefault="00D650FD" w:rsidP="00D650FD">
      <w:pPr>
        <w:jc w:val="center"/>
        <w:rPr>
          <w:rFonts w:ascii="Arial" w:hAnsi="Arial" w:cs="Arial"/>
          <w:b/>
          <w:bCs/>
          <w:color w:val="FF0000"/>
          <w:sz w:val="20"/>
          <w:szCs w:val="20"/>
        </w:rPr>
      </w:pPr>
      <w:r w:rsidRPr="00003A06">
        <w:rPr>
          <w:rFonts w:ascii="Arial" w:hAnsi="Arial" w:cs="Arial"/>
          <w:b/>
          <w:bCs/>
          <w:sz w:val="20"/>
          <w:szCs w:val="20"/>
        </w:rPr>
        <w:t xml:space="preserve">Survey report </w:t>
      </w:r>
      <w:r w:rsidR="002D7318" w:rsidRPr="00003A06">
        <w:rPr>
          <w:rFonts w:ascii="Arial" w:hAnsi="Arial" w:cs="Arial"/>
          <w:b/>
          <w:bCs/>
          <w:sz w:val="20"/>
          <w:szCs w:val="20"/>
        </w:rPr>
        <w:t>of Road wise Vendors/Hawkers No</w:t>
      </w:r>
      <w:r w:rsidRPr="00003A06">
        <w:rPr>
          <w:rFonts w:ascii="Arial" w:hAnsi="Arial" w:cs="Arial"/>
          <w:b/>
          <w:bCs/>
          <w:sz w:val="20"/>
          <w:szCs w:val="20"/>
        </w:rPr>
        <w:t xml:space="preserve"> and Pipe Installation Method at DMA -604</w:t>
      </w:r>
    </w:p>
    <w:p w:rsidR="00D650FD" w:rsidRPr="00003A06" w:rsidRDefault="00D650FD" w:rsidP="00D650FD">
      <w:pPr>
        <w:spacing w:line="312" w:lineRule="auto"/>
        <w:rPr>
          <w:rFonts w:ascii="Arial" w:hAnsi="Arial" w:cs="Arial"/>
          <w:b/>
          <w:bCs/>
          <w:sz w:val="20"/>
          <w:szCs w:val="20"/>
        </w:rPr>
      </w:pPr>
      <w:r w:rsidRPr="00003A06">
        <w:rPr>
          <w:rFonts w:ascii="Arial" w:hAnsi="Arial" w:cs="Arial"/>
          <w:b/>
          <w:bCs/>
          <w:sz w:val="20"/>
          <w:szCs w:val="20"/>
        </w:rPr>
        <w:t xml:space="preserve">Zone-06                                                                         </w:t>
      </w:r>
      <w:r w:rsidR="0014563C" w:rsidRPr="00003A06">
        <w:rPr>
          <w:rFonts w:ascii="Arial" w:hAnsi="Arial" w:cs="Arial"/>
          <w:b/>
          <w:bCs/>
          <w:color w:val="FF0000"/>
          <w:sz w:val="20"/>
          <w:szCs w:val="20"/>
        </w:rPr>
        <w:tab/>
      </w:r>
      <w:r w:rsidR="0014563C" w:rsidRPr="00003A06">
        <w:rPr>
          <w:rFonts w:ascii="Arial" w:hAnsi="Arial" w:cs="Arial"/>
          <w:b/>
          <w:bCs/>
          <w:color w:val="FF0000"/>
          <w:sz w:val="20"/>
          <w:szCs w:val="20"/>
        </w:rPr>
        <w:tab/>
      </w:r>
      <w:r w:rsidR="0014563C" w:rsidRPr="00003A06">
        <w:rPr>
          <w:rFonts w:ascii="Arial" w:hAnsi="Arial" w:cs="Arial"/>
          <w:b/>
          <w:bCs/>
          <w:color w:val="FF0000"/>
          <w:sz w:val="20"/>
          <w:szCs w:val="20"/>
        </w:rPr>
        <w:tab/>
      </w:r>
      <w:r w:rsidR="00003A06">
        <w:rPr>
          <w:rFonts w:ascii="Arial" w:hAnsi="Arial" w:cs="Arial"/>
          <w:b/>
          <w:bCs/>
          <w:color w:val="FF0000"/>
          <w:sz w:val="20"/>
          <w:szCs w:val="20"/>
        </w:rPr>
        <w:t xml:space="preserve">         </w:t>
      </w:r>
      <w:r w:rsidRPr="00003A06">
        <w:rPr>
          <w:rFonts w:ascii="Arial" w:hAnsi="Arial" w:cs="Arial"/>
          <w:b/>
          <w:bCs/>
          <w:color w:val="FF0000"/>
          <w:sz w:val="20"/>
          <w:szCs w:val="20"/>
        </w:rPr>
        <w:t xml:space="preserve">      </w:t>
      </w:r>
      <w:r w:rsidRPr="00003A06">
        <w:rPr>
          <w:rFonts w:ascii="Arial" w:hAnsi="Arial" w:cs="Arial"/>
          <w:b/>
          <w:bCs/>
          <w:sz w:val="20"/>
          <w:szCs w:val="20"/>
        </w:rPr>
        <w:t>Area-</w:t>
      </w:r>
      <w:r w:rsidR="0014563C" w:rsidRPr="00003A06">
        <w:rPr>
          <w:rFonts w:ascii="Arial" w:hAnsi="Arial" w:cs="Arial"/>
          <w:bCs/>
          <w:sz w:val="20"/>
          <w:szCs w:val="20"/>
        </w:rPr>
        <w:t xml:space="preserve"> </w:t>
      </w:r>
      <w:r w:rsidRPr="00003A06">
        <w:rPr>
          <w:rFonts w:ascii="Arial" w:hAnsi="Arial" w:cs="Arial"/>
          <w:bCs/>
          <w:sz w:val="20"/>
          <w:szCs w:val="20"/>
        </w:rPr>
        <w:t>South Banosree</w:t>
      </w:r>
      <w:r w:rsidRPr="00003A06">
        <w:rPr>
          <w:rFonts w:ascii="Arial" w:hAnsi="Arial" w:cs="Arial"/>
          <w:b/>
          <w:bCs/>
          <w:sz w:val="20"/>
          <w:szCs w:val="20"/>
        </w:rPr>
        <w:tab/>
      </w:r>
    </w:p>
    <w:tbl>
      <w:tblPr>
        <w:tblW w:w="9740" w:type="dxa"/>
        <w:tblInd w:w="108" w:type="dxa"/>
        <w:tblBorders>
          <w:top w:val="single" w:sz="4" w:space="0" w:color="00CCFF"/>
          <w:left w:val="single" w:sz="4" w:space="0" w:color="00CCFF"/>
          <w:bottom w:val="single" w:sz="4" w:space="0" w:color="00CCFF"/>
          <w:right w:val="single" w:sz="4" w:space="0" w:color="00CCFF"/>
          <w:insideH w:val="single" w:sz="4" w:space="0" w:color="00CCFF"/>
          <w:insideV w:val="single" w:sz="4" w:space="0" w:color="00CCFF"/>
        </w:tblBorders>
        <w:tblLayout w:type="fixed"/>
        <w:tblLook w:val="04A0"/>
      </w:tblPr>
      <w:tblGrid>
        <w:gridCol w:w="524"/>
        <w:gridCol w:w="3526"/>
        <w:gridCol w:w="900"/>
        <w:gridCol w:w="810"/>
        <w:gridCol w:w="1584"/>
        <w:gridCol w:w="1350"/>
        <w:gridCol w:w="1046"/>
      </w:tblGrid>
      <w:tr w:rsidR="00D650FD" w:rsidRPr="00C903DA" w:rsidTr="00C903DA">
        <w:trPr>
          <w:trHeight w:val="272"/>
          <w:tblHeader/>
        </w:trPr>
        <w:tc>
          <w:tcPr>
            <w:tcW w:w="524" w:type="dxa"/>
            <w:vMerge w:val="restart"/>
            <w:vAlign w:val="center"/>
          </w:tcPr>
          <w:p w:rsidR="00D650FD" w:rsidRPr="00C903DA" w:rsidRDefault="00C903DA" w:rsidP="00083BFE">
            <w:pPr>
              <w:spacing w:after="0" w:line="240" w:lineRule="auto"/>
              <w:jc w:val="center"/>
              <w:rPr>
                <w:rFonts w:ascii="Arial" w:hAnsi="Arial" w:cs="Arial"/>
                <w:b/>
                <w:sz w:val="18"/>
                <w:szCs w:val="18"/>
              </w:rPr>
            </w:pPr>
            <w:r>
              <w:rPr>
                <w:rFonts w:ascii="Arial" w:hAnsi="Arial" w:cs="Arial"/>
                <w:b/>
                <w:sz w:val="18"/>
                <w:szCs w:val="18"/>
              </w:rPr>
              <w:t>Sl. No.</w:t>
            </w:r>
          </w:p>
        </w:tc>
        <w:tc>
          <w:tcPr>
            <w:tcW w:w="3526" w:type="dxa"/>
            <w:vMerge w:val="restart"/>
            <w:vAlign w:val="center"/>
          </w:tcPr>
          <w:p w:rsidR="00D650FD" w:rsidRPr="00C903DA" w:rsidRDefault="00D650FD" w:rsidP="00083BFE">
            <w:pPr>
              <w:spacing w:after="0" w:line="240" w:lineRule="auto"/>
              <w:jc w:val="center"/>
              <w:rPr>
                <w:rFonts w:ascii="Arial" w:hAnsi="Arial" w:cs="Arial"/>
                <w:b/>
                <w:sz w:val="18"/>
                <w:szCs w:val="18"/>
              </w:rPr>
            </w:pPr>
            <w:r w:rsidRPr="00C903DA">
              <w:rPr>
                <w:rFonts w:ascii="Arial" w:hAnsi="Arial" w:cs="Arial"/>
                <w:b/>
                <w:sz w:val="18"/>
                <w:szCs w:val="18"/>
              </w:rPr>
              <w:t>Road No.</w:t>
            </w:r>
          </w:p>
        </w:tc>
        <w:tc>
          <w:tcPr>
            <w:tcW w:w="1710" w:type="dxa"/>
            <w:gridSpan w:val="2"/>
            <w:vAlign w:val="center"/>
          </w:tcPr>
          <w:p w:rsidR="00D650FD" w:rsidRPr="00C903DA" w:rsidRDefault="00D650FD" w:rsidP="00083BFE">
            <w:pPr>
              <w:spacing w:after="0" w:line="240" w:lineRule="auto"/>
              <w:jc w:val="center"/>
              <w:rPr>
                <w:rFonts w:ascii="Arial" w:hAnsi="Arial" w:cs="Arial"/>
                <w:b/>
                <w:sz w:val="18"/>
                <w:szCs w:val="18"/>
              </w:rPr>
            </w:pPr>
            <w:r w:rsidRPr="00C903DA">
              <w:rPr>
                <w:rFonts w:ascii="Arial" w:hAnsi="Arial" w:cs="Arial"/>
                <w:b/>
                <w:sz w:val="18"/>
                <w:szCs w:val="18"/>
              </w:rPr>
              <w:t>Width of the Road (Meter)</w:t>
            </w:r>
          </w:p>
        </w:tc>
        <w:tc>
          <w:tcPr>
            <w:tcW w:w="1584" w:type="dxa"/>
            <w:vMerge w:val="restart"/>
            <w:vAlign w:val="center"/>
          </w:tcPr>
          <w:p w:rsidR="00D650FD" w:rsidRPr="00C903DA" w:rsidRDefault="00D650FD" w:rsidP="00083BFE">
            <w:pPr>
              <w:spacing w:after="0" w:line="240" w:lineRule="auto"/>
              <w:jc w:val="center"/>
              <w:rPr>
                <w:rFonts w:ascii="Arial" w:hAnsi="Arial" w:cs="Arial"/>
                <w:b/>
                <w:sz w:val="18"/>
                <w:szCs w:val="18"/>
              </w:rPr>
            </w:pPr>
            <w:r w:rsidRPr="00C903DA">
              <w:rPr>
                <w:rFonts w:ascii="Arial" w:hAnsi="Arial" w:cs="Arial"/>
                <w:b/>
                <w:sz w:val="18"/>
                <w:szCs w:val="18"/>
              </w:rPr>
              <w:t>Types of APs</w:t>
            </w:r>
          </w:p>
        </w:tc>
        <w:tc>
          <w:tcPr>
            <w:tcW w:w="1350" w:type="dxa"/>
            <w:vMerge w:val="restart"/>
            <w:vAlign w:val="center"/>
          </w:tcPr>
          <w:p w:rsidR="00D650FD" w:rsidRPr="00C903DA" w:rsidRDefault="00D650FD" w:rsidP="00083BFE">
            <w:pPr>
              <w:spacing w:after="0" w:line="240" w:lineRule="auto"/>
              <w:ind w:right="-18"/>
              <w:jc w:val="center"/>
              <w:rPr>
                <w:rFonts w:ascii="Arial" w:hAnsi="Arial" w:cs="Arial"/>
                <w:b/>
                <w:sz w:val="18"/>
                <w:szCs w:val="18"/>
              </w:rPr>
            </w:pPr>
            <w:r w:rsidRPr="00C903DA">
              <w:rPr>
                <w:rFonts w:ascii="Arial" w:hAnsi="Arial" w:cs="Arial"/>
                <w:b/>
                <w:sz w:val="18"/>
                <w:szCs w:val="18"/>
              </w:rPr>
              <w:t>APs to compensate</w:t>
            </w:r>
          </w:p>
        </w:tc>
        <w:tc>
          <w:tcPr>
            <w:tcW w:w="1046" w:type="dxa"/>
            <w:vMerge w:val="restart"/>
            <w:vAlign w:val="center"/>
          </w:tcPr>
          <w:p w:rsidR="00D650FD" w:rsidRPr="00C903DA" w:rsidRDefault="00D650FD" w:rsidP="00083BFE">
            <w:pPr>
              <w:spacing w:after="0" w:line="240" w:lineRule="auto"/>
              <w:jc w:val="center"/>
              <w:rPr>
                <w:rFonts w:ascii="Arial" w:hAnsi="Arial" w:cs="Arial"/>
                <w:b/>
                <w:sz w:val="18"/>
                <w:szCs w:val="18"/>
              </w:rPr>
            </w:pPr>
            <w:r w:rsidRPr="00C903DA">
              <w:rPr>
                <w:rFonts w:ascii="Arial" w:hAnsi="Arial" w:cs="Arial"/>
                <w:b/>
                <w:sz w:val="18"/>
                <w:szCs w:val="18"/>
              </w:rPr>
              <w:t>Road Cutting Method</w:t>
            </w:r>
          </w:p>
        </w:tc>
      </w:tr>
      <w:tr w:rsidR="00D650FD" w:rsidRPr="00C903DA" w:rsidTr="00C903DA">
        <w:trPr>
          <w:trHeight w:hRule="exact" w:val="262"/>
          <w:tblHeader/>
        </w:trPr>
        <w:tc>
          <w:tcPr>
            <w:tcW w:w="524" w:type="dxa"/>
            <w:vMerge/>
          </w:tcPr>
          <w:p w:rsidR="00D650FD" w:rsidRPr="00C903DA" w:rsidRDefault="00D650FD" w:rsidP="009A254B">
            <w:pPr>
              <w:rPr>
                <w:rFonts w:ascii="Arial" w:hAnsi="Arial" w:cs="Arial"/>
                <w:b/>
                <w:sz w:val="18"/>
                <w:szCs w:val="18"/>
              </w:rPr>
            </w:pPr>
          </w:p>
        </w:tc>
        <w:tc>
          <w:tcPr>
            <w:tcW w:w="3526" w:type="dxa"/>
            <w:vMerge/>
          </w:tcPr>
          <w:p w:rsidR="00D650FD" w:rsidRPr="00C903DA" w:rsidRDefault="00D650FD" w:rsidP="009A254B">
            <w:pPr>
              <w:rPr>
                <w:rFonts w:ascii="Arial" w:hAnsi="Arial" w:cs="Arial"/>
                <w:b/>
                <w:sz w:val="18"/>
                <w:szCs w:val="18"/>
              </w:rPr>
            </w:pPr>
          </w:p>
        </w:tc>
        <w:tc>
          <w:tcPr>
            <w:tcW w:w="900" w:type="dxa"/>
            <w:vAlign w:val="center"/>
          </w:tcPr>
          <w:p w:rsidR="00D650FD" w:rsidRPr="00C903DA" w:rsidRDefault="00D650FD" w:rsidP="00C903DA">
            <w:pPr>
              <w:spacing w:after="0" w:line="240" w:lineRule="auto"/>
              <w:ind w:left="72" w:right="-99"/>
              <w:jc w:val="center"/>
              <w:rPr>
                <w:rFonts w:ascii="Arial" w:hAnsi="Arial" w:cs="Arial"/>
                <w:sz w:val="18"/>
                <w:szCs w:val="18"/>
              </w:rPr>
            </w:pPr>
            <w:r w:rsidRPr="00C903DA">
              <w:rPr>
                <w:rFonts w:ascii="Arial" w:hAnsi="Arial" w:cs="Arial"/>
                <w:sz w:val="18"/>
                <w:szCs w:val="18"/>
              </w:rPr>
              <w:t>Carriage Way</w:t>
            </w:r>
          </w:p>
        </w:tc>
        <w:tc>
          <w:tcPr>
            <w:tcW w:w="810" w:type="dxa"/>
            <w:vAlign w:val="center"/>
          </w:tcPr>
          <w:p w:rsidR="00D650FD" w:rsidRPr="00C903DA" w:rsidRDefault="00D650FD" w:rsidP="00C903DA">
            <w:pPr>
              <w:spacing w:after="0" w:line="240" w:lineRule="auto"/>
              <w:jc w:val="center"/>
              <w:rPr>
                <w:rFonts w:ascii="Arial" w:hAnsi="Arial" w:cs="Arial"/>
                <w:sz w:val="18"/>
                <w:szCs w:val="18"/>
              </w:rPr>
            </w:pPr>
            <w:r w:rsidRPr="00C903DA">
              <w:rPr>
                <w:rFonts w:ascii="Arial" w:hAnsi="Arial" w:cs="Arial"/>
                <w:sz w:val="18"/>
                <w:szCs w:val="18"/>
              </w:rPr>
              <w:t>Wall to Wall</w:t>
            </w:r>
          </w:p>
        </w:tc>
        <w:tc>
          <w:tcPr>
            <w:tcW w:w="1584" w:type="dxa"/>
            <w:vMerge/>
          </w:tcPr>
          <w:p w:rsidR="00D650FD" w:rsidRPr="00C903DA" w:rsidRDefault="00D650FD" w:rsidP="009A254B">
            <w:pPr>
              <w:rPr>
                <w:rFonts w:ascii="Arial" w:hAnsi="Arial" w:cs="Arial"/>
                <w:b/>
                <w:sz w:val="18"/>
                <w:szCs w:val="18"/>
              </w:rPr>
            </w:pPr>
          </w:p>
        </w:tc>
        <w:tc>
          <w:tcPr>
            <w:tcW w:w="1350" w:type="dxa"/>
            <w:vMerge/>
          </w:tcPr>
          <w:p w:rsidR="00D650FD" w:rsidRPr="00C903DA" w:rsidRDefault="00D650FD" w:rsidP="009A254B">
            <w:pPr>
              <w:rPr>
                <w:rFonts w:ascii="Arial" w:hAnsi="Arial" w:cs="Arial"/>
                <w:b/>
                <w:sz w:val="18"/>
                <w:szCs w:val="18"/>
              </w:rPr>
            </w:pPr>
          </w:p>
        </w:tc>
        <w:tc>
          <w:tcPr>
            <w:tcW w:w="1046" w:type="dxa"/>
            <w:vMerge/>
          </w:tcPr>
          <w:p w:rsidR="00D650FD" w:rsidRPr="00C903DA" w:rsidRDefault="00D650FD" w:rsidP="009A254B">
            <w:pPr>
              <w:rPr>
                <w:rFonts w:ascii="Arial" w:hAnsi="Arial" w:cs="Arial"/>
                <w:b/>
                <w:sz w:val="18"/>
                <w:szCs w:val="18"/>
              </w:rPr>
            </w:pP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-14</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C903DA" w:rsidP="00C903DA">
            <w:pPr>
              <w:spacing w:after="0" w:line="240" w:lineRule="auto"/>
              <w:jc w:val="center"/>
              <w:rPr>
                <w:rFonts w:ascii="Arial" w:hAnsi="Arial" w:cs="Arial"/>
                <w:sz w:val="18"/>
                <w:szCs w:val="18"/>
              </w:rPr>
            </w:pPr>
            <w:r w:rsidRPr="00C903DA">
              <w:rPr>
                <w:rFonts w:ascii="Arial" w:hAnsi="Arial" w:cs="Arial"/>
                <w:sz w:val="18"/>
                <w:szCs w:val="18"/>
              </w:rPr>
              <w:t xml:space="preserve">Shoe </w:t>
            </w:r>
            <w:r w:rsidR="00D650FD" w:rsidRPr="00C903DA">
              <w:rPr>
                <w:rFonts w:ascii="Arial" w:hAnsi="Arial" w:cs="Arial"/>
                <w:sz w:val="18"/>
                <w:szCs w:val="18"/>
              </w:rPr>
              <w:t>Repair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highlight w:val="yellow"/>
              </w:rPr>
            </w:pPr>
            <w:r w:rsidRPr="00C903DA">
              <w:rPr>
                <w:rFonts w:ascii="Arial" w:hAnsi="Arial" w:cs="Arial"/>
                <w:sz w:val="18"/>
                <w:szCs w:val="18"/>
              </w:rPr>
              <w:t>01</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-15</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highlight w:val="yellow"/>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-16</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-17</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PB</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-18</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PB</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-19</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PB</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-20</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8</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-20/1</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9</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-20/2</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PB</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10</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-20/3</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PB</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11</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-20/4</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12</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-20/5</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13</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-13/1</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14</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,Block-K, Road No -13</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15</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,Block-H, Road No-14</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6.7</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6.7</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16</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,Block-H, Road No-7/8</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17</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,Block-H, Road No-7/7</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18</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,Block-H, Road No-7/6</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19</w:t>
            </w:r>
          </w:p>
        </w:tc>
        <w:tc>
          <w:tcPr>
            <w:tcW w:w="3526" w:type="dxa"/>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,Block-H, Road No-7/5</w:t>
            </w:r>
          </w:p>
        </w:tc>
        <w:tc>
          <w:tcPr>
            <w:tcW w:w="90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20</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,Block-H, Road No-7/4</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21</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,Block-H, Road No-7/3 E-W</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Vegetables Seller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01</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22</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,Block-H, Road No-7/1 N-S</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23</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,Block-H, Road No-7/1 E-W</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24</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,Block-H, Road No-7</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25</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,Block-H, Road No-7 E-W</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26</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,Block-H, Road No-7 N-S</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27</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,Block-H, Road No-7/3 N-S</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6.4</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6.4</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28</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,Block-B, Road No-6</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Food</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01</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29</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,Block-B, Road No-6/2</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30</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,Block-B, Road No-6/1</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31849B" w:themeColor="accent5" w:themeShade="B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31</w:t>
            </w:r>
          </w:p>
        </w:tc>
        <w:tc>
          <w:tcPr>
            <w:tcW w:w="3526" w:type="dxa"/>
            <w:tcBorders>
              <w:top w:val="single" w:sz="4" w:space="0" w:color="00CCFF"/>
              <w:left w:val="single" w:sz="4" w:space="0" w:color="00CCF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,Block-B, Road No-3/1</w:t>
            </w:r>
          </w:p>
        </w:tc>
        <w:tc>
          <w:tcPr>
            <w:tcW w:w="900" w:type="dxa"/>
            <w:tcBorders>
              <w:top w:val="single" w:sz="4" w:space="0" w:color="00CCFF"/>
              <w:left w:val="single" w:sz="4" w:space="0" w:color="00CCF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31849B" w:themeColor="accent5" w:themeShade="BF"/>
              <w:right w:val="single" w:sz="4" w:space="0" w:color="31849B" w:themeColor="accent5" w:themeShade="B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31849B" w:themeColor="accent5" w:themeShade="B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vMerge w:val="restart"/>
            <w:tcBorders>
              <w:top w:val="single" w:sz="4" w:space="0" w:color="31849B" w:themeColor="accent5" w:themeShade="BF"/>
              <w:left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32</w:t>
            </w:r>
          </w:p>
        </w:tc>
        <w:tc>
          <w:tcPr>
            <w:tcW w:w="3526" w:type="dxa"/>
            <w:vMerge w:val="restart"/>
            <w:tcBorders>
              <w:top w:val="single" w:sz="4" w:space="0" w:color="31849B" w:themeColor="accent5" w:themeShade="BF"/>
              <w:left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,Block-B, Road No-3/2</w:t>
            </w:r>
          </w:p>
        </w:tc>
        <w:tc>
          <w:tcPr>
            <w:tcW w:w="900" w:type="dxa"/>
            <w:vMerge w:val="restart"/>
            <w:tcBorders>
              <w:top w:val="single" w:sz="4" w:space="0" w:color="31849B" w:themeColor="accent5" w:themeShade="BF"/>
              <w:left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vMerge w:val="restart"/>
            <w:tcBorders>
              <w:top w:val="single" w:sz="4" w:space="0" w:color="31849B" w:themeColor="accent5" w:themeShade="BF"/>
              <w:left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p w:rsidR="00D650FD" w:rsidRPr="00C903DA" w:rsidRDefault="00D650FD" w:rsidP="00433CB7">
            <w:pPr>
              <w:spacing w:after="0" w:line="240" w:lineRule="auto"/>
              <w:jc w:val="center"/>
              <w:rPr>
                <w:rFonts w:ascii="Arial" w:hAnsi="Arial" w:cs="Arial"/>
                <w:sz w:val="18"/>
                <w:szCs w:val="18"/>
              </w:rPr>
            </w:pPr>
          </w:p>
        </w:tc>
        <w:tc>
          <w:tcPr>
            <w:tcW w:w="1584" w:type="dxa"/>
            <w:tcBorders>
              <w:top w:val="single" w:sz="4" w:space="0" w:color="31849B" w:themeColor="accent5" w:themeShade="BF"/>
              <w:left w:val="single" w:sz="4" w:space="0" w:color="00CCFF"/>
              <w:bottom w:val="single" w:sz="4" w:space="0" w:color="00CCFF"/>
              <w:right w:val="single" w:sz="4" w:space="0" w:color="31849B" w:themeColor="accent5" w:themeShade="BF"/>
            </w:tcBorders>
            <w:shd w:val="clear" w:color="auto" w:fill="auto"/>
            <w:vAlign w:val="center"/>
          </w:tcPr>
          <w:p w:rsidR="00D650FD" w:rsidRPr="00C903DA" w:rsidRDefault="00D650FD" w:rsidP="00C903DA">
            <w:pPr>
              <w:spacing w:after="0" w:line="240" w:lineRule="auto"/>
              <w:rPr>
                <w:rFonts w:ascii="Arial" w:hAnsi="Arial" w:cs="Arial"/>
                <w:sz w:val="18"/>
                <w:szCs w:val="18"/>
              </w:rPr>
            </w:pPr>
            <w:r w:rsidRPr="00C903DA">
              <w:rPr>
                <w:rFonts w:ascii="Arial" w:hAnsi="Arial" w:cs="Arial"/>
                <w:sz w:val="18"/>
                <w:szCs w:val="18"/>
              </w:rPr>
              <w:t>Pan Cigarette</w:t>
            </w:r>
            <w:r w:rsidR="00C903DA" w:rsidRPr="00C903DA">
              <w:rPr>
                <w:rFonts w:ascii="Arial" w:hAnsi="Arial" w:cs="Arial"/>
                <w:sz w:val="18"/>
                <w:szCs w:val="18"/>
              </w:rPr>
              <w:t xml:space="preserve"> </w:t>
            </w:r>
            <w:r w:rsidR="00C903DA">
              <w:rPr>
                <w:rFonts w:ascii="Arial" w:hAnsi="Arial" w:cs="Arial"/>
                <w:sz w:val="18"/>
                <w:szCs w:val="18"/>
              </w:rPr>
              <w:t xml:space="preserve">- </w:t>
            </w:r>
            <w:r w:rsidRPr="00C903DA">
              <w:rPr>
                <w:rFonts w:ascii="Arial" w:hAnsi="Arial" w:cs="Arial"/>
                <w:sz w:val="18"/>
                <w:szCs w:val="18"/>
              </w:rPr>
              <w:t>1</w:t>
            </w:r>
          </w:p>
        </w:tc>
        <w:tc>
          <w:tcPr>
            <w:tcW w:w="1350" w:type="dxa"/>
            <w:vMerge w:val="restart"/>
            <w:tcBorders>
              <w:top w:val="single" w:sz="4" w:space="0" w:color="31849B" w:themeColor="accent5" w:themeShade="BF"/>
              <w:left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02</w:t>
            </w:r>
          </w:p>
        </w:tc>
        <w:tc>
          <w:tcPr>
            <w:tcW w:w="1046" w:type="dxa"/>
            <w:vMerge w:val="restart"/>
            <w:tcBorders>
              <w:top w:val="single" w:sz="4" w:space="0" w:color="31849B" w:themeColor="accent5" w:themeShade="BF"/>
              <w:left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524" w:type="dxa"/>
            <w:vMerge/>
            <w:tcBorders>
              <w:left w:val="single" w:sz="4" w:space="0" w:color="00CCFF"/>
              <w:bottom w:val="single" w:sz="4" w:space="0" w:color="31849B" w:themeColor="accent5" w:themeShade="B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p>
        </w:tc>
        <w:tc>
          <w:tcPr>
            <w:tcW w:w="3526" w:type="dxa"/>
            <w:vMerge/>
            <w:tcBorders>
              <w:left w:val="single" w:sz="4" w:space="0" w:color="00CCF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p>
        </w:tc>
        <w:tc>
          <w:tcPr>
            <w:tcW w:w="900" w:type="dxa"/>
            <w:vMerge/>
            <w:tcBorders>
              <w:left w:val="single" w:sz="4" w:space="0" w:color="00CCF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p>
        </w:tc>
        <w:tc>
          <w:tcPr>
            <w:tcW w:w="810" w:type="dxa"/>
            <w:vMerge/>
            <w:tcBorders>
              <w:left w:val="single" w:sz="4" w:space="0" w:color="00CCF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p>
        </w:tc>
        <w:tc>
          <w:tcPr>
            <w:tcW w:w="1584" w:type="dxa"/>
            <w:tcBorders>
              <w:top w:val="single" w:sz="4" w:space="0" w:color="00CCFF"/>
              <w:left w:val="single" w:sz="4" w:space="0" w:color="00CCFF"/>
              <w:bottom w:val="nil"/>
              <w:right w:val="single" w:sz="4" w:space="0" w:color="31849B" w:themeColor="accent5" w:themeShade="BF"/>
            </w:tcBorders>
            <w:shd w:val="clear" w:color="auto" w:fill="auto"/>
            <w:vAlign w:val="center"/>
          </w:tcPr>
          <w:p w:rsidR="00D650FD" w:rsidRPr="00C903DA" w:rsidRDefault="00C903DA" w:rsidP="00433CB7">
            <w:pPr>
              <w:spacing w:after="0" w:line="240" w:lineRule="auto"/>
              <w:jc w:val="center"/>
              <w:rPr>
                <w:rFonts w:ascii="Arial" w:hAnsi="Arial" w:cs="Arial"/>
                <w:sz w:val="18"/>
                <w:szCs w:val="18"/>
              </w:rPr>
            </w:pPr>
            <w:r>
              <w:rPr>
                <w:rFonts w:ascii="Arial" w:hAnsi="Arial" w:cs="Arial"/>
                <w:sz w:val="18"/>
                <w:szCs w:val="18"/>
              </w:rPr>
              <w:t xml:space="preserve">Fruits Seller - </w:t>
            </w:r>
            <w:r w:rsidR="00D650FD" w:rsidRPr="00C903DA">
              <w:rPr>
                <w:rFonts w:ascii="Arial" w:hAnsi="Arial" w:cs="Arial"/>
                <w:sz w:val="18"/>
                <w:szCs w:val="18"/>
              </w:rPr>
              <w:t>1</w:t>
            </w:r>
          </w:p>
        </w:tc>
        <w:tc>
          <w:tcPr>
            <w:tcW w:w="1350" w:type="dxa"/>
            <w:vMerge/>
            <w:tcBorders>
              <w:left w:val="single" w:sz="4" w:space="0" w:color="31849B" w:themeColor="accent5" w:themeShade="B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p>
        </w:tc>
        <w:tc>
          <w:tcPr>
            <w:tcW w:w="1046" w:type="dxa"/>
            <w:vMerge/>
            <w:tcBorders>
              <w:left w:val="single" w:sz="4" w:space="0" w:color="00CCFF"/>
              <w:bottom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highlight w:val="yellow"/>
              </w:rPr>
            </w:pP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524" w:type="dxa"/>
            <w:vMerge w:val="restart"/>
            <w:tcBorders>
              <w:top w:val="single" w:sz="4" w:space="0" w:color="31849B" w:themeColor="accent5" w:themeShade="BF"/>
              <w:left w:val="single" w:sz="4" w:space="0" w:color="00CCFF"/>
              <w:right w:val="single" w:sz="4" w:space="0" w:color="31849B" w:themeColor="accent5" w:themeShade="BF"/>
            </w:tcBorders>
            <w:vAlign w:val="center"/>
          </w:tcPr>
          <w:p w:rsidR="00D650FD" w:rsidRPr="00C903DA" w:rsidRDefault="00D650FD" w:rsidP="00433CB7">
            <w:pPr>
              <w:spacing w:after="0" w:line="240" w:lineRule="auto"/>
              <w:ind w:left="-115"/>
              <w:jc w:val="center"/>
              <w:rPr>
                <w:rFonts w:ascii="Arial" w:hAnsi="Arial" w:cs="Arial"/>
                <w:sz w:val="18"/>
                <w:szCs w:val="18"/>
              </w:rPr>
            </w:pPr>
            <w:r w:rsidRPr="00C903DA">
              <w:rPr>
                <w:rFonts w:ascii="Arial" w:hAnsi="Arial" w:cs="Arial"/>
                <w:sz w:val="18"/>
                <w:szCs w:val="18"/>
              </w:rPr>
              <w:t>33</w:t>
            </w:r>
          </w:p>
        </w:tc>
        <w:tc>
          <w:tcPr>
            <w:tcW w:w="3526" w:type="dxa"/>
            <w:vMerge w:val="restart"/>
            <w:tcBorders>
              <w:top w:val="single" w:sz="4" w:space="0" w:color="31849B" w:themeColor="accent5" w:themeShade="BF"/>
              <w:left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,Block-B, Road No-03</w:t>
            </w:r>
          </w:p>
        </w:tc>
        <w:tc>
          <w:tcPr>
            <w:tcW w:w="900" w:type="dxa"/>
            <w:vMerge w:val="restart"/>
            <w:tcBorders>
              <w:top w:val="single" w:sz="4" w:space="0" w:color="31849B" w:themeColor="accent5" w:themeShade="BF"/>
              <w:left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p w:rsidR="00D650FD" w:rsidRPr="00C903DA" w:rsidRDefault="00D650FD" w:rsidP="00433CB7">
            <w:pPr>
              <w:spacing w:after="0" w:line="240" w:lineRule="auto"/>
              <w:jc w:val="center"/>
              <w:rPr>
                <w:rFonts w:ascii="Arial" w:hAnsi="Arial" w:cs="Arial"/>
                <w:sz w:val="18"/>
                <w:szCs w:val="18"/>
              </w:rPr>
            </w:pPr>
          </w:p>
        </w:tc>
        <w:tc>
          <w:tcPr>
            <w:tcW w:w="810" w:type="dxa"/>
            <w:vMerge w:val="restart"/>
            <w:tcBorders>
              <w:top w:val="single" w:sz="4" w:space="0" w:color="31849B" w:themeColor="accent5" w:themeShade="BF"/>
              <w:left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p w:rsidR="00D650FD" w:rsidRPr="00C903DA" w:rsidRDefault="00D650FD" w:rsidP="00433CB7">
            <w:pPr>
              <w:spacing w:after="0" w:line="240" w:lineRule="auto"/>
              <w:jc w:val="center"/>
              <w:rPr>
                <w:rFonts w:ascii="Arial" w:hAnsi="Arial" w:cs="Arial"/>
                <w:sz w:val="18"/>
                <w:szCs w:val="18"/>
              </w:rPr>
            </w:pPr>
          </w:p>
        </w:tc>
        <w:tc>
          <w:tcPr>
            <w:tcW w:w="1584" w:type="dxa"/>
            <w:tcBorders>
              <w:top w:val="single" w:sz="4" w:space="0" w:color="00CCFF"/>
              <w:left w:val="single" w:sz="4" w:space="0" w:color="00CCFF"/>
              <w:bottom w:val="nil"/>
              <w:right w:val="single" w:sz="4" w:space="0" w:color="31849B" w:themeColor="accent5" w:themeShade="B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vMerge w:val="restart"/>
            <w:tcBorders>
              <w:top w:val="single" w:sz="4" w:space="0" w:color="31849B" w:themeColor="accent5" w:themeShade="BF"/>
              <w:left w:val="single" w:sz="4" w:space="0" w:color="31849B" w:themeColor="accent5" w:themeShade="B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vMerge w:val="restart"/>
            <w:tcBorders>
              <w:top w:val="single" w:sz="4" w:space="0" w:color="31849B" w:themeColor="accent5" w:themeShade="BF"/>
              <w:left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vMerge/>
            <w:tcBorders>
              <w:left w:val="single" w:sz="4" w:space="0" w:color="00CCFF"/>
              <w:bottom w:val="single" w:sz="4" w:space="0" w:color="00CCFF"/>
              <w:right w:val="single" w:sz="4" w:space="0" w:color="31849B" w:themeColor="accent5" w:themeShade="BF"/>
            </w:tcBorders>
            <w:vAlign w:val="center"/>
          </w:tcPr>
          <w:p w:rsidR="00D650FD" w:rsidRPr="00C903DA" w:rsidRDefault="00D650FD" w:rsidP="00433CB7">
            <w:pPr>
              <w:spacing w:after="0" w:line="240" w:lineRule="auto"/>
              <w:ind w:left="-108"/>
              <w:jc w:val="center"/>
              <w:rPr>
                <w:rFonts w:ascii="Arial" w:hAnsi="Arial" w:cs="Arial"/>
                <w:sz w:val="18"/>
                <w:szCs w:val="18"/>
              </w:rPr>
            </w:pPr>
          </w:p>
        </w:tc>
        <w:tc>
          <w:tcPr>
            <w:tcW w:w="3526" w:type="dxa"/>
            <w:vMerge/>
            <w:tcBorders>
              <w:left w:val="single" w:sz="4" w:space="0" w:color="31849B" w:themeColor="accent5" w:themeShade="B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p>
        </w:tc>
        <w:tc>
          <w:tcPr>
            <w:tcW w:w="900" w:type="dxa"/>
            <w:vMerge/>
            <w:tcBorders>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p>
        </w:tc>
        <w:tc>
          <w:tcPr>
            <w:tcW w:w="810" w:type="dxa"/>
            <w:vMerge/>
            <w:tcBorders>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p>
        </w:tc>
        <w:tc>
          <w:tcPr>
            <w:tcW w:w="1584" w:type="dxa"/>
            <w:tcBorders>
              <w:top w:val="nil"/>
              <w:left w:val="single" w:sz="4" w:space="0" w:color="00CCFF"/>
              <w:bottom w:val="single" w:sz="4" w:space="0" w:color="00CCFF"/>
              <w:right w:val="single" w:sz="4" w:space="0" w:color="31849B" w:themeColor="accent5" w:themeShade="B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vMerge/>
            <w:tcBorders>
              <w:left w:val="single" w:sz="4" w:space="0" w:color="31849B" w:themeColor="accent5" w:themeShade="B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p>
        </w:tc>
        <w:tc>
          <w:tcPr>
            <w:tcW w:w="1046" w:type="dxa"/>
            <w:vMerge/>
            <w:tcBorders>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31849B" w:themeColor="accent5" w:themeShade="B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34</w:t>
            </w:r>
          </w:p>
        </w:tc>
        <w:tc>
          <w:tcPr>
            <w:tcW w:w="3526" w:type="dxa"/>
            <w:tcBorders>
              <w:top w:val="single" w:sz="4" w:space="0" w:color="00CCFF"/>
              <w:left w:val="single" w:sz="4" w:space="0" w:color="31849B" w:themeColor="accent5" w:themeShade="B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,Block-B, Road No-3/3</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31849B" w:themeColor="accent5" w:themeShade="B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31849B" w:themeColor="accent5" w:themeShade="B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35</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,Block-B, Road No-3/4</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5.00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5.00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36</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,Block-G, Road No-12</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37</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,Block-G, Road No-12 N-S</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38</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,Block-G, Road No-12/1</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39</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ind w:left="-2"/>
              <w:rPr>
                <w:rFonts w:ascii="Arial" w:hAnsi="Arial" w:cs="Arial"/>
                <w:sz w:val="18"/>
                <w:szCs w:val="18"/>
              </w:rPr>
            </w:pPr>
            <w:r w:rsidRPr="00C903DA">
              <w:rPr>
                <w:rFonts w:ascii="Arial" w:hAnsi="Arial" w:cs="Arial"/>
                <w:sz w:val="18"/>
                <w:szCs w:val="18"/>
              </w:rPr>
              <w:t xml:space="preserve">S. </w:t>
            </w:r>
            <w:r w:rsidR="00F527D0" w:rsidRPr="00C903DA">
              <w:rPr>
                <w:rFonts w:ascii="Arial" w:hAnsi="Arial" w:cs="Arial"/>
                <w:sz w:val="18"/>
                <w:szCs w:val="18"/>
              </w:rPr>
              <w:t>Banosree ,Block-G, Road No-12/1</w:t>
            </w:r>
            <w:r w:rsidRPr="00C903DA">
              <w:rPr>
                <w:rFonts w:ascii="Arial" w:hAnsi="Arial" w:cs="Arial"/>
                <w:sz w:val="18"/>
                <w:szCs w:val="18"/>
              </w:rPr>
              <w:t>E-W</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lastRenderedPageBreak/>
              <w:t>40</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,Block-G, Road No-11</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41</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,Block-G, Road No-11 N-S</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42</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,Block-G, Road No-9/8</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43</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,Block-G, Road No-9/7</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44</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,Block-G, Road No-9/6</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45</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,Block-J, Road No-12/2</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46</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,Block-J, Road No-12/3</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47</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,Block-J, Road No-12/4</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48</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,Block-E, Road No-9/5</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49</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,Block-E, Road No-9/4</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50</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,Block-E, Road No-9/3</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51</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,Block-E, Road No-9/2</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52</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,Block-E, Road No-9/1</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53</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,Block-E, Road No-9/1 E-W</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5.50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5.50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54</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,Block-E, Road No-9</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55</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,Block-E, Road No-8/2</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6.2</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6.2</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56</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,Block-E, Road No-8</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57</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,Block-E, Road No-8/1</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6.2</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6.2</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58</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,Block-D, Road No-05</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7.6</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7.6</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59</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,Block-D, Road No-5/5</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60</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 D, Road No-5/4</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61</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,Block-D, Road No-5/3</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62</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,Block-D, Road No-5/2</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63</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,Block-D, Road No-5/1</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7.5</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7.5</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64</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,Block-C, Road No-04</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65</w:t>
            </w:r>
          </w:p>
        </w:tc>
        <w:tc>
          <w:tcPr>
            <w:tcW w:w="352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,Block-C, Road No-4/3</w:t>
            </w:r>
          </w:p>
        </w:tc>
        <w:tc>
          <w:tcPr>
            <w:tcW w:w="90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shd w:val="clear" w:color="auto" w:fill="auto"/>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66</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,Block-C, Road No-4/2</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HDD</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67</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,Block-C, Road No-4/1</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68</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,Block-C, Road No-4/1, N-S</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69</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 C, Road 4 E-W</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70</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 Banosree, Block C, Road4 – N-S</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71</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,Block-N, Road No-01</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72</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,Block-N, Road No-02</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73</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,Block-N, Road No-03</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74</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,Block-N, Road No-04</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75</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,Block-N, Road No-05</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76</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,Block-N, Road No-06</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6.00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77</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 Block-N - Main Road</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14.00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14.00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78</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Nandipara Road</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3.00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3.00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79</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b/>
                <w:sz w:val="18"/>
                <w:szCs w:val="18"/>
              </w:rPr>
            </w:pPr>
            <w:r w:rsidRPr="00C903DA">
              <w:rPr>
                <w:rFonts w:ascii="Arial" w:hAnsi="Arial" w:cs="Arial"/>
                <w:sz w:val="18"/>
                <w:szCs w:val="18"/>
              </w:rPr>
              <w:t>Nandipara Road-A</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3.00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3.00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80</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Nandipara Road-01</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2.00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2.00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81</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Nandipara Road-02</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2.4</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2.4</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82</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Nandipara Road-03</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1.8</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1.8</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83</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Mosque Road</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3.00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3.00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84</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Titas Road-04 North South</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3.6</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3.6</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85</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Titas Road-04</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3.6</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3.6</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86</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Titas Road-03</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2.00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2.00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87</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Titas Road-02</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3.6</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3.6</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88</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Titas Road-01</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3.00</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3.00</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lastRenderedPageBreak/>
              <w:t>89</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Titas Road</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5.5</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5.5</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90</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East Goran –L/8</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4.5</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4.5</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91</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East Goran L/8 North –South</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4.4</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4.4</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92</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East Goran L/8 East - West</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2.8</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2.8</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93</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East Goran –L/8/1</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3.6</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3.6</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94</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South Banosree ,Block-F, Road No-10/8</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5.7</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5.7</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95</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South Banosree ,Block-F, Road No-10/7</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5.7</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5.7</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96</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South Banosree ,Block-F, Road No-10/6</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3.8</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3.8</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97</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South Banosree ,Block-F, Road No-10/5</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3.8</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3.8</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98</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South Banosree ,Block-F, Road No-10/4</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5.7</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5.7</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99</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South Banosree ,Block-F, Road No-10/3</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5.7</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5.7</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100</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South Banosree ,Block-F, Road No-10/2</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5.5</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5.5</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ind w:left="-108"/>
              <w:jc w:val="center"/>
              <w:rPr>
                <w:rFonts w:ascii="Arial" w:hAnsi="Arial" w:cs="Arial"/>
                <w:sz w:val="18"/>
                <w:szCs w:val="18"/>
              </w:rPr>
            </w:pPr>
            <w:r w:rsidRPr="00C903DA">
              <w:rPr>
                <w:rFonts w:ascii="Arial" w:hAnsi="Arial" w:cs="Arial"/>
                <w:sz w:val="18"/>
                <w:szCs w:val="18"/>
              </w:rPr>
              <w:t>101</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rPr>
                <w:rFonts w:ascii="Arial" w:hAnsi="Arial" w:cs="Arial"/>
                <w:sz w:val="18"/>
                <w:szCs w:val="18"/>
              </w:rPr>
            </w:pPr>
            <w:r w:rsidRPr="00C903DA">
              <w:rPr>
                <w:rFonts w:ascii="Arial" w:hAnsi="Arial" w:cs="Arial"/>
                <w:sz w:val="18"/>
                <w:szCs w:val="18"/>
              </w:rPr>
              <w:t>South Banosree ,Block-F, Road No-10/1</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5.5</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5.5</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No Vendor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N/A</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52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ind w:left="-108"/>
              <w:jc w:val="center"/>
              <w:rPr>
                <w:rFonts w:ascii="Arial" w:hAnsi="Arial" w:cs="Arial"/>
                <w:sz w:val="18"/>
                <w:szCs w:val="18"/>
              </w:rPr>
            </w:pPr>
            <w:r w:rsidRPr="00C903DA">
              <w:rPr>
                <w:rFonts w:ascii="Arial" w:hAnsi="Arial" w:cs="Arial"/>
                <w:sz w:val="18"/>
                <w:szCs w:val="18"/>
              </w:rPr>
              <w:t>102</w:t>
            </w:r>
          </w:p>
        </w:tc>
        <w:tc>
          <w:tcPr>
            <w:tcW w:w="352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rPr>
                <w:rFonts w:ascii="Arial" w:hAnsi="Arial" w:cs="Arial"/>
                <w:sz w:val="18"/>
                <w:szCs w:val="18"/>
              </w:rPr>
            </w:pPr>
            <w:r w:rsidRPr="00C903DA">
              <w:rPr>
                <w:rFonts w:ascii="Arial" w:hAnsi="Arial" w:cs="Arial"/>
                <w:sz w:val="18"/>
                <w:szCs w:val="18"/>
              </w:rPr>
              <w:t>South Banosree ,Block-F, Road No-10</w:t>
            </w:r>
          </w:p>
        </w:tc>
        <w:tc>
          <w:tcPr>
            <w:tcW w:w="90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7.4</w:t>
            </w:r>
          </w:p>
        </w:tc>
        <w:tc>
          <w:tcPr>
            <w:tcW w:w="81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7.4</w:t>
            </w:r>
          </w:p>
        </w:tc>
        <w:tc>
          <w:tcPr>
            <w:tcW w:w="1584"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Cobbler</w:t>
            </w:r>
          </w:p>
        </w:tc>
        <w:tc>
          <w:tcPr>
            <w:tcW w:w="1350"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01</w:t>
            </w:r>
          </w:p>
        </w:tc>
        <w:tc>
          <w:tcPr>
            <w:tcW w:w="1046" w:type="dxa"/>
            <w:tcBorders>
              <w:top w:val="single" w:sz="4" w:space="0" w:color="00CCFF"/>
              <w:left w:val="single" w:sz="4" w:space="0" w:color="00CCFF"/>
              <w:bottom w:val="single" w:sz="4" w:space="0" w:color="00CCFF"/>
              <w:right w:val="single" w:sz="4" w:space="0" w:color="00CCFF"/>
            </w:tcBorders>
            <w:vAlign w:val="center"/>
          </w:tcPr>
          <w:p w:rsidR="00D650FD" w:rsidRPr="00C903DA" w:rsidRDefault="00D650FD" w:rsidP="00433CB7">
            <w:pPr>
              <w:spacing w:after="0" w:line="240" w:lineRule="auto"/>
              <w:jc w:val="center"/>
              <w:rPr>
                <w:rFonts w:ascii="Arial" w:hAnsi="Arial" w:cs="Arial"/>
                <w:sz w:val="18"/>
                <w:szCs w:val="18"/>
              </w:rPr>
            </w:pPr>
            <w:r w:rsidRPr="00C903DA">
              <w:rPr>
                <w:rFonts w:ascii="Arial" w:hAnsi="Arial" w:cs="Arial"/>
                <w:sz w:val="18"/>
                <w:szCs w:val="18"/>
              </w:rPr>
              <w:t>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vMerge w:val="restart"/>
            <w:tcBorders>
              <w:top w:val="single" w:sz="4" w:space="0" w:color="00CCFF"/>
              <w:left w:val="single" w:sz="4" w:space="0" w:color="00CCFF"/>
              <w:right w:val="single" w:sz="4" w:space="0" w:color="00CCFF"/>
            </w:tcBorders>
            <w:vAlign w:val="center"/>
          </w:tcPr>
          <w:p w:rsidR="00D650FD" w:rsidRPr="00C903DA" w:rsidRDefault="00D650FD" w:rsidP="00C903DA">
            <w:pPr>
              <w:spacing w:after="0" w:line="240" w:lineRule="auto"/>
              <w:rPr>
                <w:rFonts w:ascii="Arial" w:hAnsi="Arial" w:cs="Arial"/>
                <w:sz w:val="18"/>
                <w:szCs w:val="18"/>
              </w:rPr>
            </w:pPr>
            <w:r w:rsidRPr="00C903DA">
              <w:rPr>
                <w:rFonts w:ascii="Arial" w:hAnsi="Arial" w:cs="Arial"/>
                <w:sz w:val="18"/>
                <w:szCs w:val="18"/>
              </w:rPr>
              <w:t>103</w:t>
            </w:r>
          </w:p>
        </w:tc>
        <w:tc>
          <w:tcPr>
            <w:tcW w:w="3526" w:type="dxa"/>
            <w:vMerge w:val="restart"/>
            <w:tcBorders>
              <w:top w:val="single" w:sz="4" w:space="0" w:color="00CCFF"/>
              <w:left w:val="single" w:sz="4" w:space="0" w:color="00CCFF"/>
              <w:right w:val="single" w:sz="4" w:space="0" w:color="00CCFF"/>
            </w:tcBorders>
            <w:vAlign w:val="center"/>
          </w:tcPr>
          <w:p w:rsidR="00E51BA9" w:rsidRPr="00C903DA" w:rsidRDefault="00D650FD" w:rsidP="00C903DA">
            <w:pPr>
              <w:spacing w:after="0" w:line="240" w:lineRule="auto"/>
              <w:jc w:val="center"/>
              <w:rPr>
                <w:rFonts w:ascii="Arial" w:hAnsi="Arial" w:cs="Arial"/>
                <w:sz w:val="18"/>
                <w:szCs w:val="18"/>
              </w:rPr>
            </w:pPr>
            <w:r w:rsidRPr="00C903DA">
              <w:rPr>
                <w:rFonts w:ascii="Arial" w:hAnsi="Arial" w:cs="Arial"/>
                <w:sz w:val="18"/>
                <w:szCs w:val="18"/>
              </w:rPr>
              <w:t>Banosree Main Road</w:t>
            </w:r>
          </w:p>
        </w:tc>
        <w:tc>
          <w:tcPr>
            <w:tcW w:w="900" w:type="dxa"/>
            <w:vMerge w:val="restart"/>
            <w:tcBorders>
              <w:top w:val="single" w:sz="4" w:space="0" w:color="00CCFF"/>
              <w:left w:val="single" w:sz="4" w:space="0" w:color="00CCFF"/>
              <w:right w:val="single" w:sz="4" w:space="0" w:color="00CCFF"/>
            </w:tcBorders>
            <w:vAlign w:val="center"/>
          </w:tcPr>
          <w:p w:rsidR="00D650FD" w:rsidRPr="00C903DA" w:rsidRDefault="00D650FD" w:rsidP="00F527D0">
            <w:pPr>
              <w:spacing w:after="0" w:line="240" w:lineRule="auto"/>
              <w:jc w:val="center"/>
              <w:rPr>
                <w:rFonts w:ascii="Arial" w:hAnsi="Arial" w:cs="Arial"/>
                <w:sz w:val="18"/>
                <w:szCs w:val="18"/>
              </w:rPr>
            </w:pPr>
            <w:r w:rsidRPr="00C903DA">
              <w:rPr>
                <w:rFonts w:ascii="Arial" w:hAnsi="Arial" w:cs="Arial"/>
                <w:sz w:val="18"/>
                <w:szCs w:val="18"/>
              </w:rPr>
              <w:t>6.00</w:t>
            </w:r>
          </w:p>
        </w:tc>
        <w:tc>
          <w:tcPr>
            <w:tcW w:w="810" w:type="dxa"/>
            <w:vMerge w:val="restart"/>
            <w:tcBorders>
              <w:top w:val="single" w:sz="4" w:space="0" w:color="00CCFF"/>
              <w:left w:val="single" w:sz="4" w:space="0" w:color="00CCFF"/>
              <w:right w:val="single" w:sz="4" w:space="0" w:color="31849B" w:themeColor="accent5" w:themeShade="BF"/>
            </w:tcBorders>
            <w:vAlign w:val="center"/>
          </w:tcPr>
          <w:p w:rsidR="00D650FD" w:rsidRPr="00C903DA" w:rsidRDefault="00D650FD" w:rsidP="00F527D0">
            <w:pPr>
              <w:spacing w:after="0" w:line="240" w:lineRule="auto"/>
              <w:jc w:val="center"/>
              <w:rPr>
                <w:rFonts w:ascii="Arial" w:hAnsi="Arial" w:cs="Arial"/>
                <w:sz w:val="18"/>
                <w:szCs w:val="18"/>
              </w:rPr>
            </w:pPr>
            <w:r w:rsidRPr="00C903DA">
              <w:rPr>
                <w:rFonts w:ascii="Arial" w:hAnsi="Arial" w:cs="Arial"/>
                <w:sz w:val="18"/>
                <w:szCs w:val="18"/>
              </w:rPr>
              <w:t>9.00</w:t>
            </w:r>
          </w:p>
        </w:tc>
        <w:tc>
          <w:tcPr>
            <w:tcW w:w="1584" w:type="dxa"/>
            <w:tcBorders>
              <w:top w:val="single" w:sz="4" w:space="0" w:color="00CCFF"/>
              <w:left w:val="single" w:sz="4" w:space="0" w:color="31849B" w:themeColor="accent5" w:themeShade="BF"/>
              <w:bottom w:val="single" w:sz="4" w:space="0" w:color="00CCFF"/>
              <w:right w:val="single" w:sz="4" w:space="0" w:color="00CCFF"/>
            </w:tcBorders>
            <w:vAlign w:val="center"/>
          </w:tcPr>
          <w:p w:rsidR="00D650FD" w:rsidRPr="00C903DA" w:rsidRDefault="00F527D0" w:rsidP="00C903DA">
            <w:pPr>
              <w:spacing w:after="0"/>
              <w:jc w:val="both"/>
              <w:rPr>
                <w:rFonts w:ascii="Arial" w:hAnsi="Arial" w:cs="Arial"/>
                <w:sz w:val="18"/>
                <w:szCs w:val="18"/>
              </w:rPr>
            </w:pPr>
            <w:r w:rsidRPr="00C903DA">
              <w:rPr>
                <w:rFonts w:ascii="Arial" w:hAnsi="Arial" w:cs="Arial"/>
                <w:sz w:val="18"/>
                <w:szCs w:val="18"/>
              </w:rPr>
              <w:t>Shoe Repair-</w:t>
            </w:r>
            <w:r w:rsidR="00D650FD" w:rsidRPr="00C903DA">
              <w:rPr>
                <w:rFonts w:ascii="Arial" w:hAnsi="Arial" w:cs="Arial"/>
                <w:sz w:val="18"/>
                <w:szCs w:val="18"/>
              </w:rPr>
              <w:t>02</w:t>
            </w:r>
          </w:p>
        </w:tc>
        <w:tc>
          <w:tcPr>
            <w:tcW w:w="1350" w:type="dxa"/>
            <w:vMerge w:val="restart"/>
            <w:tcBorders>
              <w:top w:val="single" w:sz="4" w:space="0" w:color="00CCFF"/>
              <w:left w:val="single" w:sz="4" w:space="0" w:color="00CCFF"/>
              <w:right w:val="single" w:sz="4" w:space="0" w:color="00CCFF"/>
            </w:tcBorders>
            <w:vAlign w:val="center"/>
          </w:tcPr>
          <w:p w:rsidR="00D650FD" w:rsidRPr="00C903DA" w:rsidRDefault="00D650FD" w:rsidP="00003A06">
            <w:pPr>
              <w:jc w:val="center"/>
              <w:rPr>
                <w:rFonts w:ascii="Arial" w:hAnsi="Arial" w:cs="Arial"/>
                <w:sz w:val="18"/>
                <w:szCs w:val="18"/>
              </w:rPr>
            </w:pPr>
            <w:r w:rsidRPr="00C903DA">
              <w:rPr>
                <w:rFonts w:ascii="Arial" w:hAnsi="Arial" w:cs="Arial"/>
                <w:sz w:val="18"/>
                <w:szCs w:val="18"/>
              </w:rPr>
              <w:t>10</w:t>
            </w:r>
          </w:p>
        </w:tc>
        <w:tc>
          <w:tcPr>
            <w:tcW w:w="1046" w:type="dxa"/>
            <w:vMerge w:val="restart"/>
            <w:tcBorders>
              <w:top w:val="single" w:sz="4" w:space="0" w:color="00CCFF"/>
              <w:left w:val="single" w:sz="4" w:space="0" w:color="00CCFF"/>
              <w:right w:val="single" w:sz="4" w:space="0" w:color="00CCFF"/>
            </w:tcBorders>
            <w:vAlign w:val="center"/>
          </w:tcPr>
          <w:p w:rsidR="00D650FD" w:rsidRPr="00C903DA" w:rsidRDefault="00D650FD" w:rsidP="00003A06">
            <w:pPr>
              <w:jc w:val="center"/>
              <w:rPr>
                <w:rFonts w:ascii="Arial" w:hAnsi="Arial" w:cs="Arial"/>
                <w:sz w:val="18"/>
                <w:szCs w:val="18"/>
              </w:rPr>
            </w:pPr>
            <w:r w:rsidRPr="00C903DA">
              <w:rPr>
                <w:rFonts w:ascii="Arial" w:hAnsi="Arial" w:cs="Arial"/>
                <w:sz w:val="18"/>
                <w:szCs w:val="18"/>
              </w:rPr>
              <w:t>HDD, OT</w:t>
            </w: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vMerge/>
            <w:tcBorders>
              <w:left w:val="single" w:sz="4" w:space="0" w:color="00CCFF"/>
              <w:right w:val="single" w:sz="4" w:space="0" w:color="00CCFF"/>
            </w:tcBorders>
            <w:vAlign w:val="center"/>
          </w:tcPr>
          <w:p w:rsidR="00D650FD" w:rsidRPr="00C903DA" w:rsidRDefault="00D650FD" w:rsidP="009A254B">
            <w:pPr>
              <w:jc w:val="center"/>
              <w:rPr>
                <w:rFonts w:ascii="Arial" w:hAnsi="Arial" w:cs="Arial"/>
                <w:sz w:val="18"/>
                <w:szCs w:val="18"/>
              </w:rPr>
            </w:pPr>
          </w:p>
        </w:tc>
        <w:tc>
          <w:tcPr>
            <w:tcW w:w="3526" w:type="dxa"/>
            <w:vMerge/>
            <w:tcBorders>
              <w:left w:val="single" w:sz="4" w:space="0" w:color="00CCFF"/>
              <w:right w:val="single" w:sz="4" w:space="0" w:color="00CCFF"/>
            </w:tcBorders>
            <w:vAlign w:val="center"/>
          </w:tcPr>
          <w:p w:rsidR="00D650FD" w:rsidRPr="00C903DA" w:rsidRDefault="00D650FD" w:rsidP="009A254B">
            <w:pPr>
              <w:rPr>
                <w:rFonts w:ascii="Arial" w:hAnsi="Arial" w:cs="Arial"/>
                <w:sz w:val="18"/>
                <w:szCs w:val="18"/>
              </w:rPr>
            </w:pPr>
          </w:p>
        </w:tc>
        <w:tc>
          <w:tcPr>
            <w:tcW w:w="900" w:type="dxa"/>
            <w:vMerge/>
            <w:tcBorders>
              <w:left w:val="single" w:sz="4" w:space="0" w:color="00CCFF"/>
              <w:right w:val="single" w:sz="4" w:space="0" w:color="00CCFF"/>
            </w:tcBorders>
            <w:vAlign w:val="center"/>
          </w:tcPr>
          <w:p w:rsidR="00D650FD" w:rsidRPr="00C903DA" w:rsidRDefault="00D650FD" w:rsidP="009A254B">
            <w:pPr>
              <w:jc w:val="center"/>
              <w:rPr>
                <w:rFonts w:ascii="Arial" w:hAnsi="Arial" w:cs="Arial"/>
                <w:sz w:val="18"/>
                <w:szCs w:val="18"/>
              </w:rPr>
            </w:pPr>
          </w:p>
        </w:tc>
        <w:tc>
          <w:tcPr>
            <w:tcW w:w="810" w:type="dxa"/>
            <w:vMerge/>
            <w:tcBorders>
              <w:left w:val="single" w:sz="4" w:space="0" w:color="00CCFF"/>
              <w:right w:val="single" w:sz="4" w:space="0" w:color="31849B" w:themeColor="accent5" w:themeShade="BF"/>
            </w:tcBorders>
            <w:vAlign w:val="center"/>
          </w:tcPr>
          <w:p w:rsidR="00D650FD" w:rsidRPr="00C903DA" w:rsidRDefault="00D650FD" w:rsidP="009A254B">
            <w:pPr>
              <w:jc w:val="center"/>
              <w:rPr>
                <w:rFonts w:ascii="Arial" w:hAnsi="Arial" w:cs="Arial"/>
                <w:sz w:val="18"/>
                <w:szCs w:val="18"/>
              </w:rPr>
            </w:pPr>
          </w:p>
        </w:tc>
        <w:tc>
          <w:tcPr>
            <w:tcW w:w="1584" w:type="dxa"/>
            <w:tcBorders>
              <w:top w:val="single" w:sz="4" w:space="0" w:color="00CCFF"/>
              <w:left w:val="single" w:sz="4" w:space="0" w:color="31849B" w:themeColor="accent5" w:themeShade="BF"/>
              <w:bottom w:val="single" w:sz="4" w:space="0" w:color="00CCFF"/>
              <w:right w:val="single" w:sz="4" w:space="0" w:color="00CCFF"/>
            </w:tcBorders>
          </w:tcPr>
          <w:p w:rsidR="00D650FD" w:rsidRPr="00C903DA" w:rsidRDefault="00F527D0" w:rsidP="00C903DA">
            <w:pPr>
              <w:spacing w:after="0"/>
              <w:jc w:val="both"/>
              <w:rPr>
                <w:rFonts w:ascii="Arial" w:hAnsi="Arial" w:cs="Arial"/>
                <w:sz w:val="18"/>
                <w:szCs w:val="18"/>
              </w:rPr>
            </w:pPr>
            <w:r w:rsidRPr="00C903DA">
              <w:rPr>
                <w:rFonts w:ascii="Arial" w:hAnsi="Arial" w:cs="Arial"/>
                <w:sz w:val="18"/>
                <w:szCs w:val="18"/>
              </w:rPr>
              <w:t>Pan Cigarette-</w:t>
            </w:r>
            <w:r w:rsidR="00D650FD" w:rsidRPr="00C903DA">
              <w:rPr>
                <w:rFonts w:ascii="Arial" w:hAnsi="Arial" w:cs="Arial"/>
                <w:sz w:val="18"/>
                <w:szCs w:val="18"/>
              </w:rPr>
              <w:t>03</w:t>
            </w:r>
          </w:p>
        </w:tc>
        <w:tc>
          <w:tcPr>
            <w:tcW w:w="1350" w:type="dxa"/>
            <w:vMerge/>
            <w:tcBorders>
              <w:left w:val="single" w:sz="4" w:space="0" w:color="00CCFF"/>
              <w:right w:val="single" w:sz="4" w:space="0" w:color="00CCFF"/>
            </w:tcBorders>
          </w:tcPr>
          <w:p w:rsidR="00D650FD" w:rsidRPr="00C903DA" w:rsidRDefault="00D650FD" w:rsidP="009A254B">
            <w:pPr>
              <w:jc w:val="center"/>
              <w:rPr>
                <w:rFonts w:ascii="Arial" w:hAnsi="Arial" w:cs="Arial"/>
                <w:sz w:val="18"/>
                <w:szCs w:val="18"/>
              </w:rPr>
            </w:pPr>
          </w:p>
        </w:tc>
        <w:tc>
          <w:tcPr>
            <w:tcW w:w="1046" w:type="dxa"/>
            <w:vMerge/>
            <w:tcBorders>
              <w:left w:val="single" w:sz="4" w:space="0" w:color="00CCFF"/>
              <w:right w:val="single" w:sz="4" w:space="0" w:color="00CCFF"/>
            </w:tcBorders>
          </w:tcPr>
          <w:p w:rsidR="00D650FD" w:rsidRPr="00C903DA" w:rsidRDefault="00D650FD" w:rsidP="009A254B">
            <w:pPr>
              <w:jc w:val="center"/>
              <w:rPr>
                <w:rFonts w:ascii="Arial" w:hAnsi="Arial" w:cs="Arial"/>
                <w:sz w:val="18"/>
                <w:szCs w:val="18"/>
              </w:rPr>
            </w:pP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vMerge/>
            <w:tcBorders>
              <w:left w:val="single" w:sz="4" w:space="0" w:color="00CCFF"/>
              <w:bottom w:val="single" w:sz="4" w:space="0" w:color="00B0F0"/>
              <w:right w:val="single" w:sz="4" w:space="0" w:color="00CCFF"/>
            </w:tcBorders>
            <w:vAlign w:val="center"/>
          </w:tcPr>
          <w:p w:rsidR="00D650FD" w:rsidRPr="00C903DA" w:rsidRDefault="00D650FD" w:rsidP="009A254B">
            <w:pPr>
              <w:jc w:val="center"/>
              <w:rPr>
                <w:rFonts w:ascii="Arial" w:hAnsi="Arial" w:cs="Arial"/>
                <w:sz w:val="18"/>
                <w:szCs w:val="18"/>
              </w:rPr>
            </w:pPr>
          </w:p>
        </w:tc>
        <w:tc>
          <w:tcPr>
            <w:tcW w:w="3526" w:type="dxa"/>
            <w:vMerge/>
            <w:tcBorders>
              <w:left w:val="single" w:sz="4" w:space="0" w:color="00CCFF"/>
              <w:bottom w:val="single" w:sz="4" w:space="0" w:color="00B0F0"/>
              <w:right w:val="single" w:sz="4" w:space="0" w:color="00CCFF"/>
            </w:tcBorders>
            <w:vAlign w:val="center"/>
          </w:tcPr>
          <w:p w:rsidR="00D650FD" w:rsidRPr="00C903DA" w:rsidRDefault="00D650FD" w:rsidP="009A254B">
            <w:pPr>
              <w:rPr>
                <w:rFonts w:ascii="Arial" w:hAnsi="Arial" w:cs="Arial"/>
                <w:sz w:val="18"/>
                <w:szCs w:val="18"/>
              </w:rPr>
            </w:pPr>
          </w:p>
        </w:tc>
        <w:tc>
          <w:tcPr>
            <w:tcW w:w="900" w:type="dxa"/>
            <w:vMerge/>
            <w:tcBorders>
              <w:left w:val="single" w:sz="4" w:space="0" w:color="00CCFF"/>
              <w:bottom w:val="single" w:sz="4" w:space="0" w:color="00B0F0"/>
              <w:right w:val="single" w:sz="4" w:space="0" w:color="00CCFF"/>
            </w:tcBorders>
            <w:vAlign w:val="center"/>
          </w:tcPr>
          <w:p w:rsidR="00D650FD" w:rsidRPr="00C903DA" w:rsidRDefault="00D650FD" w:rsidP="009A254B">
            <w:pPr>
              <w:jc w:val="center"/>
              <w:rPr>
                <w:rFonts w:ascii="Arial" w:hAnsi="Arial" w:cs="Arial"/>
                <w:sz w:val="18"/>
                <w:szCs w:val="18"/>
              </w:rPr>
            </w:pPr>
          </w:p>
        </w:tc>
        <w:tc>
          <w:tcPr>
            <w:tcW w:w="810" w:type="dxa"/>
            <w:vMerge/>
            <w:tcBorders>
              <w:left w:val="single" w:sz="4" w:space="0" w:color="00CCFF"/>
              <w:bottom w:val="single" w:sz="4" w:space="0" w:color="00B0F0"/>
              <w:right w:val="single" w:sz="4" w:space="0" w:color="31849B" w:themeColor="accent5" w:themeShade="BF"/>
            </w:tcBorders>
            <w:vAlign w:val="center"/>
          </w:tcPr>
          <w:p w:rsidR="00D650FD" w:rsidRPr="00C903DA" w:rsidRDefault="00D650FD" w:rsidP="009A254B">
            <w:pPr>
              <w:jc w:val="center"/>
              <w:rPr>
                <w:rFonts w:ascii="Arial" w:hAnsi="Arial" w:cs="Arial"/>
                <w:sz w:val="18"/>
                <w:szCs w:val="18"/>
              </w:rPr>
            </w:pPr>
          </w:p>
        </w:tc>
        <w:tc>
          <w:tcPr>
            <w:tcW w:w="1584" w:type="dxa"/>
            <w:tcBorders>
              <w:top w:val="single" w:sz="4" w:space="0" w:color="00CCFF"/>
              <w:left w:val="single" w:sz="4" w:space="0" w:color="31849B" w:themeColor="accent5" w:themeShade="BF"/>
              <w:bottom w:val="single" w:sz="4" w:space="0" w:color="00B0F0"/>
              <w:right w:val="single" w:sz="4" w:space="0" w:color="00CCFF"/>
            </w:tcBorders>
          </w:tcPr>
          <w:p w:rsidR="00D650FD" w:rsidRPr="00C903DA" w:rsidRDefault="00D650FD" w:rsidP="00C903DA">
            <w:pPr>
              <w:spacing w:after="0"/>
              <w:jc w:val="both"/>
              <w:rPr>
                <w:rFonts w:ascii="Arial" w:hAnsi="Arial" w:cs="Arial"/>
                <w:sz w:val="18"/>
                <w:szCs w:val="18"/>
              </w:rPr>
            </w:pPr>
            <w:r w:rsidRPr="00C903DA">
              <w:rPr>
                <w:rFonts w:ascii="Arial" w:hAnsi="Arial" w:cs="Arial"/>
                <w:sz w:val="18"/>
                <w:szCs w:val="18"/>
              </w:rPr>
              <w:t>Fruits Seller - 01</w:t>
            </w:r>
          </w:p>
        </w:tc>
        <w:tc>
          <w:tcPr>
            <w:tcW w:w="1350" w:type="dxa"/>
            <w:vMerge/>
            <w:tcBorders>
              <w:left w:val="single" w:sz="4" w:space="0" w:color="00CCFF"/>
              <w:bottom w:val="single" w:sz="4" w:space="0" w:color="00B0F0"/>
              <w:right w:val="single" w:sz="4" w:space="0" w:color="00CCFF"/>
            </w:tcBorders>
          </w:tcPr>
          <w:p w:rsidR="00D650FD" w:rsidRPr="00C903DA" w:rsidRDefault="00D650FD" w:rsidP="009A254B">
            <w:pPr>
              <w:jc w:val="center"/>
              <w:rPr>
                <w:rFonts w:ascii="Arial" w:hAnsi="Arial" w:cs="Arial"/>
                <w:sz w:val="18"/>
                <w:szCs w:val="18"/>
              </w:rPr>
            </w:pPr>
          </w:p>
        </w:tc>
        <w:tc>
          <w:tcPr>
            <w:tcW w:w="1046" w:type="dxa"/>
            <w:vMerge/>
            <w:tcBorders>
              <w:left w:val="single" w:sz="4" w:space="0" w:color="00CCFF"/>
              <w:bottom w:val="single" w:sz="4" w:space="0" w:color="00B0F0"/>
              <w:right w:val="single" w:sz="4" w:space="0" w:color="00CCFF"/>
            </w:tcBorders>
          </w:tcPr>
          <w:p w:rsidR="00D650FD" w:rsidRPr="00C903DA" w:rsidRDefault="00D650FD" w:rsidP="009A254B">
            <w:pPr>
              <w:jc w:val="center"/>
              <w:rPr>
                <w:rFonts w:ascii="Arial" w:hAnsi="Arial" w:cs="Arial"/>
                <w:sz w:val="18"/>
                <w:szCs w:val="18"/>
              </w:rPr>
            </w:pP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vMerge/>
            <w:tcBorders>
              <w:top w:val="single" w:sz="4" w:space="0" w:color="00B0F0"/>
              <w:left w:val="single" w:sz="4" w:space="0" w:color="00CCFF"/>
              <w:bottom w:val="single" w:sz="4" w:space="0" w:color="00B0F0"/>
              <w:right w:val="single" w:sz="4" w:space="0" w:color="00CCFF"/>
            </w:tcBorders>
            <w:vAlign w:val="center"/>
          </w:tcPr>
          <w:p w:rsidR="00D650FD" w:rsidRPr="00C903DA" w:rsidRDefault="00D650FD" w:rsidP="009A254B">
            <w:pPr>
              <w:jc w:val="center"/>
              <w:rPr>
                <w:rFonts w:ascii="Arial" w:hAnsi="Arial" w:cs="Arial"/>
                <w:sz w:val="18"/>
                <w:szCs w:val="18"/>
              </w:rPr>
            </w:pPr>
          </w:p>
        </w:tc>
        <w:tc>
          <w:tcPr>
            <w:tcW w:w="3526" w:type="dxa"/>
            <w:vMerge/>
            <w:tcBorders>
              <w:top w:val="single" w:sz="4" w:space="0" w:color="00B0F0"/>
              <w:left w:val="single" w:sz="4" w:space="0" w:color="00CCFF"/>
              <w:bottom w:val="single" w:sz="4" w:space="0" w:color="00B0F0"/>
              <w:right w:val="single" w:sz="4" w:space="0" w:color="00CCFF"/>
            </w:tcBorders>
            <w:vAlign w:val="center"/>
          </w:tcPr>
          <w:p w:rsidR="00D650FD" w:rsidRPr="00C903DA" w:rsidRDefault="00D650FD" w:rsidP="009A254B">
            <w:pPr>
              <w:rPr>
                <w:rFonts w:ascii="Arial" w:hAnsi="Arial" w:cs="Arial"/>
                <w:sz w:val="18"/>
                <w:szCs w:val="18"/>
              </w:rPr>
            </w:pPr>
          </w:p>
        </w:tc>
        <w:tc>
          <w:tcPr>
            <w:tcW w:w="900" w:type="dxa"/>
            <w:vMerge/>
            <w:tcBorders>
              <w:top w:val="single" w:sz="4" w:space="0" w:color="00B0F0"/>
              <w:left w:val="single" w:sz="4" w:space="0" w:color="00CCFF"/>
              <w:bottom w:val="single" w:sz="4" w:space="0" w:color="00B0F0"/>
              <w:right w:val="single" w:sz="4" w:space="0" w:color="00CCFF"/>
            </w:tcBorders>
            <w:vAlign w:val="center"/>
          </w:tcPr>
          <w:p w:rsidR="00D650FD" w:rsidRPr="00C903DA" w:rsidRDefault="00D650FD" w:rsidP="009A254B">
            <w:pPr>
              <w:jc w:val="center"/>
              <w:rPr>
                <w:rFonts w:ascii="Arial" w:hAnsi="Arial" w:cs="Arial"/>
                <w:sz w:val="18"/>
                <w:szCs w:val="18"/>
              </w:rPr>
            </w:pPr>
          </w:p>
        </w:tc>
        <w:tc>
          <w:tcPr>
            <w:tcW w:w="810" w:type="dxa"/>
            <w:vMerge/>
            <w:tcBorders>
              <w:top w:val="single" w:sz="4" w:space="0" w:color="00B0F0"/>
              <w:left w:val="single" w:sz="4" w:space="0" w:color="00CCFF"/>
              <w:bottom w:val="single" w:sz="4" w:space="0" w:color="00B0F0"/>
              <w:right w:val="single" w:sz="4" w:space="0" w:color="31849B" w:themeColor="accent5" w:themeShade="BF"/>
            </w:tcBorders>
            <w:vAlign w:val="center"/>
          </w:tcPr>
          <w:p w:rsidR="00D650FD" w:rsidRPr="00C903DA" w:rsidRDefault="00D650FD" w:rsidP="009A254B">
            <w:pPr>
              <w:jc w:val="center"/>
              <w:rPr>
                <w:rFonts w:ascii="Arial" w:hAnsi="Arial" w:cs="Arial"/>
                <w:sz w:val="18"/>
                <w:szCs w:val="18"/>
              </w:rPr>
            </w:pPr>
          </w:p>
        </w:tc>
        <w:tc>
          <w:tcPr>
            <w:tcW w:w="1584" w:type="dxa"/>
            <w:tcBorders>
              <w:top w:val="single" w:sz="4" w:space="0" w:color="00B0F0"/>
              <w:left w:val="single" w:sz="4" w:space="0" w:color="31849B" w:themeColor="accent5" w:themeShade="BF"/>
              <w:bottom w:val="single" w:sz="4" w:space="0" w:color="00B0F0"/>
              <w:right w:val="single" w:sz="4" w:space="0" w:color="00CCFF"/>
            </w:tcBorders>
          </w:tcPr>
          <w:p w:rsidR="00D650FD" w:rsidRPr="00C903DA" w:rsidRDefault="00D650FD" w:rsidP="00C903DA">
            <w:pPr>
              <w:spacing w:after="0"/>
              <w:jc w:val="both"/>
              <w:rPr>
                <w:rFonts w:ascii="Arial" w:hAnsi="Arial" w:cs="Arial"/>
                <w:sz w:val="18"/>
                <w:szCs w:val="18"/>
              </w:rPr>
            </w:pPr>
            <w:r w:rsidRPr="00C903DA">
              <w:rPr>
                <w:rFonts w:ascii="Arial" w:hAnsi="Arial" w:cs="Arial"/>
                <w:sz w:val="18"/>
                <w:szCs w:val="18"/>
              </w:rPr>
              <w:t>Cloths Seller- 02</w:t>
            </w:r>
          </w:p>
        </w:tc>
        <w:tc>
          <w:tcPr>
            <w:tcW w:w="1350" w:type="dxa"/>
            <w:vMerge/>
            <w:tcBorders>
              <w:top w:val="single" w:sz="4" w:space="0" w:color="00B0F0"/>
              <w:left w:val="single" w:sz="4" w:space="0" w:color="00CCFF"/>
              <w:bottom w:val="single" w:sz="4" w:space="0" w:color="00B0F0"/>
              <w:right w:val="single" w:sz="4" w:space="0" w:color="00CCFF"/>
            </w:tcBorders>
          </w:tcPr>
          <w:p w:rsidR="00D650FD" w:rsidRPr="00C903DA" w:rsidRDefault="00D650FD" w:rsidP="009A254B">
            <w:pPr>
              <w:jc w:val="center"/>
              <w:rPr>
                <w:rFonts w:ascii="Arial" w:hAnsi="Arial" w:cs="Arial"/>
                <w:sz w:val="18"/>
                <w:szCs w:val="18"/>
              </w:rPr>
            </w:pPr>
          </w:p>
        </w:tc>
        <w:tc>
          <w:tcPr>
            <w:tcW w:w="1046" w:type="dxa"/>
            <w:vMerge/>
            <w:tcBorders>
              <w:top w:val="single" w:sz="4" w:space="0" w:color="00B0F0"/>
              <w:left w:val="single" w:sz="4" w:space="0" w:color="00CCFF"/>
              <w:bottom w:val="single" w:sz="4" w:space="0" w:color="00B0F0"/>
              <w:right w:val="single" w:sz="4" w:space="0" w:color="00CCFF"/>
            </w:tcBorders>
          </w:tcPr>
          <w:p w:rsidR="00D650FD" w:rsidRPr="00C903DA" w:rsidRDefault="00D650FD" w:rsidP="009A254B">
            <w:pPr>
              <w:jc w:val="center"/>
              <w:rPr>
                <w:rFonts w:ascii="Arial" w:hAnsi="Arial" w:cs="Arial"/>
                <w:sz w:val="18"/>
                <w:szCs w:val="18"/>
              </w:rPr>
            </w:pP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524" w:type="dxa"/>
            <w:vMerge/>
            <w:tcBorders>
              <w:left w:val="single" w:sz="4" w:space="0" w:color="00CCFF"/>
              <w:right w:val="single" w:sz="4" w:space="0" w:color="00CCFF"/>
            </w:tcBorders>
            <w:vAlign w:val="center"/>
          </w:tcPr>
          <w:p w:rsidR="00D650FD" w:rsidRPr="00C903DA" w:rsidRDefault="00D650FD" w:rsidP="009A254B">
            <w:pPr>
              <w:jc w:val="center"/>
              <w:rPr>
                <w:rFonts w:ascii="Arial" w:hAnsi="Arial" w:cs="Arial"/>
                <w:sz w:val="18"/>
                <w:szCs w:val="18"/>
              </w:rPr>
            </w:pPr>
          </w:p>
        </w:tc>
        <w:tc>
          <w:tcPr>
            <w:tcW w:w="3526" w:type="dxa"/>
            <w:vMerge/>
            <w:tcBorders>
              <w:left w:val="single" w:sz="4" w:space="0" w:color="00CCFF"/>
              <w:right w:val="single" w:sz="4" w:space="0" w:color="00CCFF"/>
            </w:tcBorders>
            <w:vAlign w:val="center"/>
          </w:tcPr>
          <w:p w:rsidR="00D650FD" w:rsidRPr="00C903DA" w:rsidRDefault="00D650FD" w:rsidP="009A254B">
            <w:pPr>
              <w:rPr>
                <w:rFonts w:ascii="Arial" w:hAnsi="Arial" w:cs="Arial"/>
                <w:sz w:val="18"/>
                <w:szCs w:val="18"/>
              </w:rPr>
            </w:pPr>
          </w:p>
        </w:tc>
        <w:tc>
          <w:tcPr>
            <w:tcW w:w="900" w:type="dxa"/>
            <w:vMerge/>
            <w:tcBorders>
              <w:left w:val="single" w:sz="4" w:space="0" w:color="00CCFF"/>
              <w:right w:val="single" w:sz="4" w:space="0" w:color="00CCFF"/>
            </w:tcBorders>
            <w:vAlign w:val="center"/>
          </w:tcPr>
          <w:p w:rsidR="00D650FD" w:rsidRPr="00C903DA" w:rsidRDefault="00D650FD" w:rsidP="009A254B">
            <w:pPr>
              <w:jc w:val="center"/>
              <w:rPr>
                <w:rFonts w:ascii="Arial" w:hAnsi="Arial" w:cs="Arial"/>
                <w:sz w:val="18"/>
                <w:szCs w:val="18"/>
              </w:rPr>
            </w:pPr>
          </w:p>
        </w:tc>
        <w:tc>
          <w:tcPr>
            <w:tcW w:w="810" w:type="dxa"/>
            <w:vMerge/>
            <w:tcBorders>
              <w:left w:val="single" w:sz="4" w:space="0" w:color="00CCFF"/>
              <w:right w:val="single" w:sz="4" w:space="0" w:color="31849B" w:themeColor="accent5" w:themeShade="BF"/>
            </w:tcBorders>
            <w:vAlign w:val="center"/>
          </w:tcPr>
          <w:p w:rsidR="00D650FD" w:rsidRPr="00C903DA" w:rsidRDefault="00D650FD" w:rsidP="009A254B">
            <w:pPr>
              <w:jc w:val="center"/>
              <w:rPr>
                <w:rFonts w:ascii="Arial" w:hAnsi="Arial" w:cs="Arial"/>
                <w:sz w:val="18"/>
                <w:szCs w:val="18"/>
              </w:rPr>
            </w:pPr>
          </w:p>
        </w:tc>
        <w:tc>
          <w:tcPr>
            <w:tcW w:w="1584" w:type="dxa"/>
            <w:tcBorders>
              <w:top w:val="single" w:sz="4" w:space="0" w:color="00CCFF"/>
              <w:left w:val="single" w:sz="4" w:space="0" w:color="31849B" w:themeColor="accent5" w:themeShade="BF"/>
              <w:bottom w:val="single" w:sz="4" w:space="0" w:color="00CCFF"/>
              <w:right w:val="single" w:sz="4" w:space="0" w:color="00CCFF"/>
            </w:tcBorders>
          </w:tcPr>
          <w:p w:rsidR="00D650FD" w:rsidRPr="00C903DA" w:rsidRDefault="00D650FD" w:rsidP="00C903DA">
            <w:pPr>
              <w:spacing w:after="0"/>
              <w:jc w:val="both"/>
              <w:rPr>
                <w:rFonts w:ascii="Arial" w:hAnsi="Arial" w:cs="Arial"/>
                <w:sz w:val="18"/>
                <w:szCs w:val="18"/>
              </w:rPr>
            </w:pPr>
            <w:r w:rsidRPr="00C903DA">
              <w:rPr>
                <w:rFonts w:ascii="Arial" w:hAnsi="Arial" w:cs="Arial"/>
                <w:sz w:val="18"/>
                <w:szCs w:val="18"/>
              </w:rPr>
              <w:t xml:space="preserve">Food Seller – 01 </w:t>
            </w:r>
          </w:p>
        </w:tc>
        <w:tc>
          <w:tcPr>
            <w:tcW w:w="1350" w:type="dxa"/>
            <w:vMerge/>
            <w:tcBorders>
              <w:left w:val="single" w:sz="4" w:space="0" w:color="00CCFF"/>
              <w:right w:val="single" w:sz="4" w:space="0" w:color="00CCFF"/>
            </w:tcBorders>
          </w:tcPr>
          <w:p w:rsidR="00D650FD" w:rsidRPr="00C903DA" w:rsidRDefault="00D650FD" w:rsidP="009A254B">
            <w:pPr>
              <w:jc w:val="center"/>
              <w:rPr>
                <w:rFonts w:ascii="Arial" w:hAnsi="Arial" w:cs="Arial"/>
                <w:sz w:val="18"/>
                <w:szCs w:val="18"/>
              </w:rPr>
            </w:pPr>
          </w:p>
        </w:tc>
        <w:tc>
          <w:tcPr>
            <w:tcW w:w="1046" w:type="dxa"/>
            <w:vMerge/>
            <w:tcBorders>
              <w:left w:val="single" w:sz="4" w:space="0" w:color="00CCFF"/>
              <w:right w:val="single" w:sz="4" w:space="0" w:color="00CCFF"/>
            </w:tcBorders>
          </w:tcPr>
          <w:p w:rsidR="00D650FD" w:rsidRPr="00C903DA" w:rsidRDefault="00D650FD" w:rsidP="009A254B">
            <w:pPr>
              <w:jc w:val="center"/>
              <w:rPr>
                <w:rFonts w:ascii="Arial" w:hAnsi="Arial" w:cs="Arial"/>
                <w:sz w:val="18"/>
                <w:szCs w:val="18"/>
              </w:rPr>
            </w:pPr>
          </w:p>
        </w:tc>
      </w:tr>
      <w:tr w:rsidR="00D650FD" w:rsidRPr="00C903DA" w:rsidTr="00C90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24" w:type="dxa"/>
            <w:vMerge/>
            <w:tcBorders>
              <w:left w:val="single" w:sz="4" w:space="0" w:color="00CCFF"/>
              <w:bottom w:val="single" w:sz="4" w:space="0" w:color="00B0F0"/>
              <w:right w:val="single" w:sz="4" w:space="0" w:color="00CCFF"/>
            </w:tcBorders>
            <w:vAlign w:val="center"/>
          </w:tcPr>
          <w:p w:rsidR="00D650FD" w:rsidRPr="00C903DA" w:rsidRDefault="00D650FD" w:rsidP="009A254B">
            <w:pPr>
              <w:jc w:val="center"/>
              <w:rPr>
                <w:rFonts w:ascii="Arial" w:hAnsi="Arial" w:cs="Arial"/>
                <w:sz w:val="18"/>
                <w:szCs w:val="18"/>
              </w:rPr>
            </w:pPr>
          </w:p>
        </w:tc>
        <w:tc>
          <w:tcPr>
            <w:tcW w:w="3526" w:type="dxa"/>
            <w:vMerge/>
            <w:tcBorders>
              <w:left w:val="single" w:sz="4" w:space="0" w:color="00CCFF"/>
              <w:bottom w:val="single" w:sz="4" w:space="0" w:color="00B0F0"/>
              <w:right w:val="single" w:sz="4" w:space="0" w:color="00CCFF"/>
            </w:tcBorders>
            <w:vAlign w:val="center"/>
          </w:tcPr>
          <w:p w:rsidR="00D650FD" w:rsidRPr="00C903DA" w:rsidRDefault="00D650FD" w:rsidP="009A254B">
            <w:pPr>
              <w:rPr>
                <w:rFonts w:ascii="Arial" w:hAnsi="Arial" w:cs="Arial"/>
                <w:sz w:val="18"/>
                <w:szCs w:val="18"/>
              </w:rPr>
            </w:pPr>
          </w:p>
        </w:tc>
        <w:tc>
          <w:tcPr>
            <w:tcW w:w="900" w:type="dxa"/>
            <w:vMerge/>
            <w:tcBorders>
              <w:left w:val="single" w:sz="4" w:space="0" w:color="00CCFF"/>
              <w:bottom w:val="single" w:sz="4" w:space="0" w:color="00B0F0"/>
              <w:right w:val="single" w:sz="4" w:space="0" w:color="00CCFF"/>
            </w:tcBorders>
            <w:vAlign w:val="center"/>
          </w:tcPr>
          <w:p w:rsidR="00D650FD" w:rsidRPr="00C903DA" w:rsidRDefault="00D650FD" w:rsidP="009A254B">
            <w:pPr>
              <w:jc w:val="center"/>
              <w:rPr>
                <w:rFonts w:ascii="Arial" w:hAnsi="Arial" w:cs="Arial"/>
                <w:sz w:val="18"/>
                <w:szCs w:val="18"/>
              </w:rPr>
            </w:pPr>
          </w:p>
        </w:tc>
        <w:tc>
          <w:tcPr>
            <w:tcW w:w="810" w:type="dxa"/>
            <w:vMerge/>
            <w:tcBorders>
              <w:left w:val="single" w:sz="4" w:space="0" w:color="00CCFF"/>
              <w:bottom w:val="single" w:sz="4" w:space="0" w:color="00B0F0"/>
              <w:right w:val="single" w:sz="4" w:space="0" w:color="31849B" w:themeColor="accent5" w:themeShade="BF"/>
            </w:tcBorders>
            <w:vAlign w:val="center"/>
          </w:tcPr>
          <w:p w:rsidR="00D650FD" w:rsidRPr="00C903DA" w:rsidRDefault="00D650FD" w:rsidP="009A254B">
            <w:pPr>
              <w:jc w:val="center"/>
              <w:rPr>
                <w:rFonts w:ascii="Arial" w:hAnsi="Arial" w:cs="Arial"/>
                <w:sz w:val="18"/>
                <w:szCs w:val="18"/>
              </w:rPr>
            </w:pPr>
          </w:p>
        </w:tc>
        <w:tc>
          <w:tcPr>
            <w:tcW w:w="1584" w:type="dxa"/>
            <w:tcBorders>
              <w:top w:val="single" w:sz="4" w:space="0" w:color="00CCFF"/>
              <w:left w:val="single" w:sz="4" w:space="0" w:color="31849B" w:themeColor="accent5" w:themeShade="BF"/>
              <w:bottom w:val="single" w:sz="4" w:space="0" w:color="00B0F0"/>
              <w:right w:val="single" w:sz="4" w:space="0" w:color="00CCFF"/>
            </w:tcBorders>
          </w:tcPr>
          <w:p w:rsidR="00D650FD" w:rsidRPr="00C903DA" w:rsidRDefault="00D650FD" w:rsidP="00C903DA">
            <w:pPr>
              <w:spacing w:after="0"/>
              <w:jc w:val="both"/>
              <w:rPr>
                <w:rFonts w:ascii="Arial" w:hAnsi="Arial" w:cs="Arial"/>
                <w:sz w:val="18"/>
                <w:szCs w:val="18"/>
              </w:rPr>
            </w:pPr>
            <w:r w:rsidRPr="00C903DA">
              <w:rPr>
                <w:rFonts w:ascii="Arial" w:hAnsi="Arial" w:cs="Arial"/>
                <w:sz w:val="18"/>
                <w:szCs w:val="18"/>
              </w:rPr>
              <w:t xml:space="preserve">Egg Seller – 01 </w:t>
            </w:r>
          </w:p>
        </w:tc>
        <w:tc>
          <w:tcPr>
            <w:tcW w:w="1350" w:type="dxa"/>
            <w:vMerge/>
            <w:tcBorders>
              <w:left w:val="single" w:sz="4" w:space="0" w:color="00CCFF"/>
              <w:bottom w:val="single" w:sz="4" w:space="0" w:color="00B0F0"/>
              <w:right w:val="single" w:sz="4" w:space="0" w:color="00CCFF"/>
            </w:tcBorders>
          </w:tcPr>
          <w:p w:rsidR="00D650FD" w:rsidRPr="00C903DA" w:rsidRDefault="00D650FD" w:rsidP="009A254B">
            <w:pPr>
              <w:jc w:val="center"/>
              <w:rPr>
                <w:rFonts w:ascii="Arial" w:hAnsi="Arial" w:cs="Arial"/>
                <w:sz w:val="18"/>
                <w:szCs w:val="18"/>
              </w:rPr>
            </w:pPr>
          </w:p>
        </w:tc>
        <w:tc>
          <w:tcPr>
            <w:tcW w:w="1046" w:type="dxa"/>
            <w:vMerge/>
            <w:tcBorders>
              <w:left w:val="single" w:sz="4" w:space="0" w:color="00CCFF"/>
              <w:bottom w:val="single" w:sz="4" w:space="0" w:color="00B0F0"/>
              <w:right w:val="single" w:sz="4" w:space="0" w:color="00CCFF"/>
            </w:tcBorders>
          </w:tcPr>
          <w:p w:rsidR="00D650FD" w:rsidRPr="00C903DA" w:rsidRDefault="00D650FD" w:rsidP="009A254B">
            <w:pPr>
              <w:jc w:val="center"/>
              <w:rPr>
                <w:rFonts w:ascii="Arial" w:hAnsi="Arial" w:cs="Arial"/>
                <w:sz w:val="18"/>
                <w:szCs w:val="18"/>
              </w:rPr>
            </w:pPr>
          </w:p>
        </w:tc>
      </w:tr>
    </w:tbl>
    <w:p w:rsidR="00C453B1" w:rsidRPr="00C903DA" w:rsidRDefault="00C453B1" w:rsidP="007C3D88">
      <w:pPr>
        <w:widowControl w:val="0"/>
        <w:autoSpaceDE w:val="0"/>
        <w:autoSpaceDN w:val="0"/>
        <w:adjustRightInd w:val="0"/>
        <w:snapToGrid w:val="0"/>
        <w:spacing w:after="0" w:line="312" w:lineRule="auto"/>
        <w:rPr>
          <w:rFonts w:ascii="Arial" w:hAnsi="Arial" w:cs="Arial"/>
          <w:b/>
          <w:sz w:val="18"/>
          <w:szCs w:val="18"/>
        </w:rPr>
      </w:pPr>
    </w:p>
    <w:p w:rsidR="00F527D0" w:rsidRPr="006E6540" w:rsidRDefault="00F527D0" w:rsidP="00A01275">
      <w:pPr>
        <w:widowControl w:val="0"/>
        <w:autoSpaceDE w:val="0"/>
        <w:autoSpaceDN w:val="0"/>
        <w:adjustRightInd w:val="0"/>
        <w:snapToGrid w:val="0"/>
        <w:spacing w:after="0" w:line="240" w:lineRule="auto"/>
        <w:jc w:val="center"/>
        <w:rPr>
          <w:rFonts w:ascii="Arial" w:hAnsi="Arial" w:cs="Arial"/>
          <w:b/>
          <w:sz w:val="20"/>
          <w:szCs w:val="20"/>
        </w:rPr>
      </w:pPr>
    </w:p>
    <w:p w:rsidR="004D3B53" w:rsidRPr="006E6540" w:rsidRDefault="006E6540" w:rsidP="00A01275">
      <w:pPr>
        <w:widowControl w:val="0"/>
        <w:autoSpaceDE w:val="0"/>
        <w:autoSpaceDN w:val="0"/>
        <w:adjustRightInd w:val="0"/>
        <w:snapToGrid w:val="0"/>
        <w:spacing w:after="0" w:line="240" w:lineRule="auto"/>
        <w:jc w:val="center"/>
        <w:rPr>
          <w:rFonts w:ascii="Arial" w:hAnsi="Arial" w:cs="Arial"/>
          <w:b/>
        </w:rPr>
      </w:pPr>
      <w:r w:rsidRPr="006E6540">
        <w:rPr>
          <w:rFonts w:ascii="Arial" w:hAnsi="Arial" w:cs="Arial"/>
          <w:b/>
        </w:rPr>
        <w:t>Appendix – 7</w:t>
      </w:r>
    </w:p>
    <w:p w:rsidR="005E4C42" w:rsidRPr="006E6540" w:rsidRDefault="005E4C42" w:rsidP="00A01275">
      <w:pPr>
        <w:widowControl w:val="0"/>
        <w:autoSpaceDE w:val="0"/>
        <w:autoSpaceDN w:val="0"/>
        <w:adjustRightInd w:val="0"/>
        <w:snapToGrid w:val="0"/>
        <w:spacing w:after="0" w:line="240" w:lineRule="auto"/>
        <w:jc w:val="center"/>
        <w:rPr>
          <w:rFonts w:ascii="Arial" w:hAnsi="Arial" w:cs="Arial"/>
          <w:b/>
          <w:sz w:val="20"/>
          <w:szCs w:val="20"/>
        </w:rPr>
      </w:pPr>
    </w:p>
    <w:p w:rsidR="00272EFF" w:rsidRPr="006E6540" w:rsidRDefault="00272EFF" w:rsidP="00A01275">
      <w:pPr>
        <w:widowControl w:val="0"/>
        <w:autoSpaceDE w:val="0"/>
        <w:autoSpaceDN w:val="0"/>
        <w:adjustRightInd w:val="0"/>
        <w:snapToGrid w:val="0"/>
        <w:spacing w:after="0" w:line="240" w:lineRule="auto"/>
        <w:jc w:val="center"/>
        <w:rPr>
          <w:rFonts w:ascii="Arial" w:hAnsi="Arial" w:cs="Arial"/>
          <w:b/>
        </w:rPr>
      </w:pPr>
      <w:r w:rsidRPr="006E6540">
        <w:rPr>
          <w:rFonts w:ascii="Arial" w:hAnsi="Arial" w:cs="Arial"/>
          <w:b/>
        </w:rPr>
        <w:t>Contractor Implementation Schedule at DMA-602</w:t>
      </w:r>
    </w:p>
    <w:p w:rsidR="005E4C42" w:rsidRPr="00ED342D" w:rsidRDefault="005E4C42" w:rsidP="00A01275">
      <w:pPr>
        <w:widowControl w:val="0"/>
        <w:autoSpaceDE w:val="0"/>
        <w:autoSpaceDN w:val="0"/>
        <w:adjustRightInd w:val="0"/>
        <w:snapToGrid w:val="0"/>
        <w:spacing w:after="0" w:line="240" w:lineRule="auto"/>
        <w:jc w:val="center"/>
        <w:rPr>
          <w:rFonts w:ascii="Arial" w:hAnsi="Arial" w:cs="Arial"/>
          <w:b/>
          <w:sz w:val="20"/>
          <w:szCs w:val="20"/>
        </w:rPr>
      </w:pPr>
    </w:p>
    <w:p w:rsidR="00381DCD" w:rsidRDefault="007C3D88" w:rsidP="00A01275">
      <w:pPr>
        <w:spacing w:after="0" w:line="240" w:lineRule="auto"/>
        <w:rPr>
          <w:rFonts w:ascii="Arial" w:hAnsi="Arial" w:cs="Arial"/>
          <w:b/>
          <w:bCs/>
          <w:sz w:val="20"/>
          <w:szCs w:val="20"/>
        </w:rPr>
      </w:pPr>
      <w:r w:rsidRPr="00ED342D">
        <w:rPr>
          <w:rFonts w:ascii="Arial" w:hAnsi="Arial" w:cs="Arial"/>
          <w:b/>
          <w:bCs/>
          <w:sz w:val="20"/>
          <w:szCs w:val="20"/>
        </w:rPr>
        <w:t xml:space="preserve">Zone-06                                                  </w:t>
      </w:r>
      <w:r w:rsidR="00B8393D">
        <w:rPr>
          <w:rFonts w:ascii="Arial" w:hAnsi="Arial" w:cs="Arial"/>
          <w:b/>
          <w:bCs/>
          <w:sz w:val="20"/>
          <w:szCs w:val="20"/>
        </w:rPr>
        <w:t xml:space="preserve">                            </w:t>
      </w:r>
      <w:r w:rsidR="00B8393D">
        <w:rPr>
          <w:rFonts w:ascii="Arial" w:hAnsi="Arial" w:cs="Arial"/>
          <w:b/>
          <w:bCs/>
          <w:sz w:val="20"/>
          <w:szCs w:val="20"/>
        </w:rPr>
        <w:tab/>
      </w:r>
      <w:r w:rsidR="00B8393D">
        <w:rPr>
          <w:rFonts w:ascii="Arial" w:hAnsi="Arial" w:cs="Arial"/>
          <w:b/>
          <w:bCs/>
          <w:sz w:val="20"/>
          <w:szCs w:val="20"/>
        </w:rPr>
        <w:tab/>
      </w:r>
      <w:r w:rsidR="00B8393D">
        <w:rPr>
          <w:rFonts w:ascii="Arial" w:hAnsi="Arial" w:cs="Arial"/>
          <w:b/>
          <w:bCs/>
          <w:sz w:val="20"/>
          <w:szCs w:val="20"/>
        </w:rPr>
        <w:tab/>
      </w:r>
      <w:r w:rsidRPr="00ED342D">
        <w:rPr>
          <w:rFonts w:ascii="Arial" w:hAnsi="Arial" w:cs="Arial"/>
          <w:b/>
          <w:bCs/>
          <w:sz w:val="20"/>
          <w:szCs w:val="20"/>
        </w:rPr>
        <w:t xml:space="preserve"> Area-</w:t>
      </w:r>
      <w:r w:rsidR="00B8393D">
        <w:rPr>
          <w:rFonts w:ascii="Arial" w:hAnsi="Arial" w:cs="Arial"/>
          <w:bCs/>
          <w:sz w:val="20"/>
          <w:szCs w:val="20"/>
        </w:rPr>
        <w:t xml:space="preserve"> South </w:t>
      </w:r>
      <w:r w:rsidRPr="00ED342D">
        <w:rPr>
          <w:rFonts w:ascii="Arial" w:hAnsi="Arial" w:cs="Arial"/>
          <w:bCs/>
          <w:sz w:val="20"/>
          <w:szCs w:val="20"/>
        </w:rPr>
        <w:t>Banosree</w:t>
      </w:r>
      <w:r w:rsidRPr="00ED342D">
        <w:rPr>
          <w:rFonts w:ascii="Arial" w:hAnsi="Arial" w:cs="Arial"/>
          <w:b/>
          <w:bCs/>
          <w:sz w:val="20"/>
          <w:szCs w:val="20"/>
        </w:rPr>
        <w:tab/>
      </w:r>
    </w:p>
    <w:p w:rsidR="007C3D88" w:rsidRPr="00ED342D" w:rsidRDefault="007C3D88" w:rsidP="00A01275">
      <w:pPr>
        <w:spacing w:after="0" w:line="240" w:lineRule="auto"/>
        <w:rPr>
          <w:rFonts w:ascii="Arial" w:hAnsi="Arial" w:cs="Arial"/>
          <w:b/>
          <w:bCs/>
          <w:sz w:val="20"/>
          <w:szCs w:val="20"/>
        </w:rPr>
      </w:pPr>
      <w:r w:rsidRPr="00ED342D">
        <w:rPr>
          <w:rFonts w:ascii="Arial" w:hAnsi="Arial" w:cs="Arial"/>
          <w:b/>
          <w:bCs/>
          <w:sz w:val="20"/>
          <w:szCs w:val="20"/>
        </w:rPr>
        <w:t xml:space="preserve"> </w:t>
      </w:r>
    </w:p>
    <w:tbl>
      <w:tblPr>
        <w:tblW w:w="9720" w:type="dxa"/>
        <w:tblInd w:w="108" w:type="dxa"/>
        <w:tblBorders>
          <w:top w:val="single" w:sz="4" w:space="0" w:color="00CCFF"/>
          <w:left w:val="single" w:sz="4" w:space="0" w:color="00CCFF"/>
          <w:bottom w:val="single" w:sz="4" w:space="0" w:color="00CCFF"/>
          <w:right w:val="single" w:sz="4" w:space="0" w:color="00CCFF"/>
          <w:insideH w:val="single" w:sz="4" w:space="0" w:color="00CCFF"/>
          <w:insideV w:val="single" w:sz="4" w:space="0" w:color="00CCFF"/>
        </w:tblBorders>
        <w:tblLayout w:type="fixed"/>
        <w:tblLook w:val="04A0"/>
      </w:tblPr>
      <w:tblGrid>
        <w:gridCol w:w="630"/>
        <w:gridCol w:w="4140"/>
        <w:gridCol w:w="1620"/>
        <w:gridCol w:w="1890"/>
        <w:gridCol w:w="1440"/>
      </w:tblGrid>
      <w:tr w:rsidR="007C3D88" w:rsidRPr="00381DCD" w:rsidTr="00381DCD">
        <w:trPr>
          <w:trHeight w:val="260"/>
          <w:tblHeader/>
        </w:trPr>
        <w:tc>
          <w:tcPr>
            <w:tcW w:w="630" w:type="dxa"/>
            <w:vMerge w:val="restart"/>
            <w:vAlign w:val="center"/>
          </w:tcPr>
          <w:p w:rsidR="007C3D88" w:rsidRPr="00381DCD" w:rsidRDefault="00C903DA" w:rsidP="00083BFE">
            <w:pPr>
              <w:spacing w:after="0" w:line="240" w:lineRule="auto"/>
              <w:jc w:val="center"/>
              <w:rPr>
                <w:rFonts w:ascii="Arial" w:hAnsi="Arial" w:cs="Arial"/>
                <w:b/>
                <w:sz w:val="18"/>
                <w:szCs w:val="18"/>
              </w:rPr>
            </w:pPr>
            <w:r w:rsidRPr="00381DCD">
              <w:rPr>
                <w:rFonts w:ascii="Arial" w:hAnsi="Arial" w:cs="Arial"/>
                <w:b/>
                <w:sz w:val="18"/>
                <w:szCs w:val="18"/>
              </w:rPr>
              <w:t>Sl. No.</w:t>
            </w:r>
          </w:p>
        </w:tc>
        <w:tc>
          <w:tcPr>
            <w:tcW w:w="4140" w:type="dxa"/>
            <w:vMerge w:val="restart"/>
            <w:vAlign w:val="center"/>
          </w:tcPr>
          <w:p w:rsidR="007C3D88" w:rsidRPr="00381DCD" w:rsidRDefault="007C3D88" w:rsidP="00083BFE">
            <w:pPr>
              <w:spacing w:after="0" w:line="240" w:lineRule="auto"/>
              <w:jc w:val="center"/>
              <w:rPr>
                <w:rFonts w:ascii="Arial" w:hAnsi="Arial" w:cs="Arial"/>
                <w:b/>
                <w:sz w:val="18"/>
                <w:szCs w:val="18"/>
              </w:rPr>
            </w:pPr>
            <w:r w:rsidRPr="00381DCD">
              <w:rPr>
                <w:rFonts w:ascii="Arial" w:hAnsi="Arial" w:cs="Arial"/>
                <w:b/>
                <w:sz w:val="18"/>
                <w:szCs w:val="18"/>
              </w:rPr>
              <w:t>Road No.</w:t>
            </w:r>
          </w:p>
        </w:tc>
        <w:tc>
          <w:tcPr>
            <w:tcW w:w="4950" w:type="dxa"/>
            <w:gridSpan w:val="3"/>
            <w:vAlign w:val="center"/>
          </w:tcPr>
          <w:p w:rsidR="007C3D88" w:rsidRPr="00381DCD" w:rsidRDefault="007C3D88" w:rsidP="00083BFE">
            <w:pPr>
              <w:spacing w:after="0" w:line="240" w:lineRule="auto"/>
              <w:jc w:val="center"/>
              <w:rPr>
                <w:rFonts w:ascii="Arial" w:hAnsi="Arial" w:cs="Arial"/>
                <w:b/>
                <w:sz w:val="18"/>
                <w:szCs w:val="18"/>
              </w:rPr>
            </w:pPr>
            <w:r w:rsidRPr="00381DCD">
              <w:rPr>
                <w:rFonts w:ascii="Arial" w:hAnsi="Arial" w:cs="Arial"/>
                <w:b/>
                <w:sz w:val="18"/>
                <w:szCs w:val="18"/>
              </w:rPr>
              <w:t>Time Schedule</w:t>
            </w:r>
          </w:p>
        </w:tc>
      </w:tr>
      <w:tr w:rsidR="007C3D88" w:rsidRPr="00381DCD" w:rsidTr="00381DCD">
        <w:trPr>
          <w:trHeight w:val="260"/>
          <w:tblHeader/>
        </w:trPr>
        <w:tc>
          <w:tcPr>
            <w:tcW w:w="630" w:type="dxa"/>
            <w:vMerge/>
          </w:tcPr>
          <w:p w:rsidR="007C3D88" w:rsidRPr="00381DCD" w:rsidRDefault="007C3D88" w:rsidP="00083BFE">
            <w:pPr>
              <w:spacing w:after="0" w:line="240" w:lineRule="auto"/>
              <w:rPr>
                <w:rFonts w:ascii="Arial" w:hAnsi="Arial" w:cs="Arial"/>
                <w:b/>
                <w:sz w:val="18"/>
                <w:szCs w:val="18"/>
              </w:rPr>
            </w:pPr>
          </w:p>
        </w:tc>
        <w:tc>
          <w:tcPr>
            <w:tcW w:w="4140" w:type="dxa"/>
            <w:vMerge/>
          </w:tcPr>
          <w:p w:rsidR="007C3D88" w:rsidRPr="00381DCD" w:rsidRDefault="007C3D88" w:rsidP="00083BFE">
            <w:pPr>
              <w:spacing w:after="0" w:line="240" w:lineRule="auto"/>
              <w:rPr>
                <w:rFonts w:ascii="Arial" w:hAnsi="Arial" w:cs="Arial"/>
                <w:b/>
                <w:sz w:val="18"/>
                <w:szCs w:val="18"/>
              </w:rPr>
            </w:pPr>
          </w:p>
        </w:tc>
        <w:tc>
          <w:tcPr>
            <w:tcW w:w="1620" w:type="dxa"/>
            <w:vAlign w:val="center"/>
          </w:tcPr>
          <w:p w:rsidR="007C3D88" w:rsidRPr="00381DCD" w:rsidRDefault="007C3D88" w:rsidP="00083BFE">
            <w:pPr>
              <w:spacing w:after="0" w:line="240" w:lineRule="auto"/>
              <w:jc w:val="center"/>
              <w:rPr>
                <w:rFonts w:ascii="Arial" w:hAnsi="Arial" w:cs="Arial"/>
                <w:b/>
                <w:sz w:val="18"/>
                <w:szCs w:val="18"/>
              </w:rPr>
            </w:pPr>
            <w:r w:rsidRPr="00381DCD">
              <w:rPr>
                <w:rFonts w:ascii="Arial" w:hAnsi="Arial" w:cs="Arial"/>
                <w:b/>
                <w:sz w:val="18"/>
                <w:szCs w:val="18"/>
              </w:rPr>
              <w:t>January 2016</w:t>
            </w:r>
          </w:p>
        </w:tc>
        <w:tc>
          <w:tcPr>
            <w:tcW w:w="1890" w:type="dxa"/>
            <w:vAlign w:val="center"/>
          </w:tcPr>
          <w:p w:rsidR="007C3D88" w:rsidRPr="00381DCD" w:rsidRDefault="007C3D88" w:rsidP="00083BFE">
            <w:pPr>
              <w:spacing w:after="0" w:line="240" w:lineRule="auto"/>
              <w:jc w:val="center"/>
              <w:rPr>
                <w:rFonts w:ascii="Arial" w:hAnsi="Arial" w:cs="Arial"/>
                <w:b/>
                <w:sz w:val="18"/>
                <w:szCs w:val="18"/>
              </w:rPr>
            </w:pPr>
            <w:r w:rsidRPr="00381DCD">
              <w:rPr>
                <w:rFonts w:ascii="Arial" w:hAnsi="Arial" w:cs="Arial"/>
                <w:b/>
                <w:sz w:val="18"/>
                <w:szCs w:val="18"/>
              </w:rPr>
              <w:t>February 2016</w:t>
            </w:r>
          </w:p>
        </w:tc>
        <w:tc>
          <w:tcPr>
            <w:tcW w:w="1440" w:type="dxa"/>
            <w:vAlign w:val="center"/>
          </w:tcPr>
          <w:p w:rsidR="007C3D88" w:rsidRPr="00381DCD" w:rsidRDefault="007C3D88" w:rsidP="00083BFE">
            <w:pPr>
              <w:spacing w:after="0" w:line="240" w:lineRule="auto"/>
              <w:jc w:val="center"/>
              <w:rPr>
                <w:rFonts w:ascii="Arial" w:hAnsi="Arial" w:cs="Arial"/>
                <w:b/>
                <w:sz w:val="18"/>
                <w:szCs w:val="18"/>
              </w:rPr>
            </w:pPr>
            <w:r w:rsidRPr="00381DCD">
              <w:rPr>
                <w:rFonts w:ascii="Arial" w:hAnsi="Arial" w:cs="Arial"/>
                <w:b/>
                <w:sz w:val="18"/>
                <w:szCs w:val="18"/>
              </w:rPr>
              <w:t>March 2016</w:t>
            </w:r>
          </w:p>
        </w:tc>
      </w:tr>
      <w:tr w:rsidR="007C3D88" w:rsidRPr="00381DCD" w:rsidTr="00381DCD">
        <w:trPr>
          <w:trHeight w:val="233"/>
        </w:trPr>
        <w:tc>
          <w:tcPr>
            <w:tcW w:w="630" w:type="dxa"/>
            <w:vAlign w:val="center"/>
          </w:tcPr>
          <w:p w:rsidR="007C3D88" w:rsidRPr="00381DCD" w:rsidRDefault="00ED342D" w:rsidP="00433CB7">
            <w:pPr>
              <w:spacing w:after="0"/>
              <w:ind w:left="-90"/>
              <w:jc w:val="center"/>
              <w:rPr>
                <w:rFonts w:ascii="Arial" w:hAnsi="Arial" w:cs="Arial"/>
                <w:sz w:val="18"/>
                <w:szCs w:val="18"/>
              </w:rPr>
            </w:pPr>
            <w:r w:rsidRPr="00381DCD">
              <w:rPr>
                <w:rFonts w:ascii="Arial" w:hAnsi="Arial" w:cs="Arial"/>
                <w:sz w:val="18"/>
                <w:szCs w:val="18"/>
              </w:rPr>
              <w:t>1</w:t>
            </w:r>
          </w:p>
        </w:tc>
        <w:tc>
          <w:tcPr>
            <w:tcW w:w="4140" w:type="dxa"/>
            <w:shd w:val="clear" w:color="auto" w:fill="auto"/>
            <w:vAlign w:val="center"/>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-14</w:t>
            </w:r>
          </w:p>
        </w:tc>
        <w:tc>
          <w:tcPr>
            <w:tcW w:w="1620" w:type="dxa"/>
            <w:vMerge w:val="restart"/>
            <w:tcBorders>
              <w:right w:val="single" w:sz="4" w:space="0" w:color="00B0F0"/>
            </w:tcBorders>
            <w:shd w:val="clear" w:color="auto" w:fill="auto"/>
            <w:textDirection w:val="btLr"/>
            <w:vAlign w:val="center"/>
          </w:tcPr>
          <w:p w:rsidR="007C3D88" w:rsidRPr="00381DCD" w:rsidRDefault="007C3D88" w:rsidP="005E4C42">
            <w:pPr>
              <w:ind w:left="308" w:right="113"/>
              <w:jc w:val="center"/>
              <w:rPr>
                <w:rFonts w:ascii="Arial" w:hAnsi="Arial" w:cs="Arial"/>
                <w:sz w:val="18"/>
                <w:szCs w:val="18"/>
              </w:rPr>
            </w:pPr>
            <w:r w:rsidRPr="00381DCD">
              <w:rPr>
                <w:rFonts w:ascii="Arial" w:hAnsi="Arial" w:cs="Arial"/>
                <w:sz w:val="18"/>
                <w:szCs w:val="18"/>
              </w:rPr>
              <w:t>Design Finalized</w:t>
            </w:r>
          </w:p>
        </w:tc>
        <w:tc>
          <w:tcPr>
            <w:tcW w:w="1890" w:type="dxa"/>
            <w:vMerge w:val="restart"/>
            <w:tcBorders>
              <w:left w:val="single" w:sz="4" w:space="0" w:color="00B0F0"/>
              <w:right w:val="single" w:sz="4" w:space="0" w:color="00B0F0"/>
            </w:tcBorders>
            <w:shd w:val="clear" w:color="auto" w:fill="auto"/>
            <w:textDirection w:val="btLr"/>
            <w:vAlign w:val="center"/>
          </w:tcPr>
          <w:p w:rsidR="007C3D88" w:rsidRPr="00381DCD" w:rsidRDefault="007C3D88" w:rsidP="005E4C42">
            <w:pPr>
              <w:spacing w:after="0" w:line="240" w:lineRule="auto"/>
              <w:ind w:left="308" w:right="113"/>
              <w:jc w:val="center"/>
              <w:rPr>
                <w:rFonts w:ascii="Arial" w:hAnsi="Arial" w:cs="Arial"/>
                <w:sz w:val="18"/>
                <w:szCs w:val="18"/>
                <w:highlight w:val="yellow"/>
              </w:rPr>
            </w:pPr>
            <w:r w:rsidRPr="00381DCD">
              <w:rPr>
                <w:rFonts w:ascii="Arial" w:hAnsi="Arial" w:cs="Arial"/>
                <w:sz w:val="18"/>
                <w:szCs w:val="18"/>
              </w:rPr>
              <w:t>Design Finalized</w:t>
            </w:r>
          </w:p>
        </w:tc>
        <w:tc>
          <w:tcPr>
            <w:tcW w:w="1440" w:type="dxa"/>
            <w:vMerge w:val="restart"/>
            <w:tcBorders>
              <w:left w:val="single" w:sz="4" w:space="0" w:color="00B0F0"/>
              <w:right w:val="single" w:sz="4" w:space="0" w:color="00B0F0"/>
            </w:tcBorders>
            <w:shd w:val="clear" w:color="auto" w:fill="auto"/>
            <w:textDirection w:val="btLr"/>
            <w:vAlign w:val="center"/>
          </w:tcPr>
          <w:p w:rsidR="007C3D88" w:rsidRPr="00381DCD" w:rsidRDefault="007C3D88" w:rsidP="005E4C42">
            <w:pPr>
              <w:ind w:left="308" w:right="113"/>
              <w:jc w:val="center"/>
              <w:rPr>
                <w:rFonts w:ascii="Arial" w:hAnsi="Arial" w:cs="Arial"/>
                <w:sz w:val="18"/>
                <w:szCs w:val="18"/>
              </w:rPr>
            </w:pPr>
            <w:r w:rsidRPr="00381DCD">
              <w:rPr>
                <w:rFonts w:ascii="Arial" w:hAnsi="Arial" w:cs="Arial"/>
                <w:sz w:val="18"/>
                <w:szCs w:val="18"/>
              </w:rPr>
              <w:t>Design Finalized</w:t>
            </w:r>
          </w:p>
        </w:tc>
      </w:tr>
      <w:tr w:rsidR="007C3D88" w:rsidRPr="00381DCD" w:rsidTr="00381DCD">
        <w:trPr>
          <w:trHeight w:val="287"/>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2</w:t>
            </w:r>
          </w:p>
        </w:tc>
        <w:tc>
          <w:tcPr>
            <w:tcW w:w="4140" w:type="dxa"/>
            <w:shd w:val="clear" w:color="auto" w:fill="auto"/>
            <w:vAlign w:val="center"/>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-15</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highlight w:val="yellow"/>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4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3</w:t>
            </w:r>
          </w:p>
        </w:tc>
        <w:tc>
          <w:tcPr>
            <w:tcW w:w="4140" w:type="dxa"/>
            <w:shd w:val="clear" w:color="auto" w:fill="auto"/>
            <w:vAlign w:val="center"/>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-16</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4</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-17</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5</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-18</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6.</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-19</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7</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-20</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8</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-20/1</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16"/>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9</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-20/2</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34"/>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10</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 xml:space="preserve">South Banosree ,Block-K, Road No -20/3 </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25"/>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11</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-20/4</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tcPr>
          <w:p w:rsidR="007C3D88" w:rsidRPr="00381DCD" w:rsidRDefault="007C3D88" w:rsidP="009A254B">
            <w:pPr>
              <w:jc w:val="center"/>
              <w:rPr>
                <w:rFonts w:ascii="Arial" w:hAnsi="Arial" w:cs="Arial"/>
                <w:sz w:val="18"/>
                <w:szCs w:val="18"/>
              </w:rPr>
            </w:pPr>
          </w:p>
        </w:tc>
      </w:tr>
      <w:tr w:rsidR="007C3D88" w:rsidRPr="00381DCD" w:rsidTr="00381DCD">
        <w:trPr>
          <w:trHeight w:val="188"/>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12</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-20/5</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tcPr>
          <w:p w:rsidR="007C3D88" w:rsidRPr="00381DCD" w:rsidRDefault="007C3D88" w:rsidP="009A254B">
            <w:pPr>
              <w:jc w:val="center"/>
              <w:rPr>
                <w:rFonts w:ascii="Arial" w:hAnsi="Arial" w:cs="Arial"/>
                <w:sz w:val="18"/>
                <w:szCs w:val="18"/>
              </w:rPr>
            </w:pPr>
          </w:p>
        </w:tc>
      </w:tr>
      <w:tr w:rsidR="007C3D88" w:rsidRPr="00381DCD" w:rsidTr="00381DCD">
        <w:trPr>
          <w:trHeight w:val="260"/>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13</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-13/1</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tcPr>
          <w:p w:rsidR="007C3D88" w:rsidRPr="00381DCD" w:rsidRDefault="007C3D88" w:rsidP="009A254B">
            <w:pPr>
              <w:jc w:val="center"/>
              <w:rPr>
                <w:rFonts w:ascii="Arial" w:hAnsi="Arial" w:cs="Arial"/>
                <w:sz w:val="18"/>
                <w:szCs w:val="18"/>
              </w:rPr>
            </w:pPr>
          </w:p>
        </w:tc>
      </w:tr>
      <w:tr w:rsidR="007C3D88" w:rsidRPr="00381DCD" w:rsidTr="00381DCD">
        <w:trPr>
          <w:trHeight w:val="23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14</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,Block-K, Road No -13</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15</w:t>
            </w:r>
          </w:p>
        </w:tc>
        <w:tc>
          <w:tcPr>
            <w:tcW w:w="4140" w:type="dxa"/>
            <w:shd w:val="clear" w:color="auto" w:fill="auto"/>
            <w:vAlign w:val="center"/>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,Block-H, Road No-14</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16</w:t>
            </w:r>
          </w:p>
        </w:tc>
        <w:tc>
          <w:tcPr>
            <w:tcW w:w="4140" w:type="dxa"/>
            <w:shd w:val="clear" w:color="auto" w:fill="auto"/>
            <w:vAlign w:val="center"/>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,Block-H, Road No-7/8</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17</w:t>
            </w:r>
          </w:p>
        </w:tc>
        <w:tc>
          <w:tcPr>
            <w:tcW w:w="4140" w:type="dxa"/>
            <w:shd w:val="clear" w:color="auto" w:fill="auto"/>
            <w:vAlign w:val="center"/>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,Block-H, Road No-7/7</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18</w:t>
            </w:r>
          </w:p>
        </w:tc>
        <w:tc>
          <w:tcPr>
            <w:tcW w:w="4140" w:type="dxa"/>
            <w:shd w:val="clear" w:color="auto" w:fill="auto"/>
            <w:vAlign w:val="center"/>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,Block-H, Road No-7/6</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19</w:t>
            </w:r>
          </w:p>
        </w:tc>
        <w:tc>
          <w:tcPr>
            <w:tcW w:w="4140" w:type="dxa"/>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,Block-H, Road No-7/5</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20</w:t>
            </w:r>
          </w:p>
        </w:tc>
        <w:tc>
          <w:tcPr>
            <w:tcW w:w="4140" w:type="dxa"/>
            <w:tcBorders>
              <w:top w:val="single" w:sz="4" w:space="0" w:color="00CCFF"/>
              <w:left w:val="single" w:sz="4" w:space="0" w:color="00CCFF"/>
              <w:bottom w:val="single" w:sz="4" w:space="0" w:color="00CCFF"/>
            </w:tcBorders>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South Banosree ,Block-H, Road No-7/4</w:t>
            </w:r>
          </w:p>
        </w:tc>
        <w:tc>
          <w:tcPr>
            <w:tcW w:w="1620" w:type="dxa"/>
            <w:vMerge/>
            <w:tcBorders>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21</w:t>
            </w:r>
          </w:p>
        </w:tc>
        <w:tc>
          <w:tcPr>
            <w:tcW w:w="4140" w:type="dxa"/>
            <w:tcBorders>
              <w:top w:val="single" w:sz="4" w:space="0" w:color="00CCFF"/>
              <w:left w:val="single" w:sz="4" w:space="0" w:color="00CCFF"/>
              <w:bottom w:val="single" w:sz="4" w:space="0" w:color="00CCFF"/>
            </w:tcBorders>
            <w:shd w:val="clear" w:color="auto" w:fill="auto"/>
          </w:tcPr>
          <w:p w:rsidR="007C3D88" w:rsidRPr="00381DCD" w:rsidRDefault="00FF3997" w:rsidP="00083BFE">
            <w:pPr>
              <w:spacing w:after="0"/>
              <w:rPr>
                <w:rFonts w:ascii="Arial" w:hAnsi="Arial" w:cs="Arial"/>
                <w:sz w:val="18"/>
                <w:szCs w:val="18"/>
              </w:rPr>
            </w:pPr>
            <w:r w:rsidRPr="00381DCD">
              <w:rPr>
                <w:rFonts w:ascii="Arial" w:hAnsi="Arial" w:cs="Arial"/>
                <w:sz w:val="18"/>
                <w:szCs w:val="18"/>
              </w:rPr>
              <w:t xml:space="preserve">S. Banosree ,Block-H, </w:t>
            </w:r>
            <w:r w:rsidR="007C3D88" w:rsidRPr="00381DCD">
              <w:rPr>
                <w:rFonts w:ascii="Arial" w:hAnsi="Arial" w:cs="Arial"/>
                <w:sz w:val="18"/>
                <w:szCs w:val="18"/>
              </w:rPr>
              <w:t>Road No-7/3 E-W</w:t>
            </w:r>
          </w:p>
        </w:tc>
        <w:tc>
          <w:tcPr>
            <w:tcW w:w="1620" w:type="dxa"/>
            <w:vMerge/>
            <w:tcBorders>
              <w:right w:val="single" w:sz="4" w:space="0" w:color="00B0F0"/>
            </w:tcBorders>
            <w:shd w:val="clear" w:color="auto" w:fill="auto"/>
            <w:vAlign w:val="center"/>
          </w:tcPr>
          <w:p w:rsidR="007C3D88" w:rsidRPr="00381DCD" w:rsidRDefault="007C3D88" w:rsidP="009A254B">
            <w:pP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7C3D88"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630" w:type="dxa"/>
            <w:tcBorders>
              <w:top w:val="single" w:sz="4" w:space="0" w:color="00CCFF"/>
              <w:left w:val="single" w:sz="4" w:space="0" w:color="00CCFF"/>
              <w:bottom w:val="single" w:sz="4" w:space="0" w:color="00B0F0"/>
              <w:right w:val="single" w:sz="4" w:space="0" w:color="00CCFF"/>
            </w:tcBorders>
            <w:vAlign w:val="center"/>
          </w:tcPr>
          <w:p w:rsidR="007C3D88" w:rsidRPr="00381DCD" w:rsidRDefault="007C3D88" w:rsidP="00433CB7">
            <w:pPr>
              <w:spacing w:after="0"/>
              <w:ind w:left="-90"/>
              <w:jc w:val="center"/>
              <w:rPr>
                <w:rFonts w:ascii="Arial" w:hAnsi="Arial" w:cs="Arial"/>
                <w:sz w:val="18"/>
                <w:szCs w:val="18"/>
              </w:rPr>
            </w:pPr>
            <w:r w:rsidRPr="00381DCD">
              <w:rPr>
                <w:rFonts w:ascii="Arial" w:hAnsi="Arial" w:cs="Arial"/>
                <w:sz w:val="18"/>
                <w:szCs w:val="18"/>
              </w:rPr>
              <w:t>22</w:t>
            </w:r>
          </w:p>
        </w:tc>
        <w:tc>
          <w:tcPr>
            <w:tcW w:w="4140" w:type="dxa"/>
            <w:tcBorders>
              <w:top w:val="single" w:sz="4" w:space="0" w:color="00CCFF"/>
              <w:left w:val="single" w:sz="4" w:space="0" w:color="00CCFF"/>
              <w:bottom w:val="single" w:sz="4" w:space="0" w:color="00B0F0"/>
              <w:right w:val="single" w:sz="4" w:space="0" w:color="00B0F0"/>
            </w:tcBorders>
            <w:shd w:val="clear" w:color="auto" w:fill="auto"/>
          </w:tcPr>
          <w:p w:rsidR="007C3D88" w:rsidRPr="00381DCD" w:rsidRDefault="007C3D88" w:rsidP="00433CB7">
            <w:pPr>
              <w:spacing w:after="0"/>
              <w:rPr>
                <w:rFonts w:ascii="Arial" w:hAnsi="Arial" w:cs="Arial"/>
                <w:sz w:val="18"/>
                <w:szCs w:val="18"/>
              </w:rPr>
            </w:pPr>
            <w:r w:rsidRPr="00381DCD">
              <w:rPr>
                <w:rFonts w:ascii="Arial" w:hAnsi="Arial" w:cs="Arial"/>
                <w:sz w:val="18"/>
                <w:szCs w:val="18"/>
              </w:rPr>
              <w:t>S. Banosree ,Block-H, Road No-7/1 N-S</w:t>
            </w:r>
          </w:p>
        </w:tc>
        <w:tc>
          <w:tcPr>
            <w:tcW w:w="1620" w:type="dxa"/>
            <w:vMerge/>
            <w:tcBorders>
              <w:left w:val="single" w:sz="4" w:space="0" w:color="00B0F0"/>
              <w:bottom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7C3D88" w:rsidRPr="00381DCD" w:rsidRDefault="007C3D88"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7C3D88" w:rsidRPr="00381DCD" w:rsidRDefault="007C3D88" w:rsidP="009A254B">
            <w:pPr>
              <w:jc w:val="center"/>
              <w:rPr>
                <w:rFonts w:ascii="Arial" w:hAnsi="Arial" w:cs="Arial"/>
                <w:sz w:val="18"/>
                <w:szCs w:val="18"/>
              </w:rPr>
            </w:pPr>
          </w:p>
        </w:tc>
      </w:tr>
      <w:tr w:rsidR="005E4C42"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trPr>
        <w:tc>
          <w:tcPr>
            <w:tcW w:w="630" w:type="dxa"/>
            <w:tcBorders>
              <w:top w:val="single" w:sz="4" w:space="0" w:color="00B0F0"/>
              <w:left w:val="single" w:sz="4" w:space="0" w:color="00CCFF"/>
              <w:bottom w:val="single" w:sz="4" w:space="0" w:color="00B0F0"/>
              <w:right w:val="single" w:sz="4" w:space="0" w:color="00CCFF"/>
            </w:tcBorders>
            <w:vAlign w:val="center"/>
          </w:tcPr>
          <w:p w:rsidR="005E4C42" w:rsidRPr="00381DCD" w:rsidRDefault="005E4C42" w:rsidP="00164F00">
            <w:pPr>
              <w:spacing w:after="0" w:line="240" w:lineRule="auto"/>
              <w:ind w:left="-86"/>
              <w:jc w:val="center"/>
              <w:rPr>
                <w:rFonts w:ascii="Arial" w:hAnsi="Arial" w:cs="Arial"/>
                <w:sz w:val="18"/>
                <w:szCs w:val="18"/>
              </w:rPr>
            </w:pPr>
            <w:r w:rsidRPr="00381DCD">
              <w:rPr>
                <w:rFonts w:ascii="Arial" w:hAnsi="Arial" w:cs="Arial"/>
                <w:sz w:val="18"/>
                <w:szCs w:val="18"/>
              </w:rPr>
              <w:t>23</w:t>
            </w:r>
          </w:p>
        </w:tc>
        <w:tc>
          <w:tcPr>
            <w:tcW w:w="4140" w:type="dxa"/>
            <w:tcBorders>
              <w:top w:val="single" w:sz="4" w:space="0" w:color="00B0F0"/>
              <w:left w:val="single" w:sz="4" w:space="0" w:color="00CCFF"/>
              <w:bottom w:val="single" w:sz="4" w:space="0" w:color="00B0F0"/>
              <w:right w:val="single" w:sz="4" w:space="0" w:color="00B0F0"/>
            </w:tcBorders>
            <w:shd w:val="clear" w:color="auto" w:fill="auto"/>
            <w:vAlign w:val="center"/>
          </w:tcPr>
          <w:p w:rsidR="005E4C42" w:rsidRPr="00381DCD" w:rsidRDefault="005E4C42" w:rsidP="00083BFE">
            <w:pPr>
              <w:spacing w:after="0" w:line="240" w:lineRule="auto"/>
              <w:rPr>
                <w:rFonts w:ascii="Arial" w:hAnsi="Arial" w:cs="Arial"/>
                <w:sz w:val="18"/>
                <w:szCs w:val="18"/>
              </w:rPr>
            </w:pPr>
            <w:r w:rsidRPr="00381DCD">
              <w:rPr>
                <w:rFonts w:ascii="Arial" w:hAnsi="Arial" w:cs="Arial"/>
                <w:sz w:val="18"/>
                <w:szCs w:val="18"/>
              </w:rPr>
              <w:t>S. Banosree ,Block-H, Road No-7/1 E-W</w:t>
            </w:r>
          </w:p>
        </w:tc>
        <w:tc>
          <w:tcPr>
            <w:tcW w:w="1620" w:type="dxa"/>
            <w:vMerge/>
            <w:tcBorders>
              <w:top w:val="single" w:sz="4" w:space="0" w:color="00B0F0"/>
              <w:left w:val="single" w:sz="4" w:space="0" w:color="00B0F0"/>
              <w:bottom w:val="single" w:sz="4" w:space="0" w:color="00B0F0"/>
              <w:right w:val="single" w:sz="4" w:space="0" w:color="00B0F0"/>
            </w:tcBorders>
            <w:shd w:val="clear" w:color="auto" w:fill="auto"/>
            <w:vAlign w:val="center"/>
          </w:tcPr>
          <w:p w:rsidR="005E4C42" w:rsidRPr="00381DCD" w:rsidRDefault="005E4C42" w:rsidP="009A254B">
            <w:pPr>
              <w:jc w:val="center"/>
              <w:rPr>
                <w:rFonts w:ascii="Arial" w:hAnsi="Arial" w:cs="Arial"/>
                <w:sz w:val="18"/>
                <w:szCs w:val="18"/>
              </w:rPr>
            </w:pPr>
          </w:p>
        </w:tc>
        <w:tc>
          <w:tcPr>
            <w:tcW w:w="1890" w:type="dxa"/>
            <w:vMerge/>
            <w:tcBorders>
              <w:left w:val="single" w:sz="4" w:space="0" w:color="00B0F0"/>
              <w:bottom w:val="single" w:sz="4" w:space="0" w:color="00B0F0"/>
              <w:right w:val="single" w:sz="4" w:space="0" w:color="00B0F0"/>
            </w:tcBorders>
            <w:shd w:val="clear" w:color="auto" w:fill="auto"/>
            <w:vAlign w:val="center"/>
          </w:tcPr>
          <w:p w:rsidR="005E4C42" w:rsidRPr="00381DCD" w:rsidRDefault="005E4C42" w:rsidP="009A254B">
            <w:pPr>
              <w:spacing w:after="0" w:line="240" w:lineRule="auto"/>
              <w:jc w:val="center"/>
              <w:rPr>
                <w:rFonts w:ascii="Arial" w:hAnsi="Arial" w:cs="Arial"/>
                <w:sz w:val="18"/>
                <w:szCs w:val="18"/>
              </w:rPr>
            </w:pPr>
          </w:p>
        </w:tc>
        <w:tc>
          <w:tcPr>
            <w:tcW w:w="1440" w:type="dxa"/>
            <w:vMerge/>
            <w:tcBorders>
              <w:left w:val="single" w:sz="4" w:space="0" w:color="00B0F0"/>
              <w:bottom w:val="single" w:sz="4" w:space="0" w:color="00B0F0"/>
              <w:right w:val="single" w:sz="4" w:space="0" w:color="00B0F0"/>
            </w:tcBorders>
            <w:shd w:val="clear" w:color="auto" w:fill="auto"/>
            <w:vAlign w:val="center"/>
          </w:tcPr>
          <w:p w:rsidR="005E4C42" w:rsidRPr="00381DCD" w:rsidRDefault="005E4C42"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lastRenderedPageBreak/>
              <w:t>24</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,Block-H, Road No-7</w:t>
            </w:r>
          </w:p>
        </w:tc>
        <w:tc>
          <w:tcPr>
            <w:tcW w:w="1620" w:type="dxa"/>
            <w:vMerge w:val="restart"/>
            <w:tcBorders>
              <w:left w:val="single" w:sz="4" w:space="0" w:color="00B0F0"/>
              <w:right w:val="single" w:sz="4" w:space="0" w:color="00B0F0"/>
            </w:tcBorders>
            <w:shd w:val="clear" w:color="auto" w:fill="auto"/>
            <w:textDirection w:val="btLr"/>
            <w:vAlign w:val="center"/>
          </w:tcPr>
          <w:p w:rsidR="006C1A87" w:rsidRPr="00381DCD" w:rsidRDefault="00164F00" w:rsidP="00164F00">
            <w:pPr>
              <w:ind w:left="113" w:right="113"/>
              <w:jc w:val="center"/>
              <w:rPr>
                <w:rFonts w:ascii="Arial" w:hAnsi="Arial" w:cs="Arial"/>
                <w:sz w:val="18"/>
                <w:szCs w:val="18"/>
              </w:rPr>
            </w:pPr>
            <w:r w:rsidRPr="00381DCD">
              <w:rPr>
                <w:rFonts w:ascii="Arial" w:hAnsi="Arial" w:cs="Arial"/>
                <w:sz w:val="18"/>
                <w:szCs w:val="18"/>
              </w:rPr>
              <w:t>Design Finalized</w:t>
            </w:r>
          </w:p>
        </w:tc>
        <w:tc>
          <w:tcPr>
            <w:tcW w:w="1890" w:type="dxa"/>
            <w:vMerge w:val="restart"/>
            <w:tcBorders>
              <w:left w:val="single" w:sz="4" w:space="0" w:color="00B0F0"/>
              <w:right w:val="single" w:sz="4" w:space="0" w:color="00B0F0"/>
            </w:tcBorders>
            <w:shd w:val="clear" w:color="auto" w:fill="auto"/>
            <w:textDirection w:val="btLr"/>
            <w:vAlign w:val="center"/>
          </w:tcPr>
          <w:p w:rsidR="006C1A87" w:rsidRPr="00381DCD" w:rsidRDefault="00164F00" w:rsidP="00DC3AF5">
            <w:pPr>
              <w:ind w:left="233" w:right="113"/>
              <w:jc w:val="center"/>
              <w:rPr>
                <w:rFonts w:ascii="Arial" w:hAnsi="Arial" w:cs="Arial"/>
                <w:sz w:val="18"/>
                <w:szCs w:val="18"/>
              </w:rPr>
            </w:pPr>
            <w:r w:rsidRPr="00381DCD">
              <w:rPr>
                <w:rFonts w:ascii="Arial" w:hAnsi="Arial" w:cs="Arial"/>
                <w:sz w:val="18"/>
                <w:szCs w:val="18"/>
              </w:rPr>
              <w:t>Design Finalized</w:t>
            </w:r>
          </w:p>
        </w:tc>
        <w:tc>
          <w:tcPr>
            <w:tcW w:w="1440" w:type="dxa"/>
            <w:vMerge w:val="restart"/>
            <w:tcBorders>
              <w:left w:val="single" w:sz="4" w:space="0" w:color="00B0F0"/>
              <w:right w:val="single" w:sz="4" w:space="0" w:color="00B0F0"/>
            </w:tcBorders>
            <w:shd w:val="clear" w:color="auto" w:fill="auto"/>
            <w:textDirection w:val="btLr"/>
            <w:vAlign w:val="center"/>
          </w:tcPr>
          <w:p w:rsidR="006C1A87" w:rsidRPr="00381DCD" w:rsidRDefault="00164F00" w:rsidP="00DC3AF5">
            <w:pPr>
              <w:ind w:left="233" w:right="113"/>
              <w:jc w:val="center"/>
              <w:rPr>
                <w:rFonts w:ascii="Arial" w:hAnsi="Arial" w:cs="Arial"/>
                <w:sz w:val="18"/>
                <w:szCs w:val="18"/>
              </w:rPr>
            </w:pPr>
            <w:r w:rsidRPr="00381DCD">
              <w:rPr>
                <w:rFonts w:ascii="Arial" w:hAnsi="Arial" w:cs="Arial"/>
                <w:sz w:val="18"/>
                <w:szCs w:val="18"/>
              </w:rPr>
              <w:t>Design Finalized</w:t>
            </w: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25</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 Banosree ,Block-H, Road No-7 E-W</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26</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 Banosree ,Block-H, Road No-7 N-S</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27</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 Banosree ,Block-H, Road No-7/3 N-S</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28</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,Block-B, Road No-6</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29</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,Block-B, Road No-6/2</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30</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,Block-B, Road No-6/1</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630" w:type="dxa"/>
            <w:tcBorders>
              <w:top w:val="single" w:sz="4" w:space="0" w:color="00CCFF"/>
              <w:left w:val="single" w:sz="4" w:space="0" w:color="00CCFF"/>
              <w:bottom w:val="single" w:sz="4" w:space="0" w:color="31849B" w:themeColor="accent5" w:themeShade="B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31</w:t>
            </w:r>
          </w:p>
        </w:tc>
        <w:tc>
          <w:tcPr>
            <w:tcW w:w="4140" w:type="dxa"/>
            <w:tcBorders>
              <w:top w:val="single" w:sz="4" w:space="0" w:color="00CCFF"/>
              <w:left w:val="single" w:sz="4" w:space="0" w:color="00CCFF"/>
              <w:bottom w:val="single" w:sz="4" w:space="0" w:color="31849B" w:themeColor="accent5" w:themeShade="B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,Block-B, Road No-3/1</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trPr>
        <w:tc>
          <w:tcPr>
            <w:tcW w:w="630" w:type="dxa"/>
            <w:tcBorders>
              <w:top w:val="single" w:sz="4" w:space="0" w:color="31849B" w:themeColor="accent5" w:themeShade="BF"/>
              <w:left w:val="single" w:sz="4" w:space="0" w:color="00CCFF"/>
              <w:bottom w:val="single" w:sz="4" w:space="0" w:color="00B0F0"/>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32</w:t>
            </w:r>
          </w:p>
        </w:tc>
        <w:tc>
          <w:tcPr>
            <w:tcW w:w="4140" w:type="dxa"/>
            <w:tcBorders>
              <w:top w:val="single" w:sz="4" w:space="0" w:color="31849B" w:themeColor="accent5" w:themeShade="BF"/>
              <w:left w:val="single" w:sz="4" w:space="0" w:color="00CCFF"/>
              <w:bottom w:val="single" w:sz="4" w:space="0" w:color="00B0F0"/>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,Block-B, Road No-3/2</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630" w:type="dxa"/>
            <w:tcBorders>
              <w:top w:val="single" w:sz="4" w:space="0" w:color="00B0F0"/>
              <w:left w:val="single" w:sz="4" w:space="0" w:color="00CCFF"/>
              <w:right w:val="single" w:sz="4" w:space="0" w:color="31849B" w:themeColor="accent5" w:themeShade="B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33</w:t>
            </w:r>
          </w:p>
        </w:tc>
        <w:tc>
          <w:tcPr>
            <w:tcW w:w="4140" w:type="dxa"/>
            <w:tcBorders>
              <w:top w:val="single" w:sz="4" w:space="0" w:color="00B0F0"/>
              <w:left w:val="single" w:sz="4" w:space="0" w:color="31849B" w:themeColor="accent5" w:themeShade="BF"/>
              <w:bottom w:val="single" w:sz="4" w:space="0" w:color="00B0F0"/>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,Block-B, Road No-03</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630" w:type="dxa"/>
            <w:tcBorders>
              <w:top w:val="single" w:sz="4" w:space="0" w:color="00CCFF"/>
              <w:left w:val="single" w:sz="4" w:space="0" w:color="00CCFF"/>
              <w:bottom w:val="single" w:sz="4" w:space="0" w:color="00CCFF"/>
              <w:right w:val="single" w:sz="4" w:space="0" w:color="00B0F0"/>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34</w:t>
            </w:r>
          </w:p>
        </w:tc>
        <w:tc>
          <w:tcPr>
            <w:tcW w:w="4140" w:type="dxa"/>
            <w:tcBorders>
              <w:top w:val="single" w:sz="4" w:space="0" w:color="00B0F0"/>
              <w:left w:val="single" w:sz="4" w:space="0" w:color="00B0F0"/>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,Block-B, Road No-3/3</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630" w:type="dxa"/>
            <w:tcBorders>
              <w:top w:val="single" w:sz="4" w:space="0" w:color="00CCFF"/>
              <w:left w:val="single" w:sz="4" w:space="0" w:color="00CCFF"/>
              <w:bottom w:val="single" w:sz="4" w:space="0" w:color="00CCFF"/>
              <w:right w:val="single" w:sz="4" w:space="0" w:color="00B0F0"/>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35</w:t>
            </w:r>
          </w:p>
        </w:tc>
        <w:tc>
          <w:tcPr>
            <w:tcW w:w="4140" w:type="dxa"/>
            <w:tcBorders>
              <w:top w:val="single" w:sz="4" w:space="0" w:color="00CCFF"/>
              <w:left w:val="single" w:sz="4" w:space="0" w:color="00B0F0"/>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,Block-B, Road No-3/4</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36</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,Block-G, Road No-12</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37</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 Banosree ,Block-G, Road No-12 N-S</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38</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083BFE">
            <w:pPr>
              <w:spacing w:after="0"/>
              <w:rPr>
                <w:rFonts w:ascii="Arial" w:hAnsi="Arial" w:cs="Arial"/>
                <w:sz w:val="18"/>
                <w:szCs w:val="18"/>
              </w:rPr>
            </w:pPr>
            <w:r w:rsidRPr="00381DCD">
              <w:rPr>
                <w:rFonts w:ascii="Arial" w:hAnsi="Arial" w:cs="Arial"/>
                <w:sz w:val="18"/>
                <w:szCs w:val="18"/>
              </w:rPr>
              <w:t>South Banosree ,Block-G, Road No-12/1</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39</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ind w:left="-90"/>
              <w:rPr>
                <w:rFonts w:ascii="Arial" w:hAnsi="Arial" w:cs="Arial"/>
                <w:sz w:val="18"/>
                <w:szCs w:val="18"/>
              </w:rPr>
            </w:pPr>
            <w:r w:rsidRPr="00381DCD">
              <w:rPr>
                <w:rFonts w:ascii="Arial" w:hAnsi="Arial" w:cs="Arial"/>
                <w:sz w:val="18"/>
                <w:szCs w:val="18"/>
              </w:rPr>
              <w:t>S. Ba</w:t>
            </w:r>
            <w:r w:rsidR="00FF3997" w:rsidRPr="00381DCD">
              <w:rPr>
                <w:rFonts w:ascii="Arial" w:hAnsi="Arial" w:cs="Arial"/>
                <w:sz w:val="18"/>
                <w:szCs w:val="18"/>
              </w:rPr>
              <w:t>nosree ,Block-G, Road No-12/1 E</w:t>
            </w:r>
            <w:r w:rsidRPr="00381DCD">
              <w:rPr>
                <w:rFonts w:ascii="Arial" w:hAnsi="Arial" w:cs="Arial"/>
                <w:sz w:val="18"/>
                <w:szCs w:val="18"/>
              </w:rPr>
              <w:t>W</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40</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,Block-G, Road No-11</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41</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 Banosree ,Block-G, Road No-11 N-S</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42</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,Block-G, Road No-9/8</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43</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,Block-G, Road No-9/7</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44</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,Block-G, Road No-9/6</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45</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,Block-J, Road No-12/2</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46</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,Block-J, Road No-12/3</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47</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,Block-J, Road No-12/4</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48</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,Block-E, Road No-9/5</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49</w:t>
            </w:r>
          </w:p>
        </w:tc>
        <w:tc>
          <w:tcPr>
            <w:tcW w:w="4140" w:type="dxa"/>
            <w:tcBorders>
              <w:top w:val="single" w:sz="4" w:space="0" w:color="00CCFF"/>
              <w:left w:val="single" w:sz="4" w:space="0" w:color="00CCFF"/>
              <w:bottom w:val="single" w:sz="4" w:space="0" w:color="00CCFF"/>
              <w:right w:val="single" w:sz="4" w:space="0" w:color="00B0F0"/>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,Block-E, Road No-9/4</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50</w:t>
            </w:r>
          </w:p>
        </w:tc>
        <w:tc>
          <w:tcPr>
            <w:tcW w:w="4140" w:type="dxa"/>
            <w:tcBorders>
              <w:top w:val="single" w:sz="4" w:space="0" w:color="00CCFF"/>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,Block-E, Road No-9/3</w:t>
            </w:r>
          </w:p>
        </w:tc>
        <w:tc>
          <w:tcPr>
            <w:tcW w:w="162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right w:val="single" w:sz="4" w:space="0" w:color="00B0F0"/>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B0F0"/>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DC3AF5"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630" w:type="dxa"/>
            <w:tcBorders>
              <w:top w:val="single" w:sz="4" w:space="0" w:color="00B0F0"/>
              <w:left w:val="single" w:sz="4" w:space="0" w:color="00CCFF"/>
              <w:right w:val="single" w:sz="4" w:space="0" w:color="00CCFF"/>
            </w:tcBorders>
            <w:vAlign w:val="center"/>
          </w:tcPr>
          <w:p w:rsidR="00DC3AF5" w:rsidRPr="00381DCD" w:rsidRDefault="00DC3AF5" w:rsidP="00433CB7">
            <w:pPr>
              <w:spacing w:after="0"/>
              <w:ind w:left="-90"/>
              <w:jc w:val="center"/>
              <w:rPr>
                <w:rFonts w:ascii="Arial" w:hAnsi="Arial" w:cs="Arial"/>
                <w:sz w:val="18"/>
                <w:szCs w:val="18"/>
              </w:rPr>
            </w:pPr>
            <w:r w:rsidRPr="00381DCD">
              <w:rPr>
                <w:rFonts w:ascii="Arial" w:hAnsi="Arial" w:cs="Arial"/>
                <w:sz w:val="18"/>
                <w:szCs w:val="18"/>
              </w:rPr>
              <w:t>51</w:t>
            </w:r>
          </w:p>
        </w:tc>
        <w:tc>
          <w:tcPr>
            <w:tcW w:w="4140" w:type="dxa"/>
            <w:tcBorders>
              <w:top w:val="single" w:sz="4" w:space="0" w:color="00B0F0"/>
              <w:left w:val="single" w:sz="4" w:space="0" w:color="00CCFF"/>
              <w:bottom w:val="single" w:sz="4" w:space="0" w:color="00B0F0"/>
              <w:right w:val="single" w:sz="4" w:space="0" w:color="00B0F0"/>
            </w:tcBorders>
            <w:shd w:val="clear" w:color="auto" w:fill="auto"/>
          </w:tcPr>
          <w:p w:rsidR="00DC3AF5" w:rsidRPr="00381DCD" w:rsidRDefault="00DC3AF5" w:rsidP="00433CB7">
            <w:pPr>
              <w:spacing w:after="0"/>
              <w:rPr>
                <w:rFonts w:ascii="Arial" w:hAnsi="Arial" w:cs="Arial"/>
                <w:sz w:val="18"/>
                <w:szCs w:val="18"/>
              </w:rPr>
            </w:pPr>
            <w:r w:rsidRPr="00381DCD">
              <w:rPr>
                <w:rFonts w:ascii="Arial" w:hAnsi="Arial" w:cs="Arial"/>
                <w:sz w:val="18"/>
                <w:szCs w:val="18"/>
              </w:rPr>
              <w:t>South Banosree ,Block-E, Road No-9/2</w:t>
            </w:r>
          </w:p>
        </w:tc>
        <w:tc>
          <w:tcPr>
            <w:tcW w:w="1620" w:type="dxa"/>
            <w:vMerge/>
            <w:tcBorders>
              <w:top w:val="single" w:sz="4" w:space="0" w:color="00B0F0"/>
              <w:left w:val="single" w:sz="4" w:space="0" w:color="00B0F0"/>
              <w:bottom w:val="single" w:sz="4" w:space="0" w:color="00B0F0"/>
              <w:right w:val="single" w:sz="4" w:space="0" w:color="00B0F0"/>
            </w:tcBorders>
            <w:shd w:val="clear" w:color="auto" w:fill="auto"/>
            <w:vAlign w:val="center"/>
          </w:tcPr>
          <w:p w:rsidR="00DC3AF5" w:rsidRPr="00381DCD" w:rsidRDefault="00DC3AF5" w:rsidP="009A254B">
            <w:pPr>
              <w:jc w:val="center"/>
              <w:rPr>
                <w:rFonts w:ascii="Arial" w:hAnsi="Arial" w:cs="Arial"/>
                <w:sz w:val="18"/>
                <w:szCs w:val="18"/>
              </w:rPr>
            </w:pPr>
          </w:p>
        </w:tc>
        <w:tc>
          <w:tcPr>
            <w:tcW w:w="1890" w:type="dxa"/>
            <w:vMerge/>
            <w:tcBorders>
              <w:left w:val="single" w:sz="4" w:space="0" w:color="00B0F0"/>
              <w:bottom w:val="single" w:sz="4" w:space="0" w:color="00B0F0"/>
              <w:right w:val="single" w:sz="4" w:space="0" w:color="00B0F0"/>
            </w:tcBorders>
            <w:shd w:val="clear" w:color="auto" w:fill="auto"/>
            <w:vAlign w:val="center"/>
          </w:tcPr>
          <w:p w:rsidR="00DC3AF5" w:rsidRPr="00381DCD" w:rsidRDefault="00DC3AF5" w:rsidP="009A254B">
            <w:pPr>
              <w:spacing w:after="0" w:line="240" w:lineRule="auto"/>
              <w:jc w:val="center"/>
              <w:rPr>
                <w:rFonts w:ascii="Arial" w:hAnsi="Arial" w:cs="Arial"/>
                <w:sz w:val="18"/>
                <w:szCs w:val="18"/>
              </w:rPr>
            </w:pPr>
          </w:p>
        </w:tc>
        <w:tc>
          <w:tcPr>
            <w:tcW w:w="1440" w:type="dxa"/>
            <w:vMerge/>
            <w:tcBorders>
              <w:left w:val="single" w:sz="4" w:space="0" w:color="00B0F0"/>
              <w:bottom w:val="single" w:sz="4" w:space="0" w:color="00B0F0"/>
              <w:right w:val="single" w:sz="4" w:space="0" w:color="00B0F0"/>
            </w:tcBorders>
            <w:shd w:val="clear" w:color="auto" w:fill="auto"/>
            <w:vAlign w:val="center"/>
          </w:tcPr>
          <w:p w:rsidR="00DC3AF5" w:rsidRPr="00381DCD" w:rsidRDefault="00DC3AF5"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B0F0"/>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52</w:t>
            </w:r>
          </w:p>
        </w:tc>
        <w:tc>
          <w:tcPr>
            <w:tcW w:w="4140" w:type="dxa"/>
            <w:tcBorders>
              <w:top w:val="single" w:sz="4" w:space="0" w:color="00B0F0"/>
              <w:left w:val="single" w:sz="4" w:space="0" w:color="00CCFF"/>
              <w:bottom w:val="single" w:sz="4" w:space="0" w:color="00CCFF"/>
              <w:right w:val="single" w:sz="4" w:space="0" w:color="00B0F0"/>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,Block-E, Road No-9/1</w:t>
            </w:r>
          </w:p>
        </w:tc>
        <w:tc>
          <w:tcPr>
            <w:tcW w:w="1620" w:type="dxa"/>
            <w:vMerge/>
            <w:tcBorders>
              <w:left w:val="single" w:sz="4" w:space="0" w:color="00B0F0"/>
              <w:bottom w:val="single" w:sz="4" w:space="0" w:color="00CCFF"/>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B0F0"/>
              <w:bottom w:val="single" w:sz="4" w:space="0" w:color="00CCFF"/>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B0F0"/>
              <w:bottom w:val="single" w:sz="4" w:space="0" w:color="00CCFF"/>
              <w:right w:val="single" w:sz="4" w:space="0" w:color="00B0F0"/>
            </w:tcBorders>
            <w:shd w:val="clear" w:color="auto" w:fill="auto"/>
            <w:vAlign w:val="center"/>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53</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083BFE">
            <w:pPr>
              <w:spacing w:after="0"/>
              <w:rPr>
                <w:rFonts w:ascii="Arial" w:hAnsi="Arial" w:cs="Arial"/>
                <w:sz w:val="18"/>
                <w:szCs w:val="18"/>
              </w:rPr>
            </w:pPr>
            <w:r w:rsidRPr="00381DCD">
              <w:rPr>
                <w:rFonts w:ascii="Arial" w:hAnsi="Arial" w:cs="Arial"/>
                <w:sz w:val="18"/>
                <w:szCs w:val="18"/>
              </w:rPr>
              <w:t>S. Banosree ,Block-E, Road No-9/1 E-W</w:t>
            </w:r>
          </w:p>
        </w:tc>
        <w:tc>
          <w:tcPr>
            <w:tcW w:w="1620" w:type="dxa"/>
            <w:vMerge w:val="restart"/>
            <w:tcBorders>
              <w:top w:val="single" w:sz="4" w:space="0" w:color="00CCFF"/>
              <w:left w:val="single" w:sz="4" w:space="0" w:color="00CCFF"/>
              <w:right w:val="single" w:sz="4" w:space="0" w:color="00CCFF"/>
            </w:tcBorders>
            <w:shd w:val="clear" w:color="auto" w:fill="auto"/>
            <w:textDirection w:val="btLr"/>
            <w:vAlign w:val="center"/>
          </w:tcPr>
          <w:p w:rsidR="006C1A87" w:rsidRPr="00381DCD" w:rsidRDefault="000C6536" w:rsidP="009A254B">
            <w:pPr>
              <w:ind w:left="113" w:right="113"/>
              <w:jc w:val="center"/>
              <w:rPr>
                <w:rFonts w:ascii="Arial" w:hAnsi="Arial" w:cs="Arial"/>
                <w:sz w:val="18"/>
                <w:szCs w:val="18"/>
              </w:rPr>
            </w:pPr>
            <w:r w:rsidRPr="00381DCD">
              <w:rPr>
                <w:rFonts w:ascii="Arial" w:hAnsi="Arial" w:cs="Arial"/>
                <w:sz w:val="18"/>
                <w:szCs w:val="18"/>
              </w:rPr>
              <w:t>Design Finalized</w:t>
            </w:r>
          </w:p>
        </w:tc>
        <w:tc>
          <w:tcPr>
            <w:tcW w:w="1890" w:type="dxa"/>
            <w:vMerge w:val="restart"/>
            <w:tcBorders>
              <w:top w:val="single" w:sz="4" w:space="0" w:color="00CCFF"/>
              <w:left w:val="single" w:sz="4" w:space="0" w:color="00CCFF"/>
              <w:right w:val="single" w:sz="4" w:space="0" w:color="00CCFF"/>
            </w:tcBorders>
            <w:shd w:val="clear" w:color="auto" w:fill="auto"/>
            <w:textDirection w:val="btLr"/>
            <w:vAlign w:val="center"/>
          </w:tcPr>
          <w:p w:rsidR="006C1A87" w:rsidRPr="00381DCD" w:rsidRDefault="000C6536" w:rsidP="009A254B">
            <w:pPr>
              <w:spacing w:after="0" w:line="240" w:lineRule="auto"/>
              <w:ind w:left="113" w:right="113"/>
              <w:jc w:val="center"/>
              <w:rPr>
                <w:rFonts w:ascii="Arial" w:hAnsi="Arial" w:cs="Arial"/>
                <w:sz w:val="18"/>
                <w:szCs w:val="18"/>
              </w:rPr>
            </w:pPr>
            <w:r w:rsidRPr="00381DCD">
              <w:rPr>
                <w:rFonts w:ascii="Arial" w:hAnsi="Arial" w:cs="Arial"/>
                <w:sz w:val="18"/>
                <w:szCs w:val="18"/>
              </w:rPr>
              <w:t>Design Finalized</w:t>
            </w:r>
          </w:p>
        </w:tc>
        <w:tc>
          <w:tcPr>
            <w:tcW w:w="1440" w:type="dxa"/>
            <w:vMerge w:val="restart"/>
            <w:tcBorders>
              <w:top w:val="single" w:sz="4" w:space="0" w:color="00CCFF"/>
              <w:left w:val="single" w:sz="4" w:space="0" w:color="00CCFF"/>
              <w:right w:val="single" w:sz="4" w:space="0" w:color="00CCFF"/>
            </w:tcBorders>
            <w:shd w:val="clear" w:color="auto" w:fill="auto"/>
            <w:textDirection w:val="btLr"/>
            <w:vAlign w:val="center"/>
          </w:tcPr>
          <w:p w:rsidR="006C1A87" w:rsidRPr="00381DCD" w:rsidRDefault="000C6536" w:rsidP="009A254B">
            <w:pPr>
              <w:spacing w:after="0" w:line="240" w:lineRule="auto"/>
              <w:ind w:left="113" w:right="113"/>
              <w:jc w:val="center"/>
              <w:rPr>
                <w:rFonts w:ascii="Arial" w:hAnsi="Arial" w:cs="Arial"/>
                <w:sz w:val="18"/>
                <w:szCs w:val="18"/>
              </w:rPr>
            </w:pPr>
            <w:r w:rsidRPr="00381DCD">
              <w:rPr>
                <w:rFonts w:ascii="Arial" w:hAnsi="Arial" w:cs="Arial"/>
                <w:sz w:val="18"/>
                <w:szCs w:val="18"/>
              </w:rPr>
              <w:t>Design Finalized</w:t>
            </w: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54</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,Block-E, Road No-9</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55</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,Block-E, Road No-8/2</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56</w:t>
            </w:r>
          </w:p>
        </w:tc>
        <w:tc>
          <w:tcPr>
            <w:tcW w:w="4140" w:type="dxa"/>
            <w:tcBorders>
              <w:top w:val="single" w:sz="4" w:space="0" w:color="00CCFF"/>
              <w:left w:val="single" w:sz="4" w:space="0" w:color="00CCFF"/>
              <w:bottom w:val="single" w:sz="4" w:space="0" w:color="00CCFF"/>
              <w:right w:val="single" w:sz="4" w:space="0" w:color="00CCFF"/>
            </w:tcBorders>
            <w:shd w:val="clear" w:color="auto" w:fill="auto"/>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,Block-E, Road No-8</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57</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,Block-E, Road No-8/1</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58</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,Block-D, Road No-05</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59</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,Block-D, Road No-5/5</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60</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 D, Road No-5/4</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61</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,Block-D, Road No-5/3</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62</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,Block-D, Road No-5/2</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63</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,Block-D, Road No-5/1</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64</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,Block-C, Road No-04</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65</w:t>
            </w:r>
          </w:p>
        </w:tc>
        <w:tc>
          <w:tcPr>
            <w:tcW w:w="4140" w:type="dxa"/>
            <w:tcBorders>
              <w:top w:val="single" w:sz="4" w:space="0" w:color="00CCFF"/>
              <w:left w:val="single" w:sz="4" w:space="0" w:color="00CCFF"/>
              <w:bottom w:val="single" w:sz="4" w:space="0" w:color="00CCFF"/>
              <w:right w:val="single" w:sz="4" w:space="0" w:color="00CCFF"/>
            </w:tcBorders>
            <w:shd w:val="clear" w:color="auto" w:fill="auto"/>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,Block-C, Road No-4/3</w:t>
            </w:r>
          </w:p>
        </w:tc>
        <w:tc>
          <w:tcPr>
            <w:tcW w:w="1620" w:type="dxa"/>
            <w:vMerge/>
            <w:tcBorders>
              <w:left w:val="single" w:sz="4" w:space="0" w:color="00CCFF"/>
              <w:right w:val="single" w:sz="4" w:space="0" w:color="00CCFF"/>
            </w:tcBorders>
            <w:shd w:val="clear" w:color="auto" w:fill="auto"/>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shd w:val="clear" w:color="auto" w:fill="auto"/>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66</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,Block-C, Road No-4/2</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67</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,Block-C, Road No-4/1</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68</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 Banosree ,Block-C, Road No-4/1, N-S</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69</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 Banosree, Block C, Road 4 E-W</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70</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 Banosree, Block C, Road4 – N-S</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71</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,Block-N, Road No-01</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72</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,Block-N, Road No-02</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spacing w:after="0" w:line="240" w:lineRule="auto"/>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spacing w:after="0" w:line="240" w:lineRule="auto"/>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73</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,Block-N, Road No-03</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74</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,Block-N, Road No-04</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75</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,Block-N, Road No-05</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76</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,Block-N, Road No-06</w:t>
            </w:r>
          </w:p>
        </w:tc>
        <w:tc>
          <w:tcPr>
            <w:tcW w:w="162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77</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 Block-N - Main Road</w:t>
            </w:r>
          </w:p>
        </w:tc>
        <w:tc>
          <w:tcPr>
            <w:tcW w:w="162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78</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Nandipara Road</w:t>
            </w:r>
          </w:p>
        </w:tc>
        <w:tc>
          <w:tcPr>
            <w:tcW w:w="162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79</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b/>
                <w:sz w:val="18"/>
                <w:szCs w:val="18"/>
              </w:rPr>
            </w:pPr>
            <w:r w:rsidRPr="00381DCD">
              <w:rPr>
                <w:rFonts w:ascii="Arial" w:hAnsi="Arial" w:cs="Arial"/>
                <w:sz w:val="18"/>
                <w:szCs w:val="18"/>
              </w:rPr>
              <w:t>Nandipara Road-A</w:t>
            </w:r>
          </w:p>
        </w:tc>
        <w:tc>
          <w:tcPr>
            <w:tcW w:w="1620" w:type="dxa"/>
            <w:vMerge/>
            <w:tcBorders>
              <w:left w:val="single" w:sz="4" w:space="0" w:color="00CCFF"/>
              <w:bottom w:val="single" w:sz="4" w:space="0" w:color="00B0F0"/>
              <w:right w:val="single" w:sz="4" w:space="0" w:color="00CCFF"/>
            </w:tcBorders>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bottom w:val="single" w:sz="4" w:space="0" w:color="00B0F0"/>
              <w:right w:val="single" w:sz="4" w:space="0" w:color="00CCFF"/>
            </w:tcBorders>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bottom w:val="single" w:sz="4" w:space="0" w:color="00B0F0"/>
              <w:right w:val="single" w:sz="4" w:space="0" w:color="00CCFF"/>
            </w:tcBorders>
          </w:tcPr>
          <w:p w:rsidR="006C1A87" w:rsidRPr="00381DCD" w:rsidRDefault="006C1A87" w:rsidP="009A254B">
            <w:pPr>
              <w:jc w:val="center"/>
              <w:rPr>
                <w:rFonts w:ascii="Arial" w:hAnsi="Arial" w:cs="Arial"/>
                <w:sz w:val="18"/>
                <w:szCs w:val="18"/>
              </w:rPr>
            </w:pPr>
          </w:p>
        </w:tc>
      </w:tr>
      <w:tr w:rsidR="00DC3AF5"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630" w:type="dxa"/>
            <w:tcBorders>
              <w:top w:val="single" w:sz="4" w:space="0" w:color="00B0F0"/>
              <w:left w:val="single" w:sz="4" w:space="0" w:color="00CCFF"/>
              <w:right w:val="single" w:sz="4" w:space="0" w:color="00CCFF"/>
            </w:tcBorders>
            <w:vAlign w:val="center"/>
          </w:tcPr>
          <w:p w:rsidR="00DC3AF5" w:rsidRPr="00381DCD" w:rsidRDefault="00DC3AF5" w:rsidP="00433CB7">
            <w:pPr>
              <w:spacing w:after="0"/>
              <w:ind w:left="-90"/>
              <w:jc w:val="center"/>
              <w:rPr>
                <w:rFonts w:ascii="Arial" w:hAnsi="Arial" w:cs="Arial"/>
                <w:sz w:val="18"/>
                <w:szCs w:val="18"/>
              </w:rPr>
            </w:pPr>
            <w:r w:rsidRPr="00381DCD">
              <w:rPr>
                <w:rFonts w:ascii="Arial" w:hAnsi="Arial" w:cs="Arial"/>
                <w:sz w:val="18"/>
                <w:szCs w:val="18"/>
              </w:rPr>
              <w:lastRenderedPageBreak/>
              <w:t>80</w:t>
            </w:r>
          </w:p>
        </w:tc>
        <w:tc>
          <w:tcPr>
            <w:tcW w:w="4140" w:type="dxa"/>
            <w:tcBorders>
              <w:top w:val="single" w:sz="4" w:space="0" w:color="00B0F0"/>
              <w:left w:val="single" w:sz="4" w:space="0" w:color="00CCFF"/>
              <w:bottom w:val="single" w:sz="4" w:space="0" w:color="00B0F0"/>
              <w:right w:val="single" w:sz="4" w:space="0" w:color="00CCFF"/>
            </w:tcBorders>
          </w:tcPr>
          <w:p w:rsidR="00DC3AF5" w:rsidRPr="00381DCD" w:rsidRDefault="00DC3AF5" w:rsidP="00433CB7">
            <w:pPr>
              <w:spacing w:after="0"/>
              <w:rPr>
                <w:rFonts w:ascii="Arial" w:hAnsi="Arial" w:cs="Arial"/>
                <w:sz w:val="18"/>
                <w:szCs w:val="18"/>
              </w:rPr>
            </w:pPr>
            <w:r w:rsidRPr="00381DCD">
              <w:rPr>
                <w:rFonts w:ascii="Arial" w:hAnsi="Arial" w:cs="Arial"/>
                <w:sz w:val="18"/>
                <w:szCs w:val="18"/>
              </w:rPr>
              <w:t>Nandipara Road-01</w:t>
            </w:r>
          </w:p>
        </w:tc>
        <w:tc>
          <w:tcPr>
            <w:tcW w:w="1620" w:type="dxa"/>
            <w:vMerge w:val="restart"/>
            <w:tcBorders>
              <w:top w:val="single" w:sz="4" w:space="0" w:color="00B0F0"/>
              <w:left w:val="single" w:sz="4" w:space="0" w:color="00CCFF"/>
              <w:bottom w:val="single" w:sz="4" w:space="0" w:color="00B0F0"/>
              <w:right w:val="single" w:sz="4" w:space="0" w:color="00CCFF"/>
            </w:tcBorders>
            <w:textDirection w:val="btLr"/>
            <w:vAlign w:val="center"/>
          </w:tcPr>
          <w:p w:rsidR="00DC3AF5" w:rsidRPr="00381DCD" w:rsidRDefault="00677827" w:rsidP="00677827">
            <w:pPr>
              <w:ind w:left="113" w:right="113"/>
              <w:jc w:val="center"/>
              <w:rPr>
                <w:rFonts w:ascii="Arial" w:hAnsi="Arial" w:cs="Arial"/>
                <w:sz w:val="18"/>
                <w:szCs w:val="18"/>
              </w:rPr>
            </w:pPr>
            <w:r w:rsidRPr="00381DCD">
              <w:rPr>
                <w:rFonts w:ascii="Arial" w:hAnsi="Arial" w:cs="Arial"/>
                <w:sz w:val="18"/>
                <w:szCs w:val="18"/>
              </w:rPr>
              <w:t>Design Finalized</w:t>
            </w:r>
          </w:p>
        </w:tc>
        <w:tc>
          <w:tcPr>
            <w:tcW w:w="1890" w:type="dxa"/>
            <w:vMerge w:val="restart"/>
            <w:tcBorders>
              <w:left w:val="single" w:sz="4" w:space="0" w:color="00CCFF"/>
              <w:bottom w:val="single" w:sz="4" w:space="0" w:color="00B0F0"/>
              <w:right w:val="single" w:sz="4" w:space="0" w:color="00CCFF"/>
            </w:tcBorders>
            <w:textDirection w:val="btLr"/>
            <w:vAlign w:val="center"/>
          </w:tcPr>
          <w:p w:rsidR="00DC3AF5" w:rsidRPr="00381DCD" w:rsidRDefault="00677827" w:rsidP="00677827">
            <w:pPr>
              <w:ind w:left="113" w:right="113"/>
              <w:jc w:val="center"/>
              <w:rPr>
                <w:rFonts w:ascii="Arial" w:hAnsi="Arial" w:cs="Arial"/>
                <w:sz w:val="18"/>
                <w:szCs w:val="18"/>
              </w:rPr>
            </w:pPr>
            <w:r w:rsidRPr="00381DCD">
              <w:rPr>
                <w:rFonts w:ascii="Arial" w:hAnsi="Arial" w:cs="Arial"/>
                <w:sz w:val="18"/>
                <w:szCs w:val="18"/>
              </w:rPr>
              <w:t>Design Finalized</w:t>
            </w:r>
          </w:p>
        </w:tc>
        <w:tc>
          <w:tcPr>
            <w:tcW w:w="1440" w:type="dxa"/>
            <w:vMerge w:val="restart"/>
            <w:tcBorders>
              <w:left w:val="single" w:sz="4" w:space="0" w:color="00CCFF"/>
              <w:bottom w:val="single" w:sz="4" w:space="0" w:color="00B0F0"/>
              <w:right w:val="single" w:sz="4" w:space="0" w:color="00CCFF"/>
            </w:tcBorders>
            <w:textDirection w:val="btLr"/>
            <w:vAlign w:val="center"/>
          </w:tcPr>
          <w:p w:rsidR="00DC3AF5" w:rsidRPr="00381DCD" w:rsidRDefault="00677827" w:rsidP="00677827">
            <w:pPr>
              <w:ind w:left="113" w:right="113"/>
              <w:jc w:val="center"/>
              <w:rPr>
                <w:rFonts w:ascii="Arial" w:hAnsi="Arial" w:cs="Arial"/>
                <w:sz w:val="18"/>
                <w:szCs w:val="18"/>
              </w:rPr>
            </w:pPr>
            <w:r w:rsidRPr="00381DCD">
              <w:rPr>
                <w:rFonts w:ascii="Arial" w:hAnsi="Arial" w:cs="Arial"/>
                <w:sz w:val="18"/>
                <w:szCs w:val="18"/>
              </w:rPr>
              <w:t>Design Finalized</w:t>
            </w: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30" w:type="dxa"/>
            <w:tcBorders>
              <w:top w:val="single" w:sz="4" w:space="0" w:color="00B0F0"/>
              <w:left w:val="single" w:sz="4" w:space="0" w:color="00CCFF"/>
              <w:bottom w:val="single" w:sz="4" w:space="0" w:color="00B0F0"/>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81</w:t>
            </w:r>
          </w:p>
        </w:tc>
        <w:tc>
          <w:tcPr>
            <w:tcW w:w="4140" w:type="dxa"/>
            <w:tcBorders>
              <w:top w:val="single" w:sz="4" w:space="0" w:color="00B0F0"/>
              <w:left w:val="single" w:sz="4" w:space="0" w:color="00CCFF"/>
              <w:bottom w:val="single" w:sz="4" w:space="0" w:color="00B0F0"/>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Nandipara Road-02</w:t>
            </w:r>
          </w:p>
        </w:tc>
        <w:tc>
          <w:tcPr>
            <w:tcW w:w="1620" w:type="dxa"/>
            <w:vMerge/>
            <w:tcBorders>
              <w:top w:val="single" w:sz="4" w:space="0" w:color="00B0F0"/>
              <w:left w:val="single" w:sz="4" w:space="0" w:color="00CCFF"/>
              <w:bottom w:val="single" w:sz="4" w:space="0" w:color="00B0F0"/>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bottom w:val="single" w:sz="4" w:space="0" w:color="00B0F0"/>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bottom w:val="single" w:sz="4" w:space="0" w:color="00B0F0"/>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82</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Nandipara Road-03</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83</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Mosque Road</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84</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Titas Road-04 North South</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85</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Titas Road-04</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86</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Titas Road-03</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87</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Titas Road-02</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88</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Titas Road-01</w:t>
            </w:r>
          </w:p>
        </w:tc>
        <w:tc>
          <w:tcPr>
            <w:tcW w:w="162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89</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Titas Road</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90</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 xml:space="preserve">East Goran –L/8 </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91</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 xml:space="preserve">East Goran L/8 North –South </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92</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 xml:space="preserve">East Goran L/8 East - West </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93</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East Goran –L/8/1</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94</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,Block-F, Road No-10/8</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95</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,Block-F, Road No-10/7</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96</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,Block-F, Road No-10/6</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97</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,Block-F, Road No-10/5</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98</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,Block-F, Road No-10/4</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99</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,Block-F, Road No-10/3</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100</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,Block-F, Road No-10/2</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101</w:t>
            </w:r>
          </w:p>
        </w:tc>
        <w:tc>
          <w:tcPr>
            <w:tcW w:w="4140" w:type="dxa"/>
            <w:tcBorders>
              <w:top w:val="single" w:sz="4" w:space="0" w:color="00CCFF"/>
              <w:left w:val="single" w:sz="4" w:space="0" w:color="00CCFF"/>
              <w:bottom w:val="single" w:sz="4" w:space="0" w:color="00CCFF"/>
              <w:right w:val="single" w:sz="4" w:space="0" w:color="00CCFF"/>
            </w:tcBorders>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,Block-F, Road No-10/1</w:t>
            </w:r>
          </w:p>
        </w:tc>
        <w:tc>
          <w:tcPr>
            <w:tcW w:w="162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63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102</w:t>
            </w:r>
          </w:p>
        </w:tc>
        <w:tc>
          <w:tcPr>
            <w:tcW w:w="4140" w:type="dxa"/>
            <w:tcBorders>
              <w:top w:val="single" w:sz="4" w:space="0" w:color="00CCFF"/>
              <w:left w:val="single" w:sz="4" w:space="0" w:color="00CCFF"/>
              <w:bottom w:val="single" w:sz="4" w:space="0" w:color="00CCFF"/>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South Banosree ,Block-F, Road No-10</w:t>
            </w:r>
          </w:p>
        </w:tc>
        <w:tc>
          <w:tcPr>
            <w:tcW w:w="162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89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right w:val="single" w:sz="4" w:space="0" w:color="00CCFF"/>
            </w:tcBorders>
          </w:tcPr>
          <w:p w:rsidR="006C1A87" w:rsidRPr="00381DCD" w:rsidRDefault="006C1A87" w:rsidP="009A254B">
            <w:pPr>
              <w:jc w:val="center"/>
              <w:rPr>
                <w:rFonts w:ascii="Arial" w:hAnsi="Arial" w:cs="Arial"/>
                <w:sz w:val="18"/>
                <w:szCs w:val="18"/>
              </w:rPr>
            </w:pPr>
          </w:p>
        </w:tc>
      </w:tr>
      <w:tr w:rsidR="006C1A87" w:rsidRPr="00381DCD" w:rsidTr="00381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630" w:type="dxa"/>
            <w:tcBorders>
              <w:top w:val="single" w:sz="4" w:space="0" w:color="00CCFF"/>
              <w:left w:val="single" w:sz="4" w:space="0" w:color="00CCFF"/>
              <w:bottom w:val="single" w:sz="4" w:space="0" w:color="00B0F0"/>
              <w:right w:val="single" w:sz="4" w:space="0" w:color="00CCFF"/>
            </w:tcBorders>
            <w:vAlign w:val="center"/>
          </w:tcPr>
          <w:p w:rsidR="006C1A87" w:rsidRPr="00381DCD" w:rsidRDefault="006C1A87" w:rsidP="00433CB7">
            <w:pPr>
              <w:spacing w:after="0"/>
              <w:ind w:left="-90"/>
              <w:jc w:val="center"/>
              <w:rPr>
                <w:rFonts w:ascii="Arial" w:hAnsi="Arial" w:cs="Arial"/>
                <w:sz w:val="18"/>
                <w:szCs w:val="18"/>
              </w:rPr>
            </w:pPr>
            <w:r w:rsidRPr="00381DCD">
              <w:rPr>
                <w:rFonts w:ascii="Arial" w:hAnsi="Arial" w:cs="Arial"/>
                <w:sz w:val="18"/>
                <w:szCs w:val="18"/>
              </w:rPr>
              <w:t>103</w:t>
            </w:r>
          </w:p>
        </w:tc>
        <w:tc>
          <w:tcPr>
            <w:tcW w:w="4140" w:type="dxa"/>
            <w:tcBorders>
              <w:top w:val="single" w:sz="4" w:space="0" w:color="00CCFF"/>
              <w:left w:val="single" w:sz="4" w:space="0" w:color="00CCFF"/>
              <w:bottom w:val="single" w:sz="4" w:space="0" w:color="00B0F0"/>
              <w:right w:val="single" w:sz="4" w:space="0" w:color="00CCFF"/>
            </w:tcBorders>
            <w:vAlign w:val="center"/>
          </w:tcPr>
          <w:p w:rsidR="006C1A87" w:rsidRPr="00381DCD" w:rsidRDefault="006C1A87" w:rsidP="00433CB7">
            <w:pPr>
              <w:spacing w:after="0"/>
              <w:rPr>
                <w:rFonts w:ascii="Arial" w:hAnsi="Arial" w:cs="Arial"/>
                <w:sz w:val="18"/>
                <w:szCs w:val="18"/>
              </w:rPr>
            </w:pPr>
            <w:r w:rsidRPr="00381DCD">
              <w:rPr>
                <w:rFonts w:ascii="Arial" w:hAnsi="Arial" w:cs="Arial"/>
                <w:sz w:val="18"/>
                <w:szCs w:val="18"/>
              </w:rPr>
              <w:t xml:space="preserve"> Banosree Main Road</w:t>
            </w:r>
          </w:p>
        </w:tc>
        <w:tc>
          <w:tcPr>
            <w:tcW w:w="1620" w:type="dxa"/>
            <w:vMerge/>
            <w:tcBorders>
              <w:left w:val="single" w:sz="4" w:space="0" w:color="00CCFF"/>
              <w:bottom w:val="single" w:sz="4" w:space="0" w:color="00CCFF"/>
              <w:right w:val="single" w:sz="4" w:space="0" w:color="00CCFF"/>
            </w:tcBorders>
          </w:tcPr>
          <w:p w:rsidR="006C1A87" w:rsidRPr="00381DCD" w:rsidRDefault="006C1A87" w:rsidP="009A254B">
            <w:pPr>
              <w:rPr>
                <w:rFonts w:ascii="Arial" w:hAnsi="Arial" w:cs="Arial"/>
                <w:sz w:val="18"/>
                <w:szCs w:val="18"/>
              </w:rPr>
            </w:pPr>
          </w:p>
        </w:tc>
        <w:tc>
          <w:tcPr>
            <w:tcW w:w="1890" w:type="dxa"/>
            <w:vMerge/>
            <w:tcBorders>
              <w:left w:val="single" w:sz="4" w:space="0" w:color="00CCFF"/>
              <w:bottom w:val="single" w:sz="4" w:space="0" w:color="00B0F0"/>
              <w:right w:val="single" w:sz="4" w:space="0" w:color="00CCFF"/>
            </w:tcBorders>
            <w:vAlign w:val="center"/>
          </w:tcPr>
          <w:p w:rsidR="006C1A87" w:rsidRPr="00381DCD" w:rsidRDefault="006C1A87" w:rsidP="009A254B">
            <w:pPr>
              <w:jc w:val="center"/>
              <w:rPr>
                <w:rFonts w:ascii="Arial" w:hAnsi="Arial" w:cs="Arial"/>
                <w:sz w:val="18"/>
                <w:szCs w:val="18"/>
              </w:rPr>
            </w:pPr>
          </w:p>
        </w:tc>
        <w:tc>
          <w:tcPr>
            <w:tcW w:w="1440" w:type="dxa"/>
            <w:vMerge/>
            <w:tcBorders>
              <w:left w:val="single" w:sz="4" w:space="0" w:color="00CCFF"/>
              <w:bottom w:val="single" w:sz="4" w:space="0" w:color="00B0F0"/>
              <w:right w:val="single" w:sz="4" w:space="0" w:color="00CCFF"/>
            </w:tcBorders>
            <w:vAlign w:val="center"/>
          </w:tcPr>
          <w:p w:rsidR="006C1A87" w:rsidRPr="00381DCD" w:rsidRDefault="006C1A87" w:rsidP="009A254B">
            <w:pPr>
              <w:jc w:val="center"/>
              <w:rPr>
                <w:rFonts w:ascii="Arial" w:hAnsi="Arial" w:cs="Arial"/>
                <w:sz w:val="18"/>
                <w:szCs w:val="18"/>
              </w:rPr>
            </w:pPr>
          </w:p>
        </w:tc>
      </w:tr>
    </w:tbl>
    <w:p w:rsidR="007C3D88" w:rsidRPr="00381DCD" w:rsidRDefault="007C3D88" w:rsidP="007C3D88">
      <w:pPr>
        <w:rPr>
          <w:rFonts w:ascii="Arial" w:hAnsi="Arial" w:cs="Arial"/>
          <w:sz w:val="18"/>
          <w:szCs w:val="18"/>
        </w:rPr>
      </w:pPr>
    </w:p>
    <w:p w:rsidR="00C453B1" w:rsidRPr="00ED342D" w:rsidRDefault="00C453B1" w:rsidP="002C472F">
      <w:pPr>
        <w:jc w:val="center"/>
        <w:rPr>
          <w:rFonts w:ascii="Arial" w:hAnsi="Arial" w:cs="Arial"/>
          <w:b/>
          <w:sz w:val="20"/>
          <w:szCs w:val="20"/>
        </w:rPr>
      </w:pPr>
    </w:p>
    <w:p w:rsidR="00C453B1" w:rsidRDefault="00C453B1" w:rsidP="002C472F">
      <w:pPr>
        <w:jc w:val="center"/>
        <w:rPr>
          <w:rFonts w:ascii="Arial" w:hAnsi="Arial" w:cs="Arial"/>
          <w:b/>
          <w:sz w:val="20"/>
          <w:szCs w:val="20"/>
        </w:rPr>
      </w:pPr>
    </w:p>
    <w:p w:rsidR="00FF3997" w:rsidRDefault="00FF3997" w:rsidP="002C472F">
      <w:pPr>
        <w:jc w:val="center"/>
        <w:rPr>
          <w:rFonts w:ascii="Arial" w:hAnsi="Arial" w:cs="Arial"/>
          <w:b/>
          <w:sz w:val="20"/>
          <w:szCs w:val="20"/>
        </w:rPr>
      </w:pPr>
    </w:p>
    <w:p w:rsidR="00FF3997" w:rsidRDefault="00FF3997" w:rsidP="002C472F">
      <w:pPr>
        <w:jc w:val="center"/>
        <w:rPr>
          <w:rFonts w:ascii="Arial" w:hAnsi="Arial" w:cs="Arial"/>
          <w:b/>
          <w:sz w:val="20"/>
          <w:szCs w:val="20"/>
        </w:rPr>
      </w:pPr>
    </w:p>
    <w:p w:rsidR="00FF3997" w:rsidRPr="00ED342D" w:rsidRDefault="00FF3997" w:rsidP="002C472F">
      <w:pPr>
        <w:jc w:val="center"/>
        <w:rPr>
          <w:rFonts w:ascii="Arial" w:hAnsi="Arial" w:cs="Arial"/>
          <w:b/>
          <w:sz w:val="20"/>
          <w:szCs w:val="20"/>
        </w:rPr>
      </w:pPr>
    </w:p>
    <w:p w:rsidR="00433CB7" w:rsidRDefault="00433CB7" w:rsidP="00C35244">
      <w:pPr>
        <w:spacing w:after="0" w:line="240" w:lineRule="auto"/>
        <w:jc w:val="center"/>
        <w:rPr>
          <w:rFonts w:ascii="Arial" w:hAnsi="Arial" w:cs="Arial"/>
          <w:b/>
          <w:sz w:val="24"/>
          <w:szCs w:val="24"/>
        </w:rPr>
      </w:pPr>
    </w:p>
    <w:p w:rsidR="00433CB7" w:rsidRDefault="00433CB7" w:rsidP="00C35244">
      <w:pPr>
        <w:spacing w:after="0" w:line="240" w:lineRule="auto"/>
        <w:jc w:val="center"/>
        <w:rPr>
          <w:rFonts w:ascii="Arial" w:hAnsi="Arial" w:cs="Arial"/>
          <w:b/>
          <w:sz w:val="24"/>
          <w:szCs w:val="24"/>
        </w:rPr>
      </w:pPr>
    </w:p>
    <w:p w:rsidR="00083BFE" w:rsidRDefault="00083BFE" w:rsidP="00C35244">
      <w:pPr>
        <w:spacing w:after="0" w:line="240" w:lineRule="auto"/>
        <w:jc w:val="center"/>
        <w:rPr>
          <w:rFonts w:ascii="Arial" w:hAnsi="Arial" w:cs="Arial"/>
          <w:b/>
          <w:sz w:val="24"/>
          <w:szCs w:val="24"/>
        </w:rPr>
      </w:pPr>
    </w:p>
    <w:p w:rsidR="00083BFE" w:rsidRDefault="00083BFE" w:rsidP="00C35244">
      <w:pPr>
        <w:spacing w:after="0" w:line="240" w:lineRule="auto"/>
        <w:jc w:val="center"/>
        <w:rPr>
          <w:rFonts w:ascii="Arial" w:hAnsi="Arial" w:cs="Arial"/>
          <w:b/>
          <w:sz w:val="24"/>
          <w:szCs w:val="24"/>
        </w:rPr>
      </w:pPr>
    </w:p>
    <w:p w:rsidR="00083BFE" w:rsidRDefault="00083BFE" w:rsidP="00C35244">
      <w:pPr>
        <w:spacing w:after="0" w:line="240" w:lineRule="auto"/>
        <w:jc w:val="center"/>
        <w:rPr>
          <w:rFonts w:ascii="Arial" w:hAnsi="Arial" w:cs="Arial"/>
          <w:b/>
          <w:sz w:val="24"/>
          <w:szCs w:val="24"/>
        </w:rPr>
      </w:pPr>
    </w:p>
    <w:p w:rsidR="00083BFE" w:rsidRDefault="00083BFE" w:rsidP="00C35244">
      <w:pPr>
        <w:spacing w:after="0" w:line="240" w:lineRule="auto"/>
        <w:jc w:val="center"/>
        <w:rPr>
          <w:rFonts w:ascii="Arial" w:hAnsi="Arial" w:cs="Arial"/>
          <w:b/>
          <w:sz w:val="24"/>
          <w:szCs w:val="24"/>
        </w:rPr>
      </w:pPr>
    </w:p>
    <w:p w:rsidR="00083BFE" w:rsidRDefault="00083BFE" w:rsidP="00C35244">
      <w:pPr>
        <w:spacing w:after="0" w:line="240" w:lineRule="auto"/>
        <w:jc w:val="center"/>
        <w:rPr>
          <w:rFonts w:ascii="Arial" w:hAnsi="Arial" w:cs="Arial"/>
          <w:b/>
          <w:sz w:val="24"/>
          <w:szCs w:val="24"/>
        </w:rPr>
      </w:pPr>
    </w:p>
    <w:p w:rsidR="001306A7" w:rsidRDefault="001306A7" w:rsidP="00C35244">
      <w:pPr>
        <w:spacing w:after="0" w:line="240" w:lineRule="auto"/>
        <w:jc w:val="center"/>
        <w:rPr>
          <w:rFonts w:ascii="Arial" w:hAnsi="Arial" w:cs="Arial"/>
          <w:b/>
          <w:sz w:val="24"/>
          <w:szCs w:val="24"/>
        </w:rPr>
      </w:pPr>
    </w:p>
    <w:p w:rsidR="001306A7" w:rsidRDefault="001306A7" w:rsidP="00C35244">
      <w:pPr>
        <w:spacing w:after="0" w:line="240" w:lineRule="auto"/>
        <w:jc w:val="center"/>
        <w:rPr>
          <w:rFonts w:ascii="Arial" w:hAnsi="Arial" w:cs="Arial"/>
          <w:b/>
          <w:sz w:val="24"/>
          <w:szCs w:val="24"/>
        </w:rPr>
      </w:pPr>
    </w:p>
    <w:p w:rsidR="001306A7" w:rsidRDefault="001306A7" w:rsidP="00C35244">
      <w:pPr>
        <w:spacing w:after="0" w:line="240" w:lineRule="auto"/>
        <w:jc w:val="center"/>
        <w:rPr>
          <w:rFonts w:ascii="Arial" w:hAnsi="Arial" w:cs="Arial"/>
          <w:b/>
          <w:sz w:val="24"/>
          <w:szCs w:val="24"/>
        </w:rPr>
      </w:pPr>
    </w:p>
    <w:p w:rsidR="001306A7" w:rsidRDefault="001306A7" w:rsidP="00C35244">
      <w:pPr>
        <w:spacing w:after="0" w:line="240" w:lineRule="auto"/>
        <w:jc w:val="center"/>
        <w:rPr>
          <w:rFonts w:ascii="Arial" w:hAnsi="Arial" w:cs="Arial"/>
          <w:b/>
          <w:sz w:val="24"/>
          <w:szCs w:val="24"/>
        </w:rPr>
      </w:pPr>
    </w:p>
    <w:p w:rsidR="001306A7" w:rsidRDefault="001306A7" w:rsidP="00C35244">
      <w:pPr>
        <w:spacing w:after="0" w:line="240" w:lineRule="auto"/>
        <w:jc w:val="center"/>
        <w:rPr>
          <w:rFonts w:ascii="Arial" w:hAnsi="Arial" w:cs="Arial"/>
          <w:b/>
          <w:sz w:val="24"/>
          <w:szCs w:val="24"/>
        </w:rPr>
      </w:pPr>
    </w:p>
    <w:p w:rsidR="001306A7" w:rsidRDefault="001306A7" w:rsidP="00C35244">
      <w:pPr>
        <w:spacing w:after="0" w:line="240" w:lineRule="auto"/>
        <w:jc w:val="center"/>
        <w:rPr>
          <w:rFonts w:ascii="Arial" w:hAnsi="Arial" w:cs="Arial"/>
          <w:b/>
          <w:sz w:val="24"/>
          <w:szCs w:val="24"/>
        </w:rPr>
      </w:pPr>
    </w:p>
    <w:p w:rsidR="001306A7" w:rsidRDefault="001306A7" w:rsidP="00C35244">
      <w:pPr>
        <w:spacing w:after="0" w:line="240" w:lineRule="auto"/>
        <w:jc w:val="center"/>
        <w:rPr>
          <w:rFonts w:ascii="Arial" w:hAnsi="Arial" w:cs="Arial"/>
          <w:b/>
          <w:sz w:val="24"/>
          <w:szCs w:val="24"/>
        </w:rPr>
      </w:pPr>
    </w:p>
    <w:p w:rsidR="001306A7" w:rsidRDefault="001306A7" w:rsidP="00C35244">
      <w:pPr>
        <w:spacing w:after="0" w:line="240" w:lineRule="auto"/>
        <w:jc w:val="center"/>
        <w:rPr>
          <w:rFonts w:ascii="Arial" w:hAnsi="Arial" w:cs="Arial"/>
          <w:b/>
          <w:sz w:val="24"/>
          <w:szCs w:val="24"/>
        </w:rPr>
      </w:pPr>
    </w:p>
    <w:p w:rsidR="001306A7" w:rsidRDefault="001306A7" w:rsidP="00C35244">
      <w:pPr>
        <w:spacing w:after="0" w:line="240" w:lineRule="auto"/>
        <w:jc w:val="center"/>
        <w:rPr>
          <w:rFonts w:ascii="Arial" w:hAnsi="Arial" w:cs="Arial"/>
          <w:b/>
          <w:sz w:val="24"/>
          <w:szCs w:val="24"/>
        </w:rPr>
      </w:pPr>
    </w:p>
    <w:p w:rsidR="001306A7" w:rsidRDefault="001306A7" w:rsidP="001306A7">
      <w:pPr>
        <w:widowControl w:val="0"/>
        <w:autoSpaceDE w:val="0"/>
        <w:autoSpaceDN w:val="0"/>
        <w:adjustRightInd w:val="0"/>
        <w:snapToGrid w:val="0"/>
        <w:spacing w:after="0" w:line="312" w:lineRule="auto"/>
        <w:jc w:val="center"/>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center"/>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center"/>
        <w:rPr>
          <w:rFonts w:ascii="Arial" w:hAnsi="Arial" w:cs="Arial"/>
          <w:b/>
          <w:sz w:val="20"/>
          <w:szCs w:val="20"/>
        </w:rPr>
      </w:pPr>
    </w:p>
    <w:p w:rsidR="001306A7" w:rsidRPr="00C35244" w:rsidRDefault="001306A7" w:rsidP="001306A7">
      <w:pPr>
        <w:widowControl w:val="0"/>
        <w:autoSpaceDE w:val="0"/>
        <w:autoSpaceDN w:val="0"/>
        <w:adjustRightInd w:val="0"/>
        <w:snapToGrid w:val="0"/>
        <w:spacing w:after="0" w:line="312" w:lineRule="auto"/>
        <w:jc w:val="center"/>
        <w:rPr>
          <w:rFonts w:ascii="Arial" w:hAnsi="Arial" w:cs="Arial"/>
          <w:b/>
          <w:sz w:val="20"/>
          <w:szCs w:val="20"/>
        </w:rPr>
      </w:pPr>
      <w:r>
        <w:rPr>
          <w:rFonts w:ascii="Arial" w:hAnsi="Arial" w:cs="Arial"/>
          <w:b/>
          <w:sz w:val="20"/>
          <w:szCs w:val="20"/>
        </w:rPr>
        <w:lastRenderedPageBreak/>
        <w:t xml:space="preserve">Appendix – </w:t>
      </w:r>
      <w:r w:rsidR="004833B4">
        <w:rPr>
          <w:rFonts w:ascii="Arial" w:hAnsi="Arial" w:cs="Arial"/>
          <w:b/>
          <w:sz w:val="20"/>
          <w:szCs w:val="20"/>
        </w:rPr>
        <w:t>8</w:t>
      </w:r>
    </w:p>
    <w:p w:rsidR="001306A7" w:rsidRPr="00C35244" w:rsidRDefault="001306A7" w:rsidP="001306A7">
      <w:pPr>
        <w:pStyle w:val="ListParagraph"/>
        <w:ind w:left="0"/>
        <w:jc w:val="center"/>
        <w:rPr>
          <w:rFonts w:ascii="Arial" w:hAnsi="Arial" w:cs="Arial"/>
          <w:b/>
          <w:sz w:val="20"/>
          <w:szCs w:val="20"/>
        </w:rPr>
      </w:pPr>
      <w:bookmarkStart w:id="1" w:name="_Toc291766720"/>
      <w:r w:rsidRPr="00C35244">
        <w:rPr>
          <w:rFonts w:ascii="Arial" w:hAnsi="Arial" w:cs="Arial"/>
          <w:b/>
          <w:sz w:val="20"/>
          <w:szCs w:val="20"/>
        </w:rPr>
        <w:t>SAMPLE GRIEVANCE REDRESS FORM</w:t>
      </w:r>
      <w:bookmarkEnd w:id="1"/>
    </w:p>
    <w:p w:rsidR="001306A7" w:rsidRPr="00C35244" w:rsidRDefault="001306A7" w:rsidP="001306A7">
      <w:pPr>
        <w:pStyle w:val="ListParagraph"/>
        <w:ind w:left="0"/>
        <w:jc w:val="both"/>
        <w:rPr>
          <w:rFonts w:ascii="Arial" w:hAnsi="Arial" w:cs="Arial"/>
          <w:sz w:val="20"/>
          <w:szCs w:val="20"/>
        </w:rPr>
      </w:pPr>
    </w:p>
    <w:p w:rsidR="001306A7" w:rsidRPr="00C35244" w:rsidRDefault="001306A7" w:rsidP="001306A7">
      <w:pPr>
        <w:spacing w:after="0" w:line="240" w:lineRule="auto"/>
        <w:jc w:val="both"/>
        <w:rPr>
          <w:rFonts w:ascii="Arial" w:hAnsi="Arial" w:cs="Arial"/>
          <w:sz w:val="20"/>
          <w:szCs w:val="20"/>
        </w:rPr>
      </w:pPr>
      <w:r w:rsidRPr="00C35244">
        <w:rPr>
          <w:rFonts w:ascii="Arial" w:hAnsi="Arial" w:cs="Arial"/>
          <w:sz w:val="20"/>
          <w:szCs w:val="20"/>
        </w:rPr>
        <w:t>The _____________________________________Project welcomes complaints, suggestions, queries, and comments regarding project implementation. We encourage persons with grievance to provide their name and contact information to enable us to get in touch with you for clarification and feedback.</w:t>
      </w:r>
    </w:p>
    <w:p w:rsidR="001306A7" w:rsidRPr="00C35244" w:rsidRDefault="001306A7" w:rsidP="001306A7">
      <w:pPr>
        <w:spacing w:after="0" w:line="240" w:lineRule="auto"/>
        <w:jc w:val="both"/>
        <w:rPr>
          <w:rFonts w:ascii="Arial" w:hAnsi="Arial" w:cs="Arial"/>
          <w:sz w:val="20"/>
          <w:szCs w:val="20"/>
        </w:rPr>
      </w:pPr>
      <w:r w:rsidRPr="00C35244">
        <w:rPr>
          <w:rFonts w:ascii="Arial" w:hAnsi="Arial" w:cs="Arial"/>
          <w:sz w:val="20"/>
          <w:szCs w:val="20"/>
        </w:rPr>
        <w:t>Should you choose to include your personal details but want that information to remain confidential? Please inform us by writing/typing *(CONFIDENTIAL)* above your name. Thank you.</w:t>
      </w:r>
    </w:p>
    <w:p w:rsidR="001306A7" w:rsidRPr="00C35244" w:rsidRDefault="001306A7" w:rsidP="001306A7">
      <w:pPr>
        <w:spacing w:after="0" w:line="240" w:lineRule="auto"/>
        <w:jc w:val="both"/>
        <w:rPr>
          <w:rFonts w:ascii="Arial" w:hAnsi="Arial" w:cs="Arial"/>
          <w:sz w:val="20"/>
          <w:szCs w:val="20"/>
        </w:rPr>
      </w:pPr>
    </w:p>
    <w:tbl>
      <w:tblPr>
        <w:tblW w:w="9461" w:type="dxa"/>
        <w:jc w:val="center"/>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0"/>
        <w:gridCol w:w="1800"/>
        <w:gridCol w:w="1800"/>
        <w:gridCol w:w="1368"/>
        <w:gridCol w:w="1111"/>
        <w:gridCol w:w="706"/>
        <w:gridCol w:w="876"/>
      </w:tblGrid>
      <w:tr w:rsidR="001306A7" w:rsidRPr="00C35244" w:rsidTr="006A7940">
        <w:trPr>
          <w:trHeight w:val="629"/>
          <w:jc w:val="center"/>
        </w:trPr>
        <w:tc>
          <w:tcPr>
            <w:tcW w:w="3600" w:type="dxa"/>
            <w:gridSpan w:val="2"/>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 xml:space="preserve">Date </w:t>
            </w:r>
          </w:p>
        </w:tc>
        <w:tc>
          <w:tcPr>
            <w:tcW w:w="5861" w:type="dxa"/>
            <w:gridSpan w:val="5"/>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Place of Registration</w:t>
            </w:r>
          </w:p>
        </w:tc>
      </w:tr>
      <w:tr w:rsidR="001306A7" w:rsidRPr="00C35244" w:rsidTr="006A7940">
        <w:trPr>
          <w:jc w:val="center"/>
        </w:trPr>
        <w:tc>
          <w:tcPr>
            <w:tcW w:w="9461" w:type="dxa"/>
            <w:gridSpan w:val="7"/>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Contact Information/Personal Details</w:t>
            </w:r>
          </w:p>
        </w:tc>
      </w:tr>
      <w:tr w:rsidR="001306A7" w:rsidRPr="00C35244" w:rsidTr="006A7940">
        <w:trPr>
          <w:jc w:val="center"/>
        </w:trPr>
        <w:tc>
          <w:tcPr>
            <w:tcW w:w="1800" w:type="dxa"/>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Name</w:t>
            </w:r>
          </w:p>
        </w:tc>
        <w:tc>
          <w:tcPr>
            <w:tcW w:w="3600" w:type="dxa"/>
            <w:gridSpan w:val="2"/>
          </w:tcPr>
          <w:p w:rsidR="001306A7" w:rsidRPr="00C35244" w:rsidRDefault="001306A7" w:rsidP="006A7940">
            <w:pPr>
              <w:spacing w:after="0" w:line="240" w:lineRule="auto"/>
              <w:jc w:val="both"/>
              <w:rPr>
                <w:rFonts w:ascii="Arial" w:hAnsi="Arial" w:cs="Arial"/>
                <w:b/>
                <w:sz w:val="20"/>
                <w:szCs w:val="20"/>
              </w:rPr>
            </w:pPr>
          </w:p>
        </w:tc>
        <w:tc>
          <w:tcPr>
            <w:tcW w:w="1368" w:type="dxa"/>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Gender</w:t>
            </w:r>
          </w:p>
        </w:tc>
        <w:tc>
          <w:tcPr>
            <w:tcW w:w="1111" w:type="dxa"/>
          </w:tcPr>
          <w:p w:rsidR="001306A7" w:rsidRPr="00C35244" w:rsidRDefault="001306A7" w:rsidP="006A7940">
            <w:pPr>
              <w:spacing w:after="0" w:line="240" w:lineRule="auto"/>
              <w:jc w:val="both"/>
              <w:rPr>
                <w:rFonts w:ascii="Arial" w:hAnsi="Arial" w:cs="Arial"/>
                <w:sz w:val="20"/>
                <w:szCs w:val="20"/>
              </w:rPr>
            </w:pPr>
            <w:r w:rsidRPr="00C35244">
              <w:rPr>
                <w:rFonts w:ascii="Arial" w:hAnsi="Arial" w:cs="Arial"/>
                <w:sz w:val="20"/>
                <w:szCs w:val="20"/>
              </w:rPr>
              <w:t>* Male</w:t>
            </w:r>
          </w:p>
          <w:p w:rsidR="001306A7" w:rsidRPr="00C35244" w:rsidRDefault="001306A7" w:rsidP="006A7940">
            <w:pPr>
              <w:spacing w:after="0" w:line="240" w:lineRule="auto"/>
              <w:jc w:val="both"/>
              <w:rPr>
                <w:rFonts w:ascii="Arial" w:hAnsi="Arial" w:cs="Arial"/>
                <w:sz w:val="20"/>
                <w:szCs w:val="20"/>
              </w:rPr>
            </w:pPr>
            <w:r w:rsidRPr="00C35244">
              <w:rPr>
                <w:rFonts w:ascii="Arial" w:hAnsi="Arial" w:cs="Arial"/>
                <w:sz w:val="20"/>
                <w:szCs w:val="20"/>
              </w:rPr>
              <w:t>* Female</w:t>
            </w:r>
          </w:p>
        </w:tc>
        <w:tc>
          <w:tcPr>
            <w:tcW w:w="706" w:type="dxa"/>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Age</w:t>
            </w:r>
          </w:p>
        </w:tc>
        <w:tc>
          <w:tcPr>
            <w:tcW w:w="876" w:type="dxa"/>
          </w:tcPr>
          <w:p w:rsidR="001306A7" w:rsidRPr="00C35244" w:rsidRDefault="001306A7" w:rsidP="006A7940">
            <w:pPr>
              <w:spacing w:after="0" w:line="240" w:lineRule="auto"/>
              <w:jc w:val="both"/>
              <w:rPr>
                <w:rFonts w:ascii="Arial" w:hAnsi="Arial" w:cs="Arial"/>
                <w:sz w:val="20"/>
                <w:szCs w:val="20"/>
              </w:rPr>
            </w:pPr>
          </w:p>
        </w:tc>
      </w:tr>
      <w:tr w:rsidR="001306A7" w:rsidRPr="00C35244" w:rsidTr="006A7940">
        <w:trPr>
          <w:jc w:val="center"/>
        </w:trPr>
        <w:tc>
          <w:tcPr>
            <w:tcW w:w="1800" w:type="dxa"/>
          </w:tcPr>
          <w:p w:rsidR="001306A7" w:rsidRPr="00C35244" w:rsidRDefault="001306A7" w:rsidP="006A7940">
            <w:pPr>
              <w:spacing w:after="0" w:line="240" w:lineRule="auto"/>
              <w:jc w:val="both"/>
              <w:rPr>
                <w:rFonts w:ascii="Arial" w:hAnsi="Arial" w:cs="Arial"/>
                <w:sz w:val="20"/>
                <w:szCs w:val="20"/>
              </w:rPr>
            </w:pPr>
            <w:r w:rsidRPr="00C35244">
              <w:rPr>
                <w:rFonts w:ascii="Arial" w:hAnsi="Arial" w:cs="Arial"/>
                <w:b/>
                <w:sz w:val="20"/>
                <w:szCs w:val="20"/>
              </w:rPr>
              <w:t>Home Address</w:t>
            </w:r>
          </w:p>
        </w:tc>
        <w:tc>
          <w:tcPr>
            <w:tcW w:w="7661" w:type="dxa"/>
            <w:gridSpan w:val="6"/>
          </w:tcPr>
          <w:p w:rsidR="001306A7" w:rsidRPr="00C35244" w:rsidRDefault="001306A7" w:rsidP="006A7940">
            <w:pPr>
              <w:spacing w:after="0" w:line="240" w:lineRule="auto"/>
              <w:jc w:val="both"/>
              <w:rPr>
                <w:rFonts w:ascii="Arial" w:hAnsi="Arial" w:cs="Arial"/>
                <w:sz w:val="20"/>
                <w:szCs w:val="20"/>
              </w:rPr>
            </w:pPr>
          </w:p>
        </w:tc>
      </w:tr>
      <w:tr w:rsidR="001306A7" w:rsidRPr="00C35244" w:rsidTr="006A7940">
        <w:trPr>
          <w:jc w:val="center"/>
        </w:trPr>
        <w:tc>
          <w:tcPr>
            <w:tcW w:w="1800" w:type="dxa"/>
          </w:tcPr>
          <w:p w:rsidR="001306A7" w:rsidRPr="00C35244" w:rsidRDefault="001306A7" w:rsidP="006A7940">
            <w:pPr>
              <w:spacing w:after="0" w:line="240" w:lineRule="auto"/>
              <w:jc w:val="both"/>
              <w:rPr>
                <w:rFonts w:ascii="Arial" w:hAnsi="Arial" w:cs="Arial"/>
                <w:sz w:val="20"/>
                <w:szCs w:val="20"/>
              </w:rPr>
            </w:pPr>
            <w:r w:rsidRPr="00C35244">
              <w:rPr>
                <w:rFonts w:ascii="Arial" w:hAnsi="Arial" w:cs="Arial"/>
                <w:b/>
                <w:sz w:val="20"/>
                <w:szCs w:val="20"/>
              </w:rPr>
              <w:t>Place</w:t>
            </w:r>
          </w:p>
        </w:tc>
        <w:tc>
          <w:tcPr>
            <w:tcW w:w="7661" w:type="dxa"/>
            <w:gridSpan w:val="6"/>
          </w:tcPr>
          <w:p w:rsidR="001306A7" w:rsidRPr="00C35244" w:rsidRDefault="001306A7" w:rsidP="006A7940">
            <w:pPr>
              <w:spacing w:after="0" w:line="240" w:lineRule="auto"/>
              <w:jc w:val="both"/>
              <w:rPr>
                <w:rFonts w:ascii="Arial" w:hAnsi="Arial" w:cs="Arial"/>
                <w:sz w:val="20"/>
                <w:szCs w:val="20"/>
              </w:rPr>
            </w:pPr>
          </w:p>
        </w:tc>
      </w:tr>
      <w:tr w:rsidR="001306A7" w:rsidRPr="00C35244" w:rsidTr="006A7940">
        <w:trPr>
          <w:jc w:val="center"/>
        </w:trPr>
        <w:tc>
          <w:tcPr>
            <w:tcW w:w="1800" w:type="dxa"/>
          </w:tcPr>
          <w:p w:rsidR="001306A7" w:rsidRPr="00C35244" w:rsidRDefault="001306A7" w:rsidP="006A7940">
            <w:pPr>
              <w:spacing w:after="0" w:line="240" w:lineRule="auto"/>
              <w:jc w:val="both"/>
              <w:rPr>
                <w:rFonts w:ascii="Arial" w:hAnsi="Arial" w:cs="Arial"/>
                <w:sz w:val="20"/>
                <w:szCs w:val="20"/>
              </w:rPr>
            </w:pPr>
            <w:r w:rsidRPr="00C35244">
              <w:rPr>
                <w:rFonts w:ascii="Arial" w:hAnsi="Arial" w:cs="Arial"/>
                <w:b/>
                <w:sz w:val="20"/>
                <w:szCs w:val="20"/>
              </w:rPr>
              <w:t>Phone no.</w:t>
            </w:r>
          </w:p>
        </w:tc>
        <w:tc>
          <w:tcPr>
            <w:tcW w:w="7661" w:type="dxa"/>
            <w:gridSpan w:val="6"/>
          </w:tcPr>
          <w:p w:rsidR="001306A7" w:rsidRPr="00C35244" w:rsidRDefault="001306A7" w:rsidP="006A7940">
            <w:pPr>
              <w:spacing w:after="0" w:line="240" w:lineRule="auto"/>
              <w:jc w:val="both"/>
              <w:rPr>
                <w:rFonts w:ascii="Arial" w:hAnsi="Arial" w:cs="Arial"/>
                <w:sz w:val="20"/>
                <w:szCs w:val="20"/>
              </w:rPr>
            </w:pPr>
          </w:p>
        </w:tc>
      </w:tr>
      <w:tr w:rsidR="001306A7" w:rsidRPr="00C35244" w:rsidTr="006A7940">
        <w:trPr>
          <w:jc w:val="center"/>
        </w:trPr>
        <w:tc>
          <w:tcPr>
            <w:tcW w:w="1800" w:type="dxa"/>
          </w:tcPr>
          <w:p w:rsidR="001306A7" w:rsidRPr="00C35244" w:rsidRDefault="001306A7" w:rsidP="006A7940">
            <w:pPr>
              <w:spacing w:after="0" w:line="240" w:lineRule="auto"/>
              <w:jc w:val="both"/>
              <w:rPr>
                <w:rFonts w:ascii="Arial" w:hAnsi="Arial" w:cs="Arial"/>
                <w:sz w:val="20"/>
                <w:szCs w:val="20"/>
              </w:rPr>
            </w:pPr>
            <w:r w:rsidRPr="00C35244">
              <w:rPr>
                <w:rFonts w:ascii="Arial" w:hAnsi="Arial" w:cs="Arial"/>
                <w:b/>
                <w:sz w:val="20"/>
                <w:szCs w:val="20"/>
              </w:rPr>
              <w:t>E-mail</w:t>
            </w:r>
          </w:p>
        </w:tc>
        <w:tc>
          <w:tcPr>
            <w:tcW w:w="7661" w:type="dxa"/>
            <w:gridSpan w:val="6"/>
          </w:tcPr>
          <w:p w:rsidR="001306A7" w:rsidRPr="00C35244" w:rsidRDefault="001306A7" w:rsidP="006A7940">
            <w:pPr>
              <w:spacing w:after="0" w:line="240" w:lineRule="auto"/>
              <w:jc w:val="both"/>
              <w:rPr>
                <w:rFonts w:ascii="Arial" w:hAnsi="Arial" w:cs="Arial"/>
                <w:sz w:val="20"/>
                <w:szCs w:val="20"/>
              </w:rPr>
            </w:pPr>
          </w:p>
        </w:tc>
      </w:tr>
      <w:tr w:rsidR="001306A7" w:rsidRPr="00C35244" w:rsidTr="006A7940">
        <w:trPr>
          <w:jc w:val="center"/>
        </w:trPr>
        <w:tc>
          <w:tcPr>
            <w:tcW w:w="9461" w:type="dxa"/>
            <w:gridSpan w:val="7"/>
          </w:tcPr>
          <w:p w:rsidR="001306A7" w:rsidRPr="00C35244" w:rsidRDefault="001306A7" w:rsidP="006A7940">
            <w:pPr>
              <w:spacing w:after="0" w:line="240" w:lineRule="auto"/>
              <w:jc w:val="both"/>
              <w:rPr>
                <w:rFonts w:ascii="Arial" w:hAnsi="Arial" w:cs="Arial"/>
                <w:sz w:val="20"/>
                <w:szCs w:val="20"/>
              </w:rPr>
            </w:pPr>
            <w:r w:rsidRPr="00C35244">
              <w:rPr>
                <w:rFonts w:ascii="Arial" w:hAnsi="Arial" w:cs="Arial"/>
                <w:b/>
                <w:sz w:val="20"/>
                <w:szCs w:val="20"/>
              </w:rPr>
              <w:t>Complaint/Suggestion/Comment/Question</w:t>
            </w:r>
            <w:r w:rsidRPr="00C35244">
              <w:rPr>
                <w:rFonts w:ascii="Arial" w:hAnsi="Arial" w:cs="Arial"/>
                <w:sz w:val="20"/>
                <w:szCs w:val="20"/>
              </w:rPr>
              <w:t xml:space="preserve"> Please provide the details (who, what, where, and how) of your grievance below:</w:t>
            </w:r>
          </w:p>
          <w:p w:rsidR="001306A7" w:rsidRPr="00C35244" w:rsidRDefault="001306A7" w:rsidP="006A7940">
            <w:pPr>
              <w:spacing w:after="0" w:line="240" w:lineRule="auto"/>
              <w:jc w:val="both"/>
              <w:rPr>
                <w:rFonts w:ascii="Arial" w:hAnsi="Arial" w:cs="Arial"/>
                <w:sz w:val="20"/>
                <w:szCs w:val="20"/>
              </w:rPr>
            </w:pPr>
          </w:p>
          <w:p w:rsidR="001306A7" w:rsidRPr="00C35244" w:rsidRDefault="001306A7" w:rsidP="006A7940">
            <w:pPr>
              <w:spacing w:after="0" w:line="240" w:lineRule="auto"/>
              <w:jc w:val="both"/>
              <w:rPr>
                <w:rFonts w:ascii="Arial" w:hAnsi="Arial" w:cs="Arial"/>
                <w:sz w:val="20"/>
                <w:szCs w:val="20"/>
              </w:rPr>
            </w:pPr>
            <w:r w:rsidRPr="00C35244">
              <w:rPr>
                <w:rFonts w:ascii="Arial" w:hAnsi="Arial" w:cs="Arial"/>
                <w:sz w:val="20"/>
                <w:szCs w:val="20"/>
              </w:rPr>
              <w:t xml:space="preserve">If included as attachment/note/letter, please tick here: </w:t>
            </w:r>
          </w:p>
        </w:tc>
      </w:tr>
      <w:tr w:rsidR="001306A7" w:rsidRPr="00C35244" w:rsidTr="006A7940">
        <w:trPr>
          <w:trHeight w:val="584"/>
          <w:jc w:val="center"/>
        </w:trPr>
        <w:tc>
          <w:tcPr>
            <w:tcW w:w="9461" w:type="dxa"/>
            <w:gridSpan w:val="7"/>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How do you want us to reach you for feedback or update on your comment/grievance?</w:t>
            </w:r>
          </w:p>
          <w:p w:rsidR="001306A7" w:rsidRPr="00C35244" w:rsidRDefault="001306A7" w:rsidP="006A7940">
            <w:pPr>
              <w:spacing w:after="0" w:line="240" w:lineRule="auto"/>
              <w:jc w:val="both"/>
              <w:rPr>
                <w:rFonts w:ascii="Arial" w:hAnsi="Arial" w:cs="Arial"/>
                <w:b/>
                <w:sz w:val="20"/>
                <w:szCs w:val="20"/>
              </w:rPr>
            </w:pPr>
          </w:p>
          <w:p w:rsidR="001306A7" w:rsidRPr="00C35244" w:rsidRDefault="001306A7" w:rsidP="006A7940">
            <w:pPr>
              <w:spacing w:after="0" w:line="240" w:lineRule="auto"/>
              <w:jc w:val="both"/>
              <w:rPr>
                <w:rFonts w:ascii="Arial" w:hAnsi="Arial" w:cs="Arial"/>
                <w:sz w:val="20"/>
                <w:szCs w:val="20"/>
              </w:rPr>
            </w:pPr>
          </w:p>
        </w:tc>
      </w:tr>
    </w:tbl>
    <w:p w:rsidR="001306A7" w:rsidRPr="00C35244" w:rsidRDefault="001306A7" w:rsidP="001306A7">
      <w:pPr>
        <w:spacing w:after="0" w:line="240" w:lineRule="auto"/>
        <w:jc w:val="both"/>
        <w:rPr>
          <w:rFonts w:ascii="Arial" w:hAnsi="Arial" w:cs="Arial"/>
          <w:b/>
          <w:sz w:val="20"/>
          <w:szCs w:val="20"/>
        </w:rPr>
      </w:pPr>
    </w:p>
    <w:p w:rsidR="001306A7" w:rsidRPr="00C35244" w:rsidRDefault="001306A7" w:rsidP="001306A7">
      <w:pPr>
        <w:spacing w:after="0" w:line="240" w:lineRule="auto"/>
        <w:jc w:val="both"/>
        <w:rPr>
          <w:rFonts w:ascii="Arial" w:hAnsi="Arial" w:cs="Arial"/>
          <w:b/>
          <w:sz w:val="20"/>
          <w:szCs w:val="20"/>
        </w:rPr>
      </w:pPr>
      <w:r w:rsidRPr="00C35244">
        <w:rPr>
          <w:rFonts w:ascii="Arial" w:hAnsi="Arial" w:cs="Arial"/>
          <w:b/>
          <w:sz w:val="20"/>
          <w:szCs w:val="20"/>
        </w:rPr>
        <w:t>FOR OFFICIAL USE ONLY</w:t>
      </w:r>
    </w:p>
    <w:tbl>
      <w:tblPr>
        <w:tblW w:w="9446" w:type="dxa"/>
        <w:jc w:val="center"/>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75"/>
        <w:gridCol w:w="4271"/>
      </w:tblGrid>
      <w:tr w:rsidR="001306A7" w:rsidRPr="00C35244" w:rsidTr="006A7940">
        <w:trPr>
          <w:jc w:val="center"/>
        </w:trPr>
        <w:tc>
          <w:tcPr>
            <w:tcW w:w="9446" w:type="dxa"/>
            <w:gridSpan w:val="2"/>
          </w:tcPr>
          <w:p w:rsidR="001306A7" w:rsidRPr="00C35244" w:rsidRDefault="001306A7" w:rsidP="006A7940">
            <w:pPr>
              <w:spacing w:after="0" w:line="240" w:lineRule="auto"/>
              <w:jc w:val="both"/>
              <w:rPr>
                <w:rFonts w:ascii="Arial" w:hAnsi="Arial" w:cs="Arial"/>
                <w:sz w:val="20"/>
                <w:szCs w:val="20"/>
              </w:rPr>
            </w:pPr>
            <w:r w:rsidRPr="00C35244">
              <w:rPr>
                <w:rFonts w:ascii="Arial" w:hAnsi="Arial" w:cs="Arial"/>
                <w:b/>
                <w:sz w:val="20"/>
                <w:szCs w:val="20"/>
              </w:rPr>
              <w:t xml:space="preserve">Registered by: </w:t>
            </w:r>
            <w:r w:rsidRPr="00C35244">
              <w:rPr>
                <w:rFonts w:ascii="Arial" w:hAnsi="Arial" w:cs="Arial"/>
                <w:sz w:val="20"/>
                <w:szCs w:val="20"/>
              </w:rPr>
              <w:t>(Name of Official registering grievance)</w:t>
            </w:r>
          </w:p>
          <w:p w:rsidR="001306A7" w:rsidRPr="00C35244" w:rsidRDefault="001306A7" w:rsidP="006A7940">
            <w:pPr>
              <w:spacing w:after="0" w:line="240" w:lineRule="auto"/>
              <w:jc w:val="both"/>
              <w:rPr>
                <w:rFonts w:ascii="Arial" w:hAnsi="Arial" w:cs="Arial"/>
                <w:sz w:val="20"/>
                <w:szCs w:val="20"/>
              </w:rPr>
            </w:pPr>
          </w:p>
          <w:p w:rsidR="001306A7" w:rsidRPr="00C35244" w:rsidRDefault="001306A7" w:rsidP="006A7940">
            <w:pPr>
              <w:spacing w:after="0" w:line="240" w:lineRule="auto"/>
              <w:jc w:val="both"/>
              <w:rPr>
                <w:rFonts w:ascii="Arial" w:hAnsi="Arial" w:cs="Arial"/>
                <w:b/>
                <w:sz w:val="20"/>
                <w:szCs w:val="20"/>
              </w:rPr>
            </w:pPr>
          </w:p>
        </w:tc>
      </w:tr>
      <w:tr w:rsidR="001306A7" w:rsidRPr="00C35244" w:rsidTr="006A7940">
        <w:trPr>
          <w:jc w:val="center"/>
        </w:trPr>
        <w:tc>
          <w:tcPr>
            <w:tcW w:w="9446" w:type="dxa"/>
            <w:gridSpan w:val="2"/>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 xml:space="preserve">Mode of communication: </w:t>
            </w:r>
          </w:p>
          <w:p w:rsidR="001306A7" w:rsidRPr="00C35244" w:rsidRDefault="001306A7" w:rsidP="006A7940">
            <w:pPr>
              <w:pStyle w:val="ListParagraph"/>
              <w:ind w:left="0"/>
              <w:jc w:val="both"/>
              <w:rPr>
                <w:rFonts w:ascii="Arial" w:hAnsi="Arial" w:cs="Arial"/>
                <w:sz w:val="20"/>
                <w:szCs w:val="20"/>
              </w:rPr>
            </w:pPr>
            <w:r w:rsidRPr="00C35244">
              <w:rPr>
                <w:rFonts w:ascii="Arial" w:hAnsi="Arial" w:cs="Arial"/>
                <w:sz w:val="20"/>
                <w:szCs w:val="20"/>
              </w:rPr>
              <w:t>Note/Letter</w:t>
            </w:r>
          </w:p>
          <w:p w:rsidR="001306A7" w:rsidRPr="00C35244" w:rsidRDefault="001306A7" w:rsidP="006A7940">
            <w:pPr>
              <w:pStyle w:val="ListParagraph"/>
              <w:ind w:left="0"/>
              <w:jc w:val="both"/>
              <w:rPr>
                <w:rFonts w:ascii="Arial" w:hAnsi="Arial" w:cs="Arial"/>
                <w:sz w:val="20"/>
                <w:szCs w:val="20"/>
              </w:rPr>
            </w:pPr>
            <w:r w:rsidRPr="00C35244">
              <w:rPr>
                <w:rFonts w:ascii="Arial" w:hAnsi="Arial" w:cs="Arial"/>
                <w:sz w:val="20"/>
                <w:szCs w:val="20"/>
              </w:rPr>
              <w:t>E-mail</w:t>
            </w:r>
          </w:p>
          <w:p w:rsidR="001306A7" w:rsidRPr="00C35244" w:rsidRDefault="001306A7" w:rsidP="006A7940">
            <w:pPr>
              <w:pStyle w:val="ListParagraph"/>
              <w:ind w:left="0"/>
              <w:jc w:val="both"/>
              <w:rPr>
                <w:rFonts w:ascii="Arial" w:hAnsi="Arial" w:cs="Arial"/>
                <w:sz w:val="20"/>
                <w:szCs w:val="20"/>
              </w:rPr>
            </w:pPr>
            <w:r w:rsidRPr="00C35244">
              <w:rPr>
                <w:rFonts w:ascii="Arial" w:hAnsi="Arial" w:cs="Arial"/>
                <w:sz w:val="20"/>
                <w:szCs w:val="20"/>
              </w:rPr>
              <w:t>Verbal/Telephonic</w:t>
            </w:r>
          </w:p>
        </w:tc>
      </w:tr>
      <w:tr w:rsidR="001306A7" w:rsidRPr="00C35244" w:rsidTr="006A7940">
        <w:trPr>
          <w:trHeight w:hRule="exact" w:val="622"/>
          <w:jc w:val="center"/>
        </w:trPr>
        <w:tc>
          <w:tcPr>
            <w:tcW w:w="9446" w:type="dxa"/>
            <w:gridSpan w:val="2"/>
          </w:tcPr>
          <w:p w:rsidR="001306A7" w:rsidRPr="00C35244" w:rsidRDefault="001306A7" w:rsidP="006A7940">
            <w:pPr>
              <w:spacing w:after="0" w:line="240" w:lineRule="auto"/>
              <w:jc w:val="both"/>
              <w:rPr>
                <w:rFonts w:ascii="Arial" w:hAnsi="Arial" w:cs="Arial"/>
                <w:sz w:val="20"/>
                <w:szCs w:val="20"/>
              </w:rPr>
            </w:pPr>
            <w:r w:rsidRPr="00C35244">
              <w:rPr>
                <w:rFonts w:ascii="Arial" w:hAnsi="Arial" w:cs="Arial"/>
                <w:b/>
                <w:sz w:val="20"/>
                <w:szCs w:val="20"/>
              </w:rPr>
              <w:t xml:space="preserve">Reviewed by: </w:t>
            </w:r>
            <w:r w:rsidRPr="00C35244">
              <w:rPr>
                <w:rFonts w:ascii="Arial" w:hAnsi="Arial" w:cs="Arial"/>
                <w:sz w:val="20"/>
                <w:szCs w:val="20"/>
              </w:rPr>
              <w:t>(Names/Positions of Officials Reviewing Grievance)</w:t>
            </w:r>
          </w:p>
          <w:p w:rsidR="001306A7" w:rsidRPr="00C35244" w:rsidRDefault="001306A7" w:rsidP="006A7940">
            <w:pPr>
              <w:spacing w:after="0" w:line="240" w:lineRule="auto"/>
              <w:jc w:val="both"/>
              <w:rPr>
                <w:rFonts w:ascii="Arial" w:hAnsi="Arial" w:cs="Arial"/>
                <w:sz w:val="20"/>
                <w:szCs w:val="20"/>
              </w:rPr>
            </w:pPr>
          </w:p>
          <w:p w:rsidR="001306A7" w:rsidRPr="00C35244" w:rsidRDefault="001306A7" w:rsidP="006A7940">
            <w:pPr>
              <w:spacing w:after="0" w:line="240" w:lineRule="auto"/>
              <w:jc w:val="both"/>
              <w:rPr>
                <w:rFonts w:ascii="Arial" w:hAnsi="Arial" w:cs="Arial"/>
                <w:sz w:val="20"/>
                <w:szCs w:val="20"/>
              </w:rPr>
            </w:pPr>
          </w:p>
          <w:p w:rsidR="001306A7" w:rsidRPr="00C35244" w:rsidRDefault="001306A7" w:rsidP="006A7940">
            <w:pPr>
              <w:spacing w:after="0" w:line="240" w:lineRule="auto"/>
              <w:jc w:val="both"/>
              <w:rPr>
                <w:rFonts w:ascii="Arial" w:hAnsi="Arial" w:cs="Arial"/>
                <w:b/>
                <w:sz w:val="20"/>
                <w:szCs w:val="20"/>
              </w:rPr>
            </w:pPr>
          </w:p>
        </w:tc>
      </w:tr>
      <w:tr w:rsidR="001306A7" w:rsidRPr="00C35244" w:rsidTr="006A7940">
        <w:trPr>
          <w:trHeight w:hRule="exact" w:val="550"/>
          <w:jc w:val="center"/>
        </w:trPr>
        <w:tc>
          <w:tcPr>
            <w:tcW w:w="9446" w:type="dxa"/>
            <w:gridSpan w:val="2"/>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Action Taken:</w:t>
            </w:r>
          </w:p>
          <w:p w:rsidR="001306A7" w:rsidRPr="00C35244" w:rsidRDefault="001306A7" w:rsidP="006A7940">
            <w:pPr>
              <w:spacing w:after="0" w:line="240" w:lineRule="auto"/>
              <w:jc w:val="both"/>
              <w:rPr>
                <w:rFonts w:ascii="Arial" w:hAnsi="Arial" w:cs="Arial"/>
                <w:b/>
                <w:sz w:val="20"/>
                <w:szCs w:val="20"/>
              </w:rPr>
            </w:pPr>
          </w:p>
          <w:p w:rsidR="001306A7" w:rsidRPr="00C35244" w:rsidRDefault="001306A7" w:rsidP="006A7940">
            <w:pPr>
              <w:spacing w:after="0" w:line="240" w:lineRule="auto"/>
              <w:jc w:val="both"/>
              <w:rPr>
                <w:rFonts w:ascii="Arial" w:hAnsi="Arial" w:cs="Arial"/>
                <w:b/>
                <w:sz w:val="20"/>
                <w:szCs w:val="20"/>
              </w:rPr>
            </w:pPr>
          </w:p>
          <w:p w:rsidR="001306A7" w:rsidRPr="00C35244" w:rsidRDefault="001306A7" w:rsidP="006A7940">
            <w:pPr>
              <w:spacing w:after="0" w:line="240" w:lineRule="auto"/>
              <w:jc w:val="both"/>
              <w:rPr>
                <w:rFonts w:ascii="Arial" w:hAnsi="Arial" w:cs="Arial"/>
                <w:b/>
                <w:sz w:val="20"/>
                <w:szCs w:val="20"/>
              </w:rPr>
            </w:pPr>
          </w:p>
        </w:tc>
      </w:tr>
      <w:tr w:rsidR="001306A7" w:rsidRPr="00C35244" w:rsidTr="006A7940">
        <w:trPr>
          <w:jc w:val="center"/>
        </w:trPr>
        <w:tc>
          <w:tcPr>
            <w:tcW w:w="5175" w:type="dxa"/>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Whether Action Taken Disclosed:</w:t>
            </w:r>
          </w:p>
          <w:p w:rsidR="001306A7" w:rsidRPr="00C35244" w:rsidRDefault="001306A7" w:rsidP="006A7940">
            <w:pPr>
              <w:pStyle w:val="ListParagraph"/>
              <w:ind w:left="0"/>
              <w:jc w:val="both"/>
              <w:rPr>
                <w:rFonts w:ascii="Arial" w:hAnsi="Arial" w:cs="Arial"/>
                <w:sz w:val="20"/>
                <w:szCs w:val="20"/>
              </w:rPr>
            </w:pPr>
          </w:p>
        </w:tc>
        <w:tc>
          <w:tcPr>
            <w:tcW w:w="4271" w:type="dxa"/>
          </w:tcPr>
          <w:p w:rsidR="001306A7" w:rsidRPr="00C35244" w:rsidRDefault="001306A7" w:rsidP="006A7940">
            <w:pPr>
              <w:pStyle w:val="ListParagraph"/>
              <w:ind w:left="0"/>
              <w:jc w:val="both"/>
              <w:rPr>
                <w:rFonts w:ascii="Arial" w:hAnsi="Arial" w:cs="Arial"/>
                <w:sz w:val="20"/>
                <w:szCs w:val="20"/>
              </w:rPr>
            </w:pPr>
            <w:r w:rsidRPr="00C35244">
              <w:rPr>
                <w:rFonts w:ascii="Arial" w:hAnsi="Arial" w:cs="Arial"/>
                <w:sz w:val="20"/>
                <w:szCs w:val="20"/>
              </w:rPr>
              <w:t>Yes</w:t>
            </w:r>
          </w:p>
          <w:p w:rsidR="001306A7" w:rsidRPr="00C35244" w:rsidRDefault="001306A7" w:rsidP="006A7940">
            <w:pPr>
              <w:pStyle w:val="ListParagraph"/>
              <w:ind w:left="0"/>
              <w:jc w:val="both"/>
              <w:rPr>
                <w:rFonts w:ascii="Arial" w:hAnsi="Arial" w:cs="Arial"/>
                <w:sz w:val="20"/>
                <w:szCs w:val="20"/>
              </w:rPr>
            </w:pPr>
            <w:r w:rsidRPr="00C35244">
              <w:rPr>
                <w:rFonts w:ascii="Arial" w:hAnsi="Arial" w:cs="Arial"/>
                <w:sz w:val="20"/>
                <w:szCs w:val="20"/>
              </w:rPr>
              <w:t>No</w:t>
            </w:r>
          </w:p>
        </w:tc>
      </w:tr>
      <w:tr w:rsidR="001306A7" w:rsidRPr="00C35244" w:rsidTr="006A7940">
        <w:trPr>
          <w:trHeight w:hRule="exact" w:val="442"/>
          <w:jc w:val="center"/>
        </w:trPr>
        <w:tc>
          <w:tcPr>
            <w:tcW w:w="9446" w:type="dxa"/>
            <w:gridSpan w:val="2"/>
          </w:tcPr>
          <w:p w:rsidR="001306A7" w:rsidRPr="00C35244" w:rsidRDefault="001306A7" w:rsidP="006A7940">
            <w:pPr>
              <w:spacing w:after="0" w:line="240" w:lineRule="auto"/>
              <w:jc w:val="both"/>
              <w:rPr>
                <w:rFonts w:ascii="Arial" w:hAnsi="Arial" w:cs="Arial"/>
                <w:b/>
                <w:sz w:val="20"/>
                <w:szCs w:val="20"/>
              </w:rPr>
            </w:pPr>
            <w:r w:rsidRPr="00C35244">
              <w:rPr>
                <w:rFonts w:ascii="Arial" w:hAnsi="Arial" w:cs="Arial"/>
                <w:b/>
                <w:sz w:val="20"/>
                <w:szCs w:val="20"/>
              </w:rPr>
              <w:t xml:space="preserve">Means of Disclosure: </w:t>
            </w:r>
          </w:p>
          <w:p w:rsidR="001306A7" w:rsidRPr="00C35244" w:rsidRDefault="001306A7" w:rsidP="006A7940">
            <w:pPr>
              <w:spacing w:after="0" w:line="240" w:lineRule="auto"/>
              <w:jc w:val="both"/>
              <w:rPr>
                <w:rFonts w:ascii="Arial" w:hAnsi="Arial" w:cs="Arial"/>
                <w:b/>
                <w:sz w:val="20"/>
                <w:szCs w:val="20"/>
              </w:rPr>
            </w:pPr>
          </w:p>
          <w:p w:rsidR="001306A7" w:rsidRPr="00C35244" w:rsidRDefault="001306A7" w:rsidP="006A7940">
            <w:pPr>
              <w:spacing w:after="0" w:line="240" w:lineRule="auto"/>
              <w:jc w:val="both"/>
              <w:rPr>
                <w:rFonts w:ascii="Arial" w:hAnsi="Arial" w:cs="Arial"/>
                <w:b/>
                <w:sz w:val="20"/>
                <w:szCs w:val="20"/>
              </w:rPr>
            </w:pPr>
          </w:p>
        </w:tc>
      </w:tr>
    </w:tbl>
    <w:p w:rsidR="001306A7" w:rsidRDefault="001306A7" w:rsidP="001306A7">
      <w:pPr>
        <w:widowControl w:val="0"/>
        <w:autoSpaceDE w:val="0"/>
        <w:autoSpaceDN w:val="0"/>
        <w:adjustRightInd w:val="0"/>
        <w:snapToGrid w:val="0"/>
        <w:spacing w:after="0" w:line="312" w:lineRule="auto"/>
        <w:jc w:val="both"/>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both"/>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both"/>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both"/>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both"/>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both"/>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both"/>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both"/>
        <w:rPr>
          <w:rFonts w:ascii="Arial" w:hAnsi="Arial" w:cs="Arial"/>
          <w:b/>
          <w:sz w:val="20"/>
          <w:szCs w:val="20"/>
        </w:rPr>
      </w:pPr>
    </w:p>
    <w:p w:rsidR="001306A7" w:rsidRDefault="001306A7" w:rsidP="001306A7">
      <w:pPr>
        <w:widowControl w:val="0"/>
        <w:autoSpaceDE w:val="0"/>
        <w:autoSpaceDN w:val="0"/>
        <w:adjustRightInd w:val="0"/>
        <w:snapToGrid w:val="0"/>
        <w:spacing w:after="0" w:line="312" w:lineRule="auto"/>
        <w:jc w:val="both"/>
        <w:rPr>
          <w:rFonts w:ascii="Arial" w:hAnsi="Arial" w:cs="Arial"/>
          <w:b/>
          <w:sz w:val="20"/>
          <w:szCs w:val="20"/>
        </w:rPr>
        <w:sectPr w:rsidR="001306A7" w:rsidSect="00C903DA">
          <w:pgSz w:w="11909" w:h="16834" w:code="9"/>
          <w:pgMar w:top="1008" w:right="720" w:bottom="1152" w:left="1440" w:header="432" w:footer="288" w:gutter="0"/>
          <w:cols w:space="720"/>
          <w:docGrid w:linePitch="360"/>
        </w:sectPr>
      </w:pPr>
    </w:p>
    <w:p w:rsidR="001306A7" w:rsidRPr="001306A7" w:rsidRDefault="004833B4" w:rsidP="001306A7">
      <w:pPr>
        <w:widowControl w:val="0"/>
        <w:autoSpaceDE w:val="0"/>
        <w:autoSpaceDN w:val="0"/>
        <w:adjustRightInd w:val="0"/>
        <w:snapToGrid w:val="0"/>
        <w:spacing w:after="0" w:line="312" w:lineRule="auto"/>
        <w:jc w:val="center"/>
        <w:rPr>
          <w:rFonts w:ascii="Arial" w:hAnsi="Arial" w:cs="Arial"/>
          <w:b/>
        </w:rPr>
      </w:pPr>
      <w:r>
        <w:rPr>
          <w:rFonts w:ascii="Arial" w:hAnsi="Arial" w:cs="Arial"/>
          <w:b/>
        </w:rPr>
        <w:lastRenderedPageBreak/>
        <w:t>Appendix – 9</w:t>
      </w:r>
    </w:p>
    <w:p w:rsidR="001306A7" w:rsidRPr="001306A7" w:rsidRDefault="001306A7" w:rsidP="001306A7">
      <w:pPr>
        <w:jc w:val="center"/>
        <w:rPr>
          <w:rFonts w:ascii="Arial" w:hAnsi="Arial" w:cs="Arial"/>
          <w:b/>
        </w:rPr>
      </w:pPr>
      <w:r w:rsidRPr="001306A7">
        <w:rPr>
          <w:rFonts w:ascii="Arial" w:hAnsi="Arial" w:cs="Arial"/>
          <w:b/>
        </w:rPr>
        <w:t>Public Consultation Details</w:t>
      </w:r>
    </w:p>
    <w:tbl>
      <w:tblPr>
        <w:tblStyle w:val="TableGrid"/>
        <w:tblW w:w="14760" w:type="dxa"/>
        <w:tblInd w:w="108" w:type="dxa"/>
        <w:tblLook w:val="04A0"/>
      </w:tblPr>
      <w:tblGrid>
        <w:gridCol w:w="540"/>
        <w:gridCol w:w="2700"/>
        <w:gridCol w:w="2610"/>
        <w:gridCol w:w="2070"/>
        <w:gridCol w:w="2880"/>
        <w:gridCol w:w="3960"/>
      </w:tblGrid>
      <w:tr w:rsidR="001306A7" w:rsidRPr="00003A06" w:rsidTr="001306A7">
        <w:trPr>
          <w:trHeight w:val="692"/>
        </w:trPr>
        <w:tc>
          <w:tcPr>
            <w:tcW w:w="540" w:type="dxa"/>
            <w:vAlign w:val="center"/>
          </w:tcPr>
          <w:p w:rsidR="001306A7" w:rsidRPr="00003A06" w:rsidRDefault="001306A7" w:rsidP="006A7940">
            <w:pPr>
              <w:jc w:val="center"/>
              <w:rPr>
                <w:rFonts w:ascii="Arial" w:hAnsi="Arial" w:cs="Arial"/>
                <w:b/>
                <w:sz w:val="20"/>
                <w:szCs w:val="20"/>
              </w:rPr>
            </w:pPr>
            <w:r w:rsidRPr="00003A06">
              <w:rPr>
                <w:rFonts w:ascii="Arial" w:hAnsi="Arial" w:cs="Arial"/>
                <w:b/>
                <w:sz w:val="20"/>
                <w:szCs w:val="20"/>
              </w:rPr>
              <w:t>SL No</w:t>
            </w:r>
          </w:p>
        </w:tc>
        <w:tc>
          <w:tcPr>
            <w:tcW w:w="2700" w:type="dxa"/>
            <w:vAlign w:val="center"/>
          </w:tcPr>
          <w:p w:rsidR="001306A7" w:rsidRPr="00003A06" w:rsidRDefault="001306A7" w:rsidP="006A7940">
            <w:pPr>
              <w:jc w:val="center"/>
              <w:rPr>
                <w:rFonts w:ascii="Arial" w:hAnsi="Arial" w:cs="Arial"/>
                <w:b/>
                <w:sz w:val="20"/>
                <w:szCs w:val="20"/>
              </w:rPr>
            </w:pPr>
            <w:r w:rsidRPr="00003A06">
              <w:rPr>
                <w:rFonts w:ascii="Arial" w:hAnsi="Arial" w:cs="Arial"/>
                <w:b/>
                <w:sz w:val="20"/>
                <w:szCs w:val="20"/>
              </w:rPr>
              <w:t>Address</w:t>
            </w:r>
          </w:p>
        </w:tc>
        <w:tc>
          <w:tcPr>
            <w:tcW w:w="2610" w:type="dxa"/>
            <w:vAlign w:val="center"/>
          </w:tcPr>
          <w:p w:rsidR="001306A7" w:rsidRPr="00003A06" w:rsidRDefault="001306A7" w:rsidP="006A7940">
            <w:pPr>
              <w:jc w:val="center"/>
              <w:rPr>
                <w:rFonts w:ascii="Arial" w:hAnsi="Arial" w:cs="Arial"/>
                <w:b/>
                <w:sz w:val="20"/>
                <w:szCs w:val="20"/>
              </w:rPr>
            </w:pPr>
            <w:r w:rsidRPr="00003A06">
              <w:rPr>
                <w:rFonts w:ascii="Arial" w:hAnsi="Arial" w:cs="Arial"/>
                <w:b/>
                <w:sz w:val="20"/>
                <w:szCs w:val="20"/>
              </w:rPr>
              <w:t>Participants Type</w:t>
            </w:r>
          </w:p>
        </w:tc>
        <w:tc>
          <w:tcPr>
            <w:tcW w:w="2070" w:type="dxa"/>
            <w:vAlign w:val="center"/>
          </w:tcPr>
          <w:p w:rsidR="001306A7" w:rsidRPr="00003A06" w:rsidRDefault="001306A7" w:rsidP="006A7940">
            <w:pPr>
              <w:jc w:val="center"/>
              <w:rPr>
                <w:rFonts w:ascii="Arial" w:hAnsi="Arial" w:cs="Arial"/>
                <w:b/>
                <w:sz w:val="20"/>
                <w:szCs w:val="20"/>
              </w:rPr>
            </w:pPr>
            <w:r w:rsidRPr="00003A06">
              <w:rPr>
                <w:rFonts w:ascii="Arial" w:hAnsi="Arial" w:cs="Arial"/>
                <w:b/>
                <w:sz w:val="20"/>
                <w:szCs w:val="20"/>
              </w:rPr>
              <w:t>Purpose of Consultation</w:t>
            </w:r>
          </w:p>
        </w:tc>
        <w:tc>
          <w:tcPr>
            <w:tcW w:w="2880" w:type="dxa"/>
            <w:vAlign w:val="center"/>
          </w:tcPr>
          <w:p w:rsidR="001306A7" w:rsidRPr="00003A06" w:rsidRDefault="001306A7" w:rsidP="006A7940">
            <w:pPr>
              <w:jc w:val="center"/>
              <w:rPr>
                <w:rFonts w:ascii="Arial" w:hAnsi="Arial" w:cs="Arial"/>
                <w:b/>
                <w:sz w:val="20"/>
                <w:szCs w:val="20"/>
              </w:rPr>
            </w:pPr>
            <w:r w:rsidRPr="00003A06">
              <w:rPr>
                <w:rFonts w:ascii="Arial" w:hAnsi="Arial" w:cs="Arial"/>
                <w:b/>
                <w:sz w:val="20"/>
                <w:szCs w:val="20"/>
              </w:rPr>
              <w:t>Key Issue Discussed</w:t>
            </w:r>
          </w:p>
        </w:tc>
        <w:tc>
          <w:tcPr>
            <w:tcW w:w="3960" w:type="dxa"/>
            <w:vAlign w:val="center"/>
          </w:tcPr>
          <w:p w:rsidR="001306A7" w:rsidRPr="00003A06" w:rsidRDefault="001306A7" w:rsidP="006A7940">
            <w:pPr>
              <w:jc w:val="center"/>
              <w:rPr>
                <w:rFonts w:ascii="Arial" w:hAnsi="Arial" w:cs="Arial"/>
                <w:b/>
                <w:sz w:val="20"/>
                <w:szCs w:val="20"/>
              </w:rPr>
            </w:pPr>
            <w:r w:rsidRPr="00003A06">
              <w:rPr>
                <w:rFonts w:ascii="Arial" w:hAnsi="Arial" w:cs="Arial"/>
                <w:b/>
                <w:sz w:val="20"/>
                <w:szCs w:val="20"/>
              </w:rPr>
              <w:t>Interrogation on Design &amp; Resettlement Plan</w:t>
            </w:r>
          </w:p>
        </w:tc>
      </w:tr>
      <w:tr w:rsidR="001306A7" w:rsidRPr="00003A06" w:rsidTr="001306A7">
        <w:trPr>
          <w:trHeight w:val="1088"/>
        </w:trPr>
        <w:tc>
          <w:tcPr>
            <w:tcW w:w="540" w:type="dxa"/>
          </w:tcPr>
          <w:p w:rsidR="001306A7" w:rsidRPr="00003A06" w:rsidRDefault="001306A7" w:rsidP="001306A7">
            <w:pPr>
              <w:jc w:val="center"/>
              <w:rPr>
                <w:rFonts w:ascii="Arial" w:hAnsi="Arial" w:cs="Arial"/>
                <w:sz w:val="20"/>
                <w:szCs w:val="20"/>
              </w:rPr>
            </w:pPr>
            <w:r w:rsidRPr="00003A06">
              <w:rPr>
                <w:rFonts w:ascii="Arial" w:hAnsi="Arial" w:cs="Arial"/>
                <w:sz w:val="20"/>
                <w:szCs w:val="20"/>
              </w:rPr>
              <w:t>1</w:t>
            </w:r>
          </w:p>
        </w:tc>
        <w:tc>
          <w:tcPr>
            <w:tcW w:w="2700" w:type="dxa"/>
          </w:tcPr>
          <w:p w:rsidR="001306A7" w:rsidRPr="00003A06" w:rsidRDefault="001306A7" w:rsidP="006A7940">
            <w:pPr>
              <w:rPr>
                <w:rFonts w:ascii="Arial" w:hAnsi="Arial" w:cs="Arial"/>
                <w:sz w:val="20"/>
                <w:szCs w:val="20"/>
              </w:rPr>
            </w:pPr>
            <w:r w:rsidRPr="00003A06">
              <w:rPr>
                <w:rFonts w:ascii="Arial" w:hAnsi="Arial" w:cs="Arial"/>
                <w:sz w:val="20"/>
                <w:szCs w:val="20"/>
              </w:rPr>
              <w:t>Main Road, B Block South Banosree</w:t>
            </w:r>
          </w:p>
        </w:tc>
        <w:tc>
          <w:tcPr>
            <w:tcW w:w="2610" w:type="dxa"/>
          </w:tcPr>
          <w:p w:rsidR="001306A7" w:rsidRPr="00003A06" w:rsidRDefault="001306A7" w:rsidP="006A7940">
            <w:pPr>
              <w:rPr>
                <w:rFonts w:ascii="Arial" w:hAnsi="Arial" w:cs="Arial"/>
                <w:sz w:val="20"/>
                <w:szCs w:val="20"/>
              </w:rPr>
            </w:pPr>
            <w:r w:rsidRPr="00003A06">
              <w:rPr>
                <w:rFonts w:ascii="Arial" w:hAnsi="Arial" w:cs="Arial"/>
                <w:sz w:val="20"/>
                <w:szCs w:val="20"/>
              </w:rPr>
              <w:t>Local People of this area</w:t>
            </w:r>
          </w:p>
          <w:p w:rsidR="001306A7" w:rsidRPr="00003A06" w:rsidRDefault="001306A7" w:rsidP="006A7940">
            <w:pPr>
              <w:rPr>
                <w:rFonts w:ascii="Arial" w:hAnsi="Arial" w:cs="Arial"/>
                <w:sz w:val="20"/>
                <w:szCs w:val="20"/>
              </w:rPr>
            </w:pPr>
          </w:p>
          <w:p w:rsidR="001306A7" w:rsidRPr="00003A06" w:rsidRDefault="001306A7" w:rsidP="006A7940">
            <w:pPr>
              <w:rPr>
                <w:rFonts w:ascii="Arial" w:hAnsi="Arial" w:cs="Arial"/>
                <w:sz w:val="20"/>
                <w:szCs w:val="20"/>
              </w:rPr>
            </w:pPr>
          </w:p>
          <w:p w:rsidR="001306A7" w:rsidRPr="00003A06" w:rsidRDefault="001306A7" w:rsidP="006A7940">
            <w:pPr>
              <w:rPr>
                <w:rFonts w:ascii="Arial" w:hAnsi="Arial" w:cs="Arial"/>
                <w:sz w:val="20"/>
                <w:szCs w:val="20"/>
              </w:rPr>
            </w:pPr>
          </w:p>
        </w:tc>
        <w:tc>
          <w:tcPr>
            <w:tcW w:w="2070" w:type="dxa"/>
          </w:tcPr>
          <w:p w:rsidR="001306A7" w:rsidRPr="00003A06" w:rsidRDefault="001306A7" w:rsidP="006A7940">
            <w:pPr>
              <w:rPr>
                <w:rFonts w:ascii="Arial" w:hAnsi="Arial" w:cs="Arial"/>
                <w:sz w:val="20"/>
                <w:szCs w:val="20"/>
              </w:rPr>
            </w:pPr>
            <w:r w:rsidRPr="00003A06">
              <w:rPr>
                <w:rFonts w:ascii="Arial" w:hAnsi="Arial" w:cs="Arial"/>
                <w:sz w:val="20"/>
                <w:szCs w:val="20"/>
              </w:rPr>
              <w:t>Message Dissemination</w:t>
            </w:r>
          </w:p>
        </w:tc>
        <w:tc>
          <w:tcPr>
            <w:tcW w:w="2880" w:type="dxa"/>
          </w:tcPr>
          <w:p w:rsidR="001306A7" w:rsidRPr="00003A06" w:rsidRDefault="001306A7" w:rsidP="006A7940">
            <w:pPr>
              <w:jc w:val="both"/>
              <w:rPr>
                <w:rFonts w:ascii="Arial" w:hAnsi="Arial" w:cs="Arial"/>
                <w:sz w:val="20"/>
                <w:szCs w:val="20"/>
              </w:rPr>
            </w:pPr>
            <w:r w:rsidRPr="00003A06">
              <w:rPr>
                <w:rFonts w:ascii="Arial" w:hAnsi="Arial" w:cs="Arial"/>
                <w:sz w:val="20"/>
                <w:szCs w:val="20"/>
              </w:rPr>
              <w:t>Water Related Information, House Connection and water supply status.</w:t>
            </w:r>
          </w:p>
        </w:tc>
        <w:tc>
          <w:tcPr>
            <w:tcW w:w="3960" w:type="dxa"/>
          </w:tcPr>
          <w:p w:rsidR="001306A7" w:rsidRPr="00003A06" w:rsidRDefault="001306A7" w:rsidP="006A7940">
            <w:pPr>
              <w:jc w:val="both"/>
              <w:rPr>
                <w:rFonts w:ascii="Arial" w:hAnsi="Arial" w:cs="Arial"/>
                <w:sz w:val="20"/>
                <w:szCs w:val="20"/>
              </w:rPr>
            </w:pPr>
            <w:r w:rsidRPr="00003A06">
              <w:rPr>
                <w:rFonts w:ascii="Arial" w:hAnsi="Arial" w:cs="Arial"/>
                <w:sz w:val="20"/>
                <w:szCs w:val="20"/>
              </w:rPr>
              <w:t>Entitle</w:t>
            </w:r>
            <w:r>
              <w:rPr>
                <w:rFonts w:ascii="Arial" w:hAnsi="Arial" w:cs="Arial"/>
                <w:sz w:val="20"/>
                <w:szCs w:val="20"/>
              </w:rPr>
              <w:t>ment of APs</w:t>
            </w:r>
            <w:r w:rsidRPr="00003A06">
              <w:rPr>
                <w:rFonts w:ascii="Arial" w:hAnsi="Arial" w:cs="Arial"/>
                <w:sz w:val="20"/>
                <w:szCs w:val="20"/>
              </w:rPr>
              <w:t>;</w:t>
            </w:r>
            <w:r>
              <w:rPr>
                <w:rFonts w:ascii="Arial" w:hAnsi="Arial" w:cs="Arial"/>
                <w:sz w:val="20"/>
                <w:szCs w:val="20"/>
              </w:rPr>
              <w:t xml:space="preserve"> </w:t>
            </w:r>
            <w:r w:rsidRPr="00003A06">
              <w:rPr>
                <w:rFonts w:ascii="Arial" w:hAnsi="Arial" w:cs="Arial"/>
                <w:sz w:val="20"/>
                <w:szCs w:val="20"/>
              </w:rPr>
              <w:t>Implementation arrangement and Grievance Redress Mechanism incorporated in the RP based on the discussion.</w:t>
            </w:r>
          </w:p>
        </w:tc>
      </w:tr>
      <w:tr w:rsidR="001306A7" w:rsidRPr="00003A06" w:rsidTr="001306A7">
        <w:trPr>
          <w:trHeight w:val="1052"/>
        </w:trPr>
        <w:tc>
          <w:tcPr>
            <w:tcW w:w="540" w:type="dxa"/>
          </w:tcPr>
          <w:p w:rsidR="001306A7" w:rsidRPr="00003A06" w:rsidRDefault="001306A7" w:rsidP="001306A7">
            <w:pPr>
              <w:jc w:val="center"/>
              <w:rPr>
                <w:rFonts w:ascii="Arial" w:hAnsi="Arial" w:cs="Arial"/>
                <w:sz w:val="20"/>
                <w:szCs w:val="20"/>
              </w:rPr>
            </w:pPr>
            <w:r w:rsidRPr="00003A06">
              <w:rPr>
                <w:rFonts w:ascii="Arial" w:hAnsi="Arial" w:cs="Arial"/>
                <w:sz w:val="20"/>
                <w:szCs w:val="20"/>
              </w:rPr>
              <w:t>2</w:t>
            </w:r>
          </w:p>
        </w:tc>
        <w:tc>
          <w:tcPr>
            <w:tcW w:w="2700" w:type="dxa"/>
          </w:tcPr>
          <w:p w:rsidR="001306A7" w:rsidRPr="00003A06" w:rsidRDefault="001306A7" w:rsidP="006A7940">
            <w:pPr>
              <w:rPr>
                <w:rFonts w:ascii="Arial" w:hAnsi="Arial" w:cs="Arial"/>
                <w:sz w:val="20"/>
                <w:szCs w:val="20"/>
              </w:rPr>
            </w:pPr>
            <w:r w:rsidRPr="00003A06">
              <w:rPr>
                <w:rFonts w:ascii="Arial" w:hAnsi="Arial" w:cs="Arial"/>
                <w:sz w:val="20"/>
                <w:szCs w:val="20"/>
              </w:rPr>
              <w:t>House # 97 Block K, south Banosree DMA-604</w:t>
            </w:r>
          </w:p>
        </w:tc>
        <w:tc>
          <w:tcPr>
            <w:tcW w:w="2610" w:type="dxa"/>
          </w:tcPr>
          <w:p w:rsidR="001306A7" w:rsidRPr="00003A06" w:rsidRDefault="001306A7" w:rsidP="006A7940">
            <w:pPr>
              <w:rPr>
                <w:rFonts w:ascii="Arial" w:hAnsi="Arial" w:cs="Arial"/>
                <w:sz w:val="20"/>
                <w:szCs w:val="20"/>
              </w:rPr>
            </w:pPr>
            <w:r w:rsidRPr="00003A06">
              <w:rPr>
                <w:rFonts w:ascii="Arial" w:hAnsi="Arial" w:cs="Arial"/>
                <w:sz w:val="20"/>
                <w:szCs w:val="20"/>
              </w:rPr>
              <w:t>Residents of the DMA 604</w:t>
            </w:r>
          </w:p>
        </w:tc>
        <w:tc>
          <w:tcPr>
            <w:tcW w:w="2070" w:type="dxa"/>
          </w:tcPr>
          <w:p w:rsidR="001306A7" w:rsidRPr="00003A06" w:rsidRDefault="001306A7" w:rsidP="006A7940">
            <w:pPr>
              <w:rPr>
                <w:rFonts w:ascii="Arial" w:hAnsi="Arial" w:cs="Arial"/>
                <w:sz w:val="20"/>
                <w:szCs w:val="20"/>
              </w:rPr>
            </w:pPr>
            <w:r w:rsidRPr="00003A06">
              <w:rPr>
                <w:rFonts w:ascii="Arial" w:hAnsi="Arial" w:cs="Arial"/>
                <w:sz w:val="20"/>
                <w:szCs w:val="20"/>
              </w:rPr>
              <w:t>Awareness Rising, How to support Contractors during construction work</w:t>
            </w:r>
          </w:p>
        </w:tc>
        <w:tc>
          <w:tcPr>
            <w:tcW w:w="2880" w:type="dxa"/>
          </w:tcPr>
          <w:p w:rsidR="001306A7" w:rsidRPr="00003A06" w:rsidRDefault="001306A7" w:rsidP="006A7940">
            <w:pPr>
              <w:jc w:val="both"/>
              <w:rPr>
                <w:rFonts w:ascii="Arial" w:hAnsi="Arial" w:cs="Arial"/>
                <w:sz w:val="20"/>
                <w:szCs w:val="20"/>
              </w:rPr>
            </w:pPr>
            <w:r w:rsidRPr="00003A06">
              <w:rPr>
                <w:rFonts w:ascii="Arial" w:hAnsi="Arial" w:cs="Arial"/>
                <w:sz w:val="20"/>
                <w:szCs w:val="20"/>
              </w:rPr>
              <w:t>Where and how to claim for the inconvenience of the residents.  When the contractor will response.</w:t>
            </w:r>
          </w:p>
        </w:tc>
        <w:tc>
          <w:tcPr>
            <w:tcW w:w="3960" w:type="dxa"/>
          </w:tcPr>
          <w:p w:rsidR="001306A7" w:rsidRPr="00003A06" w:rsidRDefault="001306A7" w:rsidP="006A7940">
            <w:pPr>
              <w:jc w:val="both"/>
              <w:rPr>
                <w:rFonts w:ascii="Arial" w:hAnsi="Arial" w:cs="Arial"/>
                <w:sz w:val="20"/>
                <w:szCs w:val="20"/>
              </w:rPr>
            </w:pPr>
            <w:r w:rsidRPr="00003A06">
              <w:rPr>
                <w:rFonts w:ascii="Arial" w:hAnsi="Arial" w:cs="Arial"/>
                <w:sz w:val="20"/>
                <w:szCs w:val="20"/>
              </w:rPr>
              <w:t>Entitlement of APs; Implementation arrangement and Grievance Redress Mechanism incorporated in the RP based on the discussion.</w:t>
            </w:r>
          </w:p>
        </w:tc>
      </w:tr>
      <w:tr w:rsidR="001306A7" w:rsidRPr="00003A06" w:rsidTr="001306A7">
        <w:trPr>
          <w:trHeight w:val="1268"/>
        </w:trPr>
        <w:tc>
          <w:tcPr>
            <w:tcW w:w="540" w:type="dxa"/>
          </w:tcPr>
          <w:p w:rsidR="001306A7" w:rsidRPr="00003A06" w:rsidRDefault="001306A7" w:rsidP="001306A7">
            <w:pPr>
              <w:jc w:val="center"/>
              <w:rPr>
                <w:rFonts w:ascii="Arial" w:hAnsi="Arial" w:cs="Arial"/>
                <w:sz w:val="20"/>
                <w:szCs w:val="20"/>
              </w:rPr>
            </w:pPr>
            <w:r w:rsidRPr="00003A06">
              <w:rPr>
                <w:rFonts w:ascii="Arial" w:hAnsi="Arial" w:cs="Arial"/>
                <w:sz w:val="20"/>
                <w:szCs w:val="20"/>
              </w:rPr>
              <w:t>3</w:t>
            </w:r>
          </w:p>
        </w:tc>
        <w:tc>
          <w:tcPr>
            <w:tcW w:w="2700" w:type="dxa"/>
          </w:tcPr>
          <w:p w:rsidR="001306A7" w:rsidRPr="00003A06" w:rsidRDefault="001306A7" w:rsidP="006A7940">
            <w:pPr>
              <w:rPr>
                <w:rFonts w:ascii="Arial" w:hAnsi="Arial" w:cs="Arial"/>
                <w:sz w:val="20"/>
                <w:szCs w:val="20"/>
              </w:rPr>
            </w:pPr>
            <w:r w:rsidRPr="00003A06">
              <w:rPr>
                <w:rFonts w:ascii="Arial" w:hAnsi="Arial" w:cs="Arial"/>
                <w:sz w:val="20"/>
                <w:szCs w:val="20"/>
              </w:rPr>
              <w:t>South Banosree School and College</w:t>
            </w:r>
          </w:p>
        </w:tc>
        <w:tc>
          <w:tcPr>
            <w:tcW w:w="2610" w:type="dxa"/>
          </w:tcPr>
          <w:p w:rsidR="001306A7" w:rsidRPr="00003A06" w:rsidRDefault="001306A7" w:rsidP="006A7940">
            <w:pPr>
              <w:rPr>
                <w:rFonts w:ascii="Arial" w:hAnsi="Arial" w:cs="Arial"/>
                <w:sz w:val="20"/>
                <w:szCs w:val="20"/>
              </w:rPr>
            </w:pPr>
            <w:r w:rsidRPr="00003A06">
              <w:rPr>
                <w:rFonts w:ascii="Arial" w:hAnsi="Arial" w:cs="Arial"/>
                <w:sz w:val="20"/>
                <w:szCs w:val="20"/>
              </w:rPr>
              <w:t>Teacher, Local Elites and the Residents of G Block</w:t>
            </w:r>
          </w:p>
        </w:tc>
        <w:tc>
          <w:tcPr>
            <w:tcW w:w="2070" w:type="dxa"/>
          </w:tcPr>
          <w:p w:rsidR="001306A7" w:rsidRPr="00003A06" w:rsidRDefault="001306A7" w:rsidP="006A7940">
            <w:pPr>
              <w:rPr>
                <w:rFonts w:ascii="Arial" w:hAnsi="Arial" w:cs="Arial"/>
                <w:sz w:val="20"/>
                <w:szCs w:val="20"/>
              </w:rPr>
            </w:pPr>
            <w:r w:rsidRPr="00003A06">
              <w:rPr>
                <w:rFonts w:ascii="Arial" w:hAnsi="Arial" w:cs="Arial"/>
                <w:sz w:val="20"/>
                <w:szCs w:val="20"/>
              </w:rPr>
              <w:t>The Problem arises during construction work</w:t>
            </w:r>
          </w:p>
        </w:tc>
        <w:tc>
          <w:tcPr>
            <w:tcW w:w="2880" w:type="dxa"/>
          </w:tcPr>
          <w:p w:rsidR="001306A7" w:rsidRPr="00003A06" w:rsidRDefault="001306A7" w:rsidP="006A7940">
            <w:pPr>
              <w:jc w:val="both"/>
              <w:rPr>
                <w:rFonts w:ascii="Arial" w:hAnsi="Arial" w:cs="Arial"/>
                <w:sz w:val="20"/>
                <w:szCs w:val="20"/>
              </w:rPr>
            </w:pPr>
            <w:r w:rsidRPr="00003A06">
              <w:rPr>
                <w:rFonts w:ascii="Arial" w:hAnsi="Arial" w:cs="Arial"/>
                <w:sz w:val="20"/>
                <w:szCs w:val="20"/>
              </w:rPr>
              <w:t>Water supply Problem, Transportation Problem,  Entrance or Exiting to Houses Problem etc.</w:t>
            </w:r>
          </w:p>
        </w:tc>
        <w:tc>
          <w:tcPr>
            <w:tcW w:w="3960" w:type="dxa"/>
          </w:tcPr>
          <w:p w:rsidR="001306A7" w:rsidRPr="00003A06" w:rsidRDefault="001306A7" w:rsidP="006A7940">
            <w:pPr>
              <w:spacing w:line="288" w:lineRule="auto"/>
              <w:ind w:left="94"/>
              <w:contextualSpacing/>
              <w:jc w:val="both"/>
              <w:rPr>
                <w:rFonts w:ascii="Arial" w:hAnsi="Arial" w:cs="Arial"/>
                <w:sz w:val="20"/>
                <w:szCs w:val="20"/>
              </w:rPr>
            </w:pPr>
            <w:r w:rsidRPr="00003A06">
              <w:rPr>
                <w:rFonts w:ascii="Arial" w:hAnsi="Arial" w:cs="Arial"/>
                <w:sz w:val="20"/>
                <w:szCs w:val="20"/>
              </w:rPr>
              <w:t>Implementation arrangement and Grievance Redress Mechanism incorporated in the RP based on the discussion</w:t>
            </w:r>
          </w:p>
        </w:tc>
      </w:tr>
      <w:tr w:rsidR="001306A7" w:rsidRPr="00003A06" w:rsidTr="001306A7">
        <w:trPr>
          <w:trHeight w:val="1052"/>
        </w:trPr>
        <w:tc>
          <w:tcPr>
            <w:tcW w:w="540" w:type="dxa"/>
          </w:tcPr>
          <w:p w:rsidR="001306A7" w:rsidRPr="00003A06" w:rsidRDefault="001306A7" w:rsidP="001306A7">
            <w:pPr>
              <w:jc w:val="center"/>
              <w:rPr>
                <w:rFonts w:ascii="Arial" w:hAnsi="Arial" w:cs="Arial"/>
                <w:sz w:val="20"/>
                <w:szCs w:val="20"/>
              </w:rPr>
            </w:pPr>
            <w:r w:rsidRPr="00003A06">
              <w:rPr>
                <w:rFonts w:ascii="Arial" w:hAnsi="Arial" w:cs="Arial"/>
                <w:sz w:val="20"/>
                <w:szCs w:val="20"/>
              </w:rPr>
              <w:t>4</w:t>
            </w:r>
          </w:p>
        </w:tc>
        <w:tc>
          <w:tcPr>
            <w:tcW w:w="2700" w:type="dxa"/>
          </w:tcPr>
          <w:p w:rsidR="001306A7" w:rsidRPr="00003A06" w:rsidRDefault="001306A7" w:rsidP="006A7940">
            <w:pPr>
              <w:rPr>
                <w:rFonts w:ascii="Arial" w:hAnsi="Arial" w:cs="Arial"/>
                <w:sz w:val="20"/>
                <w:szCs w:val="20"/>
              </w:rPr>
            </w:pPr>
            <w:r w:rsidRPr="00003A06">
              <w:rPr>
                <w:rFonts w:ascii="Arial" w:hAnsi="Arial" w:cs="Arial"/>
                <w:sz w:val="20"/>
                <w:szCs w:val="20"/>
              </w:rPr>
              <w:t>Office of the South Banosree Plot Owner Welfare Samitee</w:t>
            </w:r>
          </w:p>
        </w:tc>
        <w:tc>
          <w:tcPr>
            <w:tcW w:w="2610" w:type="dxa"/>
          </w:tcPr>
          <w:p w:rsidR="001306A7" w:rsidRPr="00003A06" w:rsidRDefault="001306A7" w:rsidP="006A7940">
            <w:pPr>
              <w:rPr>
                <w:rFonts w:ascii="Arial" w:hAnsi="Arial" w:cs="Arial"/>
                <w:sz w:val="20"/>
                <w:szCs w:val="20"/>
              </w:rPr>
            </w:pPr>
            <w:r w:rsidRPr="00003A06">
              <w:rPr>
                <w:rFonts w:ascii="Arial" w:hAnsi="Arial" w:cs="Arial"/>
                <w:sz w:val="20"/>
                <w:szCs w:val="20"/>
              </w:rPr>
              <w:t>Local Elites, Welfare Samitee Members, Residents and the Influential Persons</w:t>
            </w:r>
          </w:p>
        </w:tc>
        <w:tc>
          <w:tcPr>
            <w:tcW w:w="2070" w:type="dxa"/>
          </w:tcPr>
          <w:p w:rsidR="001306A7" w:rsidRPr="00003A06" w:rsidRDefault="001306A7" w:rsidP="006A7940">
            <w:pPr>
              <w:rPr>
                <w:rFonts w:ascii="Arial" w:hAnsi="Arial" w:cs="Arial"/>
                <w:sz w:val="20"/>
                <w:szCs w:val="20"/>
              </w:rPr>
            </w:pPr>
            <w:r w:rsidRPr="00003A06">
              <w:rPr>
                <w:rFonts w:ascii="Arial" w:hAnsi="Arial" w:cs="Arial"/>
                <w:sz w:val="20"/>
                <w:szCs w:val="20"/>
              </w:rPr>
              <w:t>Project Information Dissemination</w:t>
            </w:r>
          </w:p>
        </w:tc>
        <w:tc>
          <w:tcPr>
            <w:tcW w:w="2880" w:type="dxa"/>
          </w:tcPr>
          <w:p w:rsidR="001306A7" w:rsidRPr="00003A06" w:rsidRDefault="001306A7" w:rsidP="006A7940">
            <w:pPr>
              <w:jc w:val="both"/>
              <w:rPr>
                <w:rFonts w:ascii="Arial" w:hAnsi="Arial" w:cs="Arial"/>
                <w:sz w:val="20"/>
                <w:szCs w:val="20"/>
              </w:rPr>
            </w:pPr>
            <w:r w:rsidRPr="00003A06">
              <w:rPr>
                <w:rFonts w:ascii="Arial" w:hAnsi="Arial" w:cs="Arial"/>
                <w:sz w:val="20"/>
                <w:szCs w:val="20"/>
              </w:rPr>
              <w:t>Importance of the Project, Implementation Strategy and HH Connection &amp; Pipe line Distribution.</w:t>
            </w:r>
          </w:p>
        </w:tc>
        <w:tc>
          <w:tcPr>
            <w:tcW w:w="3960" w:type="dxa"/>
          </w:tcPr>
          <w:p w:rsidR="001306A7" w:rsidRPr="00003A06" w:rsidRDefault="001306A7" w:rsidP="006A7940">
            <w:pPr>
              <w:jc w:val="both"/>
              <w:rPr>
                <w:rFonts w:ascii="Arial" w:hAnsi="Arial" w:cs="Arial"/>
                <w:sz w:val="20"/>
                <w:szCs w:val="20"/>
              </w:rPr>
            </w:pPr>
            <w:r w:rsidRPr="00003A06">
              <w:rPr>
                <w:rFonts w:ascii="Arial" w:hAnsi="Arial" w:cs="Arial"/>
                <w:sz w:val="20"/>
                <w:szCs w:val="20"/>
              </w:rPr>
              <w:t>Entitlement of APs; Implementation arrangement and Grievance Redress Mechanism incorporated in the RP based on the discussion</w:t>
            </w:r>
          </w:p>
        </w:tc>
      </w:tr>
    </w:tbl>
    <w:p w:rsidR="001306A7" w:rsidRDefault="001306A7" w:rsidP="001306A7">
      <w:pPr>
        <w:widowControl w:val="0"/>
        <w:autoSpaceDE w:val="0"/>
        <w:autoSpaceDN w:val="0"/>
        <w:adjustRightInd w:val="0"/>
        <w:snapToGrid w:val="0"/>
        <w:spacing w:after="0" w:line="240" w:lineRule="auto"/>
        <w:rPr>
          <w:rFonts w:ascii="Arial" w:eastAsia="Times New Roman" w:hAnsi="Arial" w:cs="Arial"/>
          <w:b/>
        </w:rPr>
      </w:pPr>
    </w:p>
    <w:p w:rsidR="001306A7" w:rsidRDefault="001306A7" w:rsidP="001306A7">
      <w:pPr>
        <w:widowControl w:val="0"/>
        <w:autoSpaceDE w:val="0"/>
        <w:autoSpaceDN w:val="0"/>
        <w:adjustRightInd w:val="0"/>
        <w:snapToGrid w:val="0"/>
        <w:spacing w:after="0" w:line="264" w:lineRule="auto"/>
        <w:jc w:val="center"/>
        <w:rPr>
          <w:rFonts w:ascii="Arial" w:eastAsia="Times New Roman" w:hAnsi="Arial" w:cs="Arial"/>
          <w:b/>
        </w:rPr>
        <w:sectPr w:rsidR="001306A7" w:rsidSect="001306A7">
          <w:pgSz w:w="16834" w:h="11909" w:orient="landscape" w:code="9"/>
          <w:pgMar w:top="1440" w:right="1008" w:bottom="720" w:left="1152" w:header="432" w:footer="288" w:gutter="0"/>
          <w:cols w:space="720"/>
          <w:docGrid w:linePitch="360"/>
        </w:sectPr>
      </w:pPr>
    </w:p>
    <w:p w:rsidR="000547E8" w:rsidRDefault="000547E8" w:rsidP="001306A7">
      <w:pPr>
        <w:widowControl w:val="0"/>
        <w:autoSpaceDE w:val="0"/>
        <w:autoSpaceDN w:val="0"/>
        <w:adjustRightInd w:val="0"/>
        <w:snapToGrid w:val="0"/>
        <w:spacing w:after="0" w:line="264" w:lineRule="auto"/>
        <w:jc w:val="center"/>
        <w:rPr>
          <w:rFonts w:ascii="Arial" w:eastAsia="Times New Roman" w:hAnsi="Arial" w:cs="Arial"/>
          <w:b/>
        </w:rPr>
      </w:pPr>
    </w:p>
    <w:p w:rsidR="001306A7" w:rsidRPr="00213338" w:rsidRDefault="001306A7" w:rsidP="001306A7">
      <w:pPr>
        <w:widowControl w:val="0"/>
        <w:autoSpaceDE w:val="0"/>
        <w:autoSpaceDN w:val="0"/>
        <w:adjustRightInd w:val="0"/>
        <w:snapToGrid w:val="0"/>
        <w:spacing w:after="0" w:line="264" w:lineRule="auto"/>
        <w:jc w:val="center"/>
        <w:rPr>
          <w:rFonts w:ascii="Arial" w:eastAsia="Times New Roman" w:hAnsi="Arial" w:cs="Arial"/>
          <w:b/>
        </w:rPr>
      </w:pPr>
      <w:r>
        <w:rPr>
          <w:rFonts w:ascii="Arial" w:eastAsia="Times New Roman" w:hAnsi="Arial" w:cs="Arial"/>
          <w:b/>
        </w:rPr>
        <w:t>Appendix - 1</w:t>
      </w:r>
      <w:r w:rsidR="004833B4">
        <w:rPr>
          <w:rFonts w:ascii="Arial" w:eastAsia="Times New Roman" w:hAnsi="Arial" w:cs="Arial"/>
          <w:b/>
        </w:rPr>
        <w:t>0</w:t>
      </w:r>
    </w:p>
    <w:p w:rsidR="001306A7" w:rsidRPr="000547E8" w:rsidRDefault="001306A7" w:rsidP="001306A7">
      <w:pPr>
        <w:widowControl w:val="0"/>
        <w:autoSpaceDE w:val="0"/>
        <w:autoSpaceDN w:val="0"/>
        <w:adjustRightInd w:val="0"/>
        <w:snapToGrid w:val="0"/>
        <w:spacing w:after="0" w:line="240" w:lineRule="auto"/>
        <w:jc w:val="both"/>
        <w:rPr>
          <w:rFonts w:ascii="Arial" w:hAnsi="Arial" w:cs="Arial"/>
          <w:b/>
        </w:rPr>
      </w:pPr>
    </w:p>
    <w:p w:rsidR="001306A7" w:rsidRPr="000547E8" w:rsidRDefault="001306A7" w:rsidP="001306A7">
      <w:pPr>
        <w:spacing w:after="0" w:line="264" w:lineRule="auto"/>
        <w:jc w:val="center"/>
        <w:rPr>
          <w:rFonts w:ascii="Arial" w:hAnsi="Arial" w:cs="Arial"/>
          <w:b/>
        </w:rPr>
      </w:pPr>
      <w:r w:rsidRPr="000547E8">
        <w:rPr>
          <w:rFonts w:ascii="Arial" w:hAnsi="Arial" w:cs="Arial"/>
          <w:b/>
        </w:rPr>
        <w:t>Socio-economic Background of APs of DMA – 604</w:t>
      </w: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01</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Nam</w:t>
      </w:r>
      <w:r>
        <w:rPr>
          <w:rFonts w:ascii="Arial" w:hAnsi="Arial" w:cs="Arial"/>
          <w:sz w:val="20"/>
          <w:szCs w:val="20"/>
        </w:rPr>
        <w:t>e of AP</w:t>
      </w:r>
      <w:r>
        <w:rPr>
          <w:rFonts w:ascii="Arial" w:hAnsi="Arial" w:cs="Arial"/>
          <w:sz w:val="20"/>
          <w:szCs w:val="20"/>
        </w:rPr>
        <w:tab/>
      </w:r>
      <w:r w:rsidRPr="00003A06">
        <w:rPr>
          <w:rFonts w:ascii="Arial" w:hAnsi="Arial" w:cs="Arial"/>
          <w:sz w:val="20"/>
          <w:szCs w:val="20"/>
        </w:rPr>
        <w:t>:</w:t>
      </w:r>
      <w:r>
        <w:rPr>
          <w:rFonts w:ascii="Arial" w:hAnsi="Arial" w:cs="Arial"/>
          <w:sz w:val="20"/>
          <w:szCs w:val="20"/>
        </w:rPr>
        <w:tab/>
      </w:r>
      <w:r w:rsidRPr="00003A06">
        <w:rPr>
          <w:rFonts w:ascii="Arial" w:hAnsi="Arial" w:cs="Arial"/>
          <w:sz w:val="20"/>
          <w:szCs w:val="20"/>
        </w:rPr>
        <w:t>Momtaz Begum</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Mobed Ali Mistri</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Golapi Begum</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Block – H Road # 7/3 E-W</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Fruits &amp; Vegetables</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w:t>
      </w:r>
      <w:r>
        <w:rPr>
          <w:rFonts w:ascii="Arial" w:hAnsi="Arial" w:cs="Arial"/>
          <w:sz w:val="20"/>
          <w:szCs w:val="20"/>
        </w:rPr>
        <w:t>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2012</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t>1</w:t>
      </w:r>
      <w:r w:rsidRPr="00003A06">
        <w:rPr>
          <w:rFonts w:ascii="Arial" w:hAnsi="Arial" w:cs="Arial"/>
          <w:sz w:val="20"/>
          <w:szCs w:val="20"/>
        </w:rPr>
        <w:t>0000.00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02</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003A06" w:rsidRDefault="001306A7" w:rsidP="001306A7">
      <w:pPr>
        <w:spacing w:after="0" w:line="240" w:lineRule="auto"/>
        <w:rPr>
          <w:rFonts w:ascii="Arial" w:hAnsi="Arial" w:cs="Arial"/>
          <w:sz w:val="20"/>
          <w:szCs w:val="20"/>
        </w:rPr>
      </w:pP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02</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Md. Abul</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Abdul Majid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Sufia Khatun</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Road # 3/2</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Others (Betel Leaf-Cigarette)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2008</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t>:</w:t>
      </w:r>
      <w:r>
        <w:rPr>
          <w:rFonts w:ascii="Arial" w:hAnsi="Arial" w:cs="Arial"/>
          <w:sz w:val="20"/>
          <w:szCs w:val="20"/>
        </w:rPr>
        <w:tab/>
      </w:r>
      <w:r w:rsidRPr="00003A06">
        <w:rPr>
          <w:rFonts w:ascii="Arial" w:hAnsi="Arial" w:cs="Arial"/>
          <w:sz w:val="20"/>
          <w:szCs w:val="20"/>
        </w:rPr>
        <w:t>12000.00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150.00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 xml:space="preserve">07 </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Default="001306A7" w:rsidP="001306A7">
      <w:pPr>
        <w:spacing w:after="0" w:line="240" w:lineRule="auto"/>
        <w:rPr>
          <w:rFonts w:ascii="Arial" w:hAnsi="Arial" w:cs="Arial"/>
          <w:sz w:val="20"/>
          <w:szCs w:val="20"/>
        </w:rPr>
      </w:pP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03</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Name of</w:t>
      </w:r>
      <w:r>
        <w:rPr>
          <w:rFonts w:ascii="Arial" w:hAnsi="Arial" w:cs="Arial"/>
          <w:sz w:val="20"/>
          <w:szCs w:val="20"/>
        </w:rPr>
        <w:t xml:space="preserve">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Md. Roni</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Md. Saju</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t>:</w:t>
      </w:r>
      <w:r>
        <w:rPr>
          <w:rFonts w:ascii="Arial" w:hAnsi="Arial" w:cs="Arial"/>
          <w:sz w:val="20"/>
          <w:szCs w:val="20"/>
        </w:rPr>
        <w:tab/>
      </w:r>
      <w:r w:rsidRPr="00003A06">
        <w:rPr>
          <w:rFonts w:ascii="Arial" w:hAnsi="Arial" w:cs="Arial"/>
          <w:sz w:val="20"/>
          <w:szCs w:val="20"/>
        </w:rPr>
        <w:t>Jahanara Begum</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Road # 3/2</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Fruits &amp; Vegetables</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2013</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07</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Earni</w:t>
      </w:r>
      <w:r>
        <w:rPr>
          <w:rFonts w:ascii="Arial" w:hAnsi="Arial" w:cs="Arial"/>
          <w:sz w:val="20"/>
          <w:szCs w:val="20"/>
        </w:rPr>
        <w:t>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lastRenderedPageBreak/>
        <w:t>Status of AP # 04</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Chandan</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Gouranga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Suchitra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F Block, Road # 10</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Shoe Repair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400.00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2010</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w:t>
      </w:r>
      <w:r>
        <w:rPr>
          <w:rFonts w:ascii="Arial" w:hAnsi="Arial" w:cs="Arial"/>
          <w:sz w:val="20"/>
          <w:szCs w:val="20"/>
        </w:rPr>
        <w:t>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3000.00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100.00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 xml:space="preserve">07 </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Very Poor</w:t>
      </w:r>
    </w:p>
    <w:p w:rsidR="001306A7" w:rsidRPr="00003A06" w:rsidRDefault="001306A7" w:rsidP="001306A7">
      <w:pPr>
        <w:spacing w:after="0" w:line="240" w:lineRule="auto"/>
        <w:rPr>
          <w:rFonts w:ascii="Arial" w:hAnsi="Arial" w:cs="Arial"/>
          <w:b/>
          <w:sz w:val="20"/>
          <w:szCs w:val="20"/>
        </w:rPr>
      </w:pP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05</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Nepal Chandra Das</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Jaminee Chandra Das</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Surodhoni Das</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G Block, Main Road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Shoe Repair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2010</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04</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Alternative Income</w:t>
      </w:r>
      <w:r>
        <w:rPr>
          <w:rFonts w:ascii="Arial" w:hAnsi="Arial" w:cs="Arial"/>
          <w:sz w:val="20"/>
          <w:szCs w:val="20"/>
        </w:rPr>
        <w:t xml:space="preserv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003A06" w:rsidRDefault="001306A7" w:rsidP="001306A7">
      <w:pPr>
        <w:spacing w:after="0" w:line="240" w:lineRule="auto"/>
        <w:rPr>
          <w:rFonts w:ascii="Arial" w:hAnsi="Arial" w:cs="Arial"/>
          <w:sz w:val="20"/>
          <w:szCs w:val="20"/>
        </w:rPr>
      </w:pP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06</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Dinesh Babu</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 xml:space="preserve">Late. Khitish Chanrda </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Rangoswari Rani</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Vegetables Market</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Shoe Repair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400.00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2010</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06</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003A06" w:rsidRDefault="001306A7" w:rsidP="001306A7">
      <w:pPr>
        <w:spacing w:after="0" w:line="240" w:lineRule="auto"/>
        <w:rPr>
          <w:rFonts w:ascii="Arial" w:hAnsi="Arial" w:cs="Arial"/>
          <w:sz w:val="20"/>
          <w:szCs w:val="20"/>
        </w:rPr>
      </w:pPr>
      <w:r w:rsidRPr="00003A06">
        <w:rPr>
          <w:rFonts w:ascii="Arial" w:hAnsi="Arial" w:cs="Arial"/>
          <w:sz w:val="20"/>
          <w:szCs w:val="20"/>
        </w:rPr>
        <w:t xml:space="preserve">                                                                                                                        </w:t>
      </w: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07</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Md. Hossain</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Tota Mia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Kanchan Nesa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lastRenderedPageBreak/>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Main Road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Type of Merch</w:t>
      </w:r>
      <w:r>
        <w:rPr>
          <w:rFonts w:ascii="Arial" w:hAnsi="Arial" w:cs="Arial"/>
          <w:sz w:val="20"/>
          <w:szCs w:val="20"/>
        </w:rPr>
        <w:t>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Cloths</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2010</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3000.00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Average Daily Opera</w:t>
      </w:r>
      <w:r>
        <w:rPr>
          <w:rFonts w:ascii="Arial" w:hAnsi="Arial" w:cs="Arial"/>
          <w:sz w:val="20"/>
          <w:szCs w:val="20"/>
        </w:rPr>
        <w:t>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06</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003A06" w:rsidRDefault="001306A7" w:rsidP="001306A7">
      <w:pPr>
        <w:spacing w:after="0" w:line="264" w:lineRule="auto"/>
        <w:rPr>
          <w:rFonts w:ascii="Arial" w:hAnsi="Arial" w:cs="Arial"/>
          <w:sz w:val="20"/>
          <w:szCs w:val="20"/>
        </w:rPr>
      </w:pP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08</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Siddik Bepari</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Amzad Ali</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Amena Begum</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Ad</w:t>
      </w:r>
      <w:r>
        <w:rPr>
          <w:rFonts w:ascii="Arial" w:hAnsi="Arial" w:cs="Arial"/>
          <w:sz w:val="20"/>
          <w:szCs w:val="20"/>
        </w:rPr>
        <w:t>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Main Road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Others (Boiled Egg Seller)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2011</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10000.00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300.00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06</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Default="001306A7" w:rsidP="001306A7">
      <w:pPr>
        <w:spacing w:after="0" w:line="264" w:lineRule="auto"/>
        <w:rPr>
          <w:rFonts w:ascii="Arial" w:hAnsi="Arial" w:cs="Arial"/>
          <w:sz w:val="20"/>
          <w:szCs w:val="20"/>
        </w:rPr>
      </w:pP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09</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Bivision</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Mirza Ali</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Joitun Bibi</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G Block, Main Road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Others (Betel Leaf-Cigarette)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400.00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2008</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10000.00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Average Daily Operational Cos</w:t>
      </w:r>
      <w:r>
        <w:rPr>
          <w:rFonts w:ascii="Arial" w:hAnsi="Arial" w:cs="Arial"/>
          <w:sz w:val="20"/>
          <w:szCs w:val="20"/>
        </w:rPr>
        <w:t>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02</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EB7840" w:rsidRDefault="001306A7" w:rsidP="001306A7">
      <w:pPr>
        <w:spacing w:after="0" w:line="240" w:lineRule="auto"/>
        <w:rPr>
          <w:rFonts w:ascii="Arial" w:hAnsi="Arial" w:cs="Arial"/>
          <w:sz w:val="14"/>
          <w:szCs w:val="20"/>
        </w:rPr>
      </w:pP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10</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Sona Mia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 xml:space="preserve">Late Sekendar Ali </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Sufia Begum</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Address/</w:t>
      </w:r>
      <w:r>
        <w:rPr>
          <w:rFonts w:ascii="Arial" w:hAnsi="Arial" w:cs="Arial"/>
          <w:sz w:val="20"/>
          <w:szCs w:val="20"/>
        </w:rPr>
        <w:t>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Main Road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Others (Betel Leaf- Cigarette)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lastRenderedPageBreak/>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2011</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10000.00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100.00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04</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EB7840" w:rsidRDefault="001306A7" w:rsidP="001306A7">
      <w:pPr>
        <w:spacing w:after="0" w:line="264" w:lineRule="auto"/>
        <w:rPr>
          <w:rFonts w:ascii="Arial" w:hAnsi="Arial" w:cs="Arial"/>
          <w:sz w:val="12"/>
          <w:szCs w:val="12"/>
        </w:rPr>
      </w:pPr>
      <w:r w:rsidRPr="00EB7840">
        <w:rPr>
          <w:rFonts w:ascii="Arial" w:hAnsi="Arial" w:cs="Arial"/>
          <w:sz w:val="12"/>
          <w:szCs w:val="12"/>
        </w:rPr>
        <w:t xml:space="preserve">                                                                                                                            </w:t>
      </w: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11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Runa Akter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Abdul Karim Molla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Sona Banu</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Addres</w:t>
      </w:r>
      <w:r>
        <w:rPr>
          <w:rFonts w:ascii="Arial" w:hAnsi="Arial" w:cs="Arial"/>
          <w:sz w:val="20"/>
          <w:szCs w:val="20"/>
        </w:rPr>
        <w:t>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Main Road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Others (Betel Leaf-Cigarette)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400.00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2011</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0547E8"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001306A7" w:rsidRPr="00003A06">
        <w:rPr>
          <w:rFonts w:ascii="Arial" w:hAnsi="Arial" w:cs="Arial"/>
          <w:sz w:val="20"/>
          <w:szCs w:val="20"/>
        </w:rPr>
        <w:t xml:space="preserve">: </w:t>
      </w:r>
      <w:r>
        <w:rPr>
          <w:rFonts w:ascii="Arial" w:hAnsi="Arial" w:cs="Arial"/>
          <w:sz w:val="20"/>
          <w:szCs w:val="20"/>
        </w:rPr>
        <w:tab/>
      </w:r>
      <w:r w:rsidR="001306A7" w:rsidRPr="00003A06">
        <w:rPr>
          <w:rFonts w:ascii="Arial" w:hAnsi="Arial" w:cs="Arial"/>
          <w:sz w:val="20"/>
          <w:szCs w:val="20"/>
        </w:rPr>
        <w:t>08</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02</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Son/ 250.00 Taka per day</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Well B</w:t>
      </w:r>
      <w:r>
        <w:rPr>
          <w:rFonts w:ascii="Arial" w:hAnsi="Arial" w:cs="Arial"/>
          <w:sz w:val="20"/>
          <w:szCs w:val="20"/>
        </w:rPr>
        <w:t>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Default="001306A7" w:rsidP="001306A7">
      <w:pPr>
        <w:spacing w:after="0" w:line="264" w:lineRule="auto"/>
        <w:rPr>
          <w:rFonts w:ascii="Arial" w:hAnsi="Arial" w:cs="Arial"/>
          <w:b/>
          <w:sz w:val="20"/>
          <w:szCs w:val="20"/>
        </w:rPr>
      </w:pP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12</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Jahanara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Sona Mia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Rowshan Ara Begum</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Main Road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Type of Merchandise/Prod</w:t>
      </w:r>
      <w:r>
        <w:rPr>
          <w:rFonts w:ascii="Arial" w:hAnsi="Arial" w:cs="Arial"/>
          <w:sz w:val="20"/>
          <w:szCs w:val="20"/>
        </w:rPr>
        <w:t>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Fruits &amp; Vegetables</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2011</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Average Daily O</w:t>
      </w:r>
      <w:r>
        <w:rPr>
          <w:rFonts w:ascii="Arial" w:hAnsi="Arial" w:cs="Arial"/>
          <w:sz w:val="20"/>
          <w:szCs w:val="20"/>
        </w:rPr>
        <w:t>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04</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003A06" w:rsidRDefault="001306A7" w:rsidP="001306A7">
      <w:pPr>
        <w:spacing w:after="0" w:line="264" w:lineRule="auto"/>
        <w:rPr>
          <w:rFonts w:ascii="Arial" w:hAnsi="Arial" w:cs="Arial"/>
          <w:sz w:val="20"/>
          <w:szCs w:val="20"/>
        </w:rPr>
      </w:pPr>
      <w:r w:rsidRPr="00003A06">
        <w:rPr>
          <w:rFonts w:ascii="Arial" w:hAnsi="Arial" w:cs="Arial"/>
          <w:sz w:val="20"/>
          <w:szCs w:val="20"/>
        </w:rPr>
        <w:t xml:space="preserve">                                                                                                                            </w:t>
      </w: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13</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Minara Begum</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Ali Akbar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Ambia Khatun</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Main Road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Food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400.00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2008</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3000.00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lastRenderedPageBreak/>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08</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02</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Son/ 200.00 Taka per day</w:t>
      </w:r>
    </w:p>
    <w:p w:rsidR="001306A7"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003A06" w:rsidRDefault="001306A7" w:rsidP="001306A7">
      <w:pPr>
        <w:spacing w:after="0" w:line="240" w:lineRule="auto"/>
        <w:rPr>
          <w:rFonts w:ascii="Arial" w:hAnsi="Arial" w:cs="Arial"/>
          <w:sz w:val="20"/>
          <w:szCs w:val="20"/>
        </w:rPr>
      </w:pPr>
    </w:p>
    <w:p w:rsidR="001306A7" w:rsidRPr="00003A06" w:rsidRDefault="001306A7" w:rsidP="001306A7">
      <w:pPr>
        <w:spacing w:after="0" w:line="264" w:lineRule="auto"/>
        <w:rPr>
          <w:rFonts w:ascii="Arial" w:hAnsi="Arial" w:cs="Arial"/>
          <w:b/>
          <w:sz w:val="20"/>
          <w:szCs w:val="20"/>
        </w:rPr>
      </w:pPr>
      <w:r w:rsidRPr="00003A06">
        <w:rPr>
          <w:rFonts w:ascii="Arial" w:hAnsi="Arial" w:cs="Arial"/>
          <w:sz w:val="20"/>
          <w:szCs w:val="20"/>
        </w:rPr>
        <w:t xml:space="preserve"> </w:t>
      </w:r>
      <w:r w:rsidRPr="00003A06">
        <w:rPr>
          <w:rFonts w:ascii="Arial" w:hAnsi="Arial" w:cs="Arial"/>
          <w:b/>
          <w:sz w:val="20"/>
          <w:szCs w:val="20"/>
        </w:rPr>
        <w:t>Status of AP # 14</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Shahida Akter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Akalu Mia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LateShahara Begum</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B Block, Road # 06</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Food</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400.00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2011</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100.00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07</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02</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Son/250.00 Taka per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EB7840" w:rsidRDefault="001306A7" w:rsidP="001306A7">
      <w:pPr>
        <w:spacing w:after="0" w:line="240" w:lineRule="auto"/>
        <w:rPr>
          <w:rFonts w:ascii="Arial" w:hAnsi="Arial" w:cs="Arial"/>
          <w:sz w:val="12"/>
          <w:szCs w:val="12"/>
        </w:rPr>
      </w:pPr>
      <w:r w:rsidRPr="00EB7840">
        <w:rPr>
          <w:rFonts w:ascii="Arial" w:hAnsi="Arial" w:cs="Arial"/>
          <w:sz w:val="12"/>
          <w:szCs w:val="12"/>
        </w:rPr>
        <w:t xml:space="preserve">                                                                                                                          </w:t>
      </w: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15</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Dipu Chandra Das</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Niranjan Chandra Das</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Lilmoti Das</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Addre</w:t>
      </w:r>
      <w:r>
        <w:rPr>
          <w:rFonts w:ascii="Arial" w:hAnsi="Arial" w:cs="Arial"/>
          <w:sz w:val="20"/>
          <w:szCs w:val="20"/>
        </w:rPr>
        <w:t>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K Block, Road # 14</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Shoe Repair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400.00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2011</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w:t>
      </w:r>
      <w:r>
        <w:rPr>
          <w:rFonts w:ascii="Arial" w:hAnsi="Arial" w:cs="Arial"/>
          <w:sz w:val="20"/>
          <w:szCs w:val="20"/>
        </w:rPr>
        <w:t>al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08</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02</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Alte</w:t>
      </w:r>
      <w:r>
        <w:rPr>
          <w:rFonts w:ascii="Arial" w:hAnsi="Arial" w:cs="Arial"/>
          <w:sz w:val="20"/>
          <w:szCs w:val="20"/>
        </w:rPr>
        <w:t>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Younger Brother/ 400.00 Taka per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EB7840" w:rsidRDefault="001306A7" w:rsidP="001306A7">
      <w:pPr>
        <w:spacing w:after="0" w:line="240" w:lineRule="auto"/>
        <w:rPr>
          <w:rFonts w:ascii="Arial" w:hAnsi="Arial" w:cs="Arial"/>
          <w:sz w:val="12"/>
          <w:szCs w:val="20"/>
        </w:rPr>
      </w:pPr>
      <w:r w:rsidRPr="00EB7840">
        <w:rPr>
          <w:rFonts w:ascii="Arial" w:hAnsi="Arial" w:cs="Arial"/>
          <w:sz w:val="12"/>
          <w:szCs w:val="20"/>
        </w:rPr>
        <w:t xml:space="preserve"> </w:t>
      </w:r>
    </w:p>
    <w:p w:rsidR="001306A7" w:rsidRPr="00003A06" w:rsidRDefault="001306A7" w:rsidP="001306A7">
      <w:pPr>
        <w:spacing w:after="0" w:line="264" w:lineRule="auto"/>
        <w:rPr>
          <w:rFonts w:ascii="Arial" w:hAnsi="Arial" w:cs="Arial"/>
          <w:b/>
          <w:sz w:val="20"/>
          <w:szCs w:val="20"/>
        </w:rPr>
      </w:pPr>
      <w:r w:rsidRPr="00003A06">
        <w:rPr>
          <w:rFonts w:ascii="Arial" w:hAnsi="Arial" w:cs="Arial"/>
          <w:b/>
          <w:sz w:val="20"/>
          <w:szCs w:val="20"/>
        </w:rPr>
        <w:t>Status of AP # 16</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Name of AP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Hazi Jafar Ali</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Rushmat Ali</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Mother’s Name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Late Asia Begum</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Address/Location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 xml:space="preserve">B Block, Main Road </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Hawker/Movable</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Type of Merchandise/Products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Cloths</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Status of ownership</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Owner</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Frequency of Operation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Every Day</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Average profit per day</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500.00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Since when does he is operating the Business</w:t>
      </w:r>
      <w:r w:rsidRPr="00003A06">
        <w:rPr>
          <w:rFonts w:ascii="Arial" w:hAnsi="Arial" w:cs="Arial"/>
          <w:sz w:val="20"/>
          <w:szCs w:val="20"/>
        </w:rPr>
        <w:tab/>
        <w:t xml:space="preserve">: </w:t>
      </w:r>
      <w:r>
        <w:rPr>
          <w:rFonts w:ascii="Arial" w:hAnsi="Arial" w:cs="Arial"/>
          <w:sz w:val="20"/>
          <w:szCs w:val="20"/>
        </w:rPr>
        <w:tab/>
      </w:r>
      <w:r w:rsidRPr="00003A06">
        <w:rPr>
          <w:rFonts w:ascii="Arial" w:hAnsi="Arial" w:cs="Arial"/>
          <w:sz w:val="20"/>
          <w:szCs w:val="20"/>
        </w:rPr>
        <w:t>2008</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Total</w:t>
      </w:r>
      <w:r>
        <w:rPr>
          <w:rFonts w:ascii="Arial" w:hAnsi="Arial" w:cs="Arial"/>
          <w:sz w:val="20"/>
          <w:szCs w:val="20"/>
        </w:rPr>
        <w:t xml:space="preserve"> Investment in his Business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3000.00 Taka</w:t>
      </w:r>
    </w:p>
    <w:p w:rsidR="001306A7" w:rsidRPr="00003A06" w:rsidRDefault="001306A7" w:rsidP="001306A7">
      <w:pPr>
        <w:tabs>
          <w:tab w:val="left" w:pos="4320"/>
          <w:tab w:val="left" w:pos="4680"/>
        </w:tabs>
        <w:spacing w:after="0" w:line="264" w:lineRule="auto"/>
        <w:rPr>
          <w:rFonts w:ascii="Arial" w:hAnsi="Arial" w:cs="Arial"/>
          <w:sz w:val="20"/>
          <w:szCs w:val="20"/>
        </w:rPr>
      </w:pPr>
      <w:r w:rsidRPr="00003A06">
        <w:rPr>
          <w:rFonts w:ascii="Arial" w:hAnsi="Arial" w:cs="Arial"/>
          <w:sz w:val="20"/>
          <w:szCs w:val="20"/>
        </w:rPr>
        <w:t>A</w:t>
      </w:r>
      <w:r>
        <w:rPr>
          <w:rFonts w:ascii="Arial" w:hAnsi="Arial" w:cs="Arial"/>
          <w:sz w:val="20"/>
          <w:szCs w:val="20"/>
        </w:rPr>
        <w:t>verage Daily Operational Cost</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200.00 Taka</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Family Member</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05</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Earning Person</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01</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Alternative Income Source</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 xml:space="preserve">N/A </w:t>
      </w:r>
    </w:p>
    <w:p w:rsidR="001306A7" w:rsidRPr="00003A06" w:rsidRDefault="001306A7" w:rsidP="001306A7">
      <w:pPr>
        <w:tabs>
          <w:tab w:val="left" w:pos="4320"/>
          <w:tab w:val="left" w:pos="4680"/>
        </w:tabs>
        <w:spacing w:after="0" w:line="264" w:lineRule="auto"/>
        <w:rPr>
          <w:rFonts w:ascii="Arial" w:hAnsi="Arial" w:cs="Arial"/>
          <w:sz w:val="20"/>
          <w:szCs w:val="20"/>
        </w:rPr>
      </w:pPr>
      <w:r>
        <w:rPr>
          <w:rFonts w:ascii="Arial" w:hAnsi="Arial" w:cs="Arial"/>
          <w:sz w:val="20"/>
          <w:szCs w:val="20"/>
        </w:rPr>
        <w:t>Well Being Status</w:t>
      </w:r>
      <w:r>
        <w:rPr>
          <w:rFonts w:ascii="Arial" w:hAnsi="Arial" w:cs="Arial"/>
          <w:sz w:val="20"/>
          <w:szCs w:val="20"/>
        </w:rPr>
        <w:tab/>
      </w:r>
      <w:r w:rsidRPr="00003A06">
        <w:rPr>
          <w:rFonts w:ascii="Arial" w:hAnsi="Arial" w:cs="Arial"/>
          <w:sz w:val="20"/>
          <w:szCs w:val="20"/>
        </w:rPr>
        <w:t xml:space="preserve">: </w:t>
      </w:r>
      <w:r>
        <w:rPr>
          <w:rFonts w:ascii="Arial" w:hAnsi="Arial" w:cs="Arial"/>
          <w:sz w:val="20"/>
          <w:szCs w:val="20"/>
        </w:rPr>
        <w:tab/>
      </w:r>
      <w:r w:rsidRPr="00003A06">
        <w:rPr>
          <w:rFonts w:ascii="Arial" w:hAnsi="Arial" w:cs="Arial"/>
          <w:sz w:val="20"/>
          <w:szCs w:val="20"/>
        </w:rPr>
        <w:t>Poor</w:t>
      </w:r>
    </w:p>
    <w:p w:rsidR="001306A7" w:rsidRPr="000547E8" w:rsidRDefault="001306A7" w:rsidP="000547E8">
      <w:pPr>
        <w:spacing w:after="0" w:line="312" w:lineRule="auto"/>
        <w:rPr>
          <w:rFonts w:ascii="Arial" w:hAnsi="Arial" w:cs="Arial"/>
          <w:sz w:val="20"/>
          <w:szCs w:val="20"/>
        </w:rPr>
      </w:pPr>
      <w:r w:rsidRPr="00003A06">
        <w:rPr>
          <w:rFonts w:ascii="Arial" w:hAnsi="Arial" w:cs="Arial"/>
          <w:sz w:val="20"/>
          <w:szCs w:val="20"/>
        </w:rPr>
        <w:lastRenderedPageBreak/>
        <w:t xml:space="preserve">                                                                                                                                                                                                                        </w:t>
      </w:r>
      <w:r>
        <w:t xml:space="preserve">                                                                      </w:t>
      </w:r>
    </w:p>
    <w:p w:rsidR="009B027D" w:rsidRPr="000547E8" w:rsidRDefault="000547E8" w:rsidP="00C35244">
      <w:pPr>
        <w:spacing w:after="0" w:line="240" w:lineRule="auto"/>
        <w:jc w:val="center"/>
        <w:rPr>
          <w:rFonts w:ascii="Arial" w:hAnsi="Arial" w:cs="Arial"/>
          <w:b/>
        </w:rPr>
      </w:pPr>
      <w:r>
        <w:rPr>
          <w:rFonts w:ascii="Arial" w:hAnsi="Arial" w:cs="Arial"/>
          <w:b/>
        </w:rPr>
        <w:t>Appendix – 1</w:t>
      </w:r>
      <w:r w:rsidR="004833B4">
        <w:rPr>
          <w:rFonts w:ascii="Arial" w:hAnsi="Arial" w:cs="Arial"/>
          <w:b/>
        </w:rPr>
        <w:t>1</w:t>
      </w:r>
    </w:p>
    <w:p w:rsidR="009A254B" w:rsidRDefault="00F527D0" w:rsidP="00C35244">
      <w:pPr>
        <w:spacing w:after="0" w:line="240" w:lineRule="auto"/>
        <w:jc w:val="center"/>
        <w:rPr>
          <w:rFonts w:ascii="Arial" w:hAnsi="Arial" w:cs="Arial"/>
          <w:b/>
          <w:sz w:val="24"/>
          <w:szCs w:val="24"/>
        </w:rPr>
      </w:pPr>
      <w:r w:rsidRPr="00056A9D">
        <w:rPr>
          <w:rFonts w:ascii="Arial" w:hAnsi="Arial" w:cs="Arial"/>
          <w:b/>
          <w:sz w:val="24"/>
          <w:szCs w:val="24"/>
        </w:rPr>
        <w:object w:dxaOrig="8925" w:dyaOrig="12631">
          <v:shape id="_x0000_i1028" type="#_x0000_t75" style="width:469.5pt;height:664.5pt" o:ole="">
            <v:imagedata r:id="rId27" o:title=""/>
          </v:shape>
          <o:OLEObject Type="Embed" ProgID="AcroExch.Document.7" ShapeID="_x0000_i1028" DrawAspect="Content" ObjectID="_1513425205" r:id="rId28"/>
        </w:object>
      </w:r>
    </w:p>
    <w:p w:rsidR="00F527D0" w:rsidRDefault="00F527D0" w:rsidP="00B94EA3">
      <w:pPr>
        <w:widowControl w:val="0"/>
        <w:autoSpaceDE w:val="0"/>
        <w:autoSpaceDN w:val="0"/>
        <w:adjustRightInd w:val="0"/>
        <w:snapToGrid w:val="0"/>
        <w:spacing w:after="0" w:line="312" w:lineRule="auto"/>
        <w:jc w:val="center"/>
        <w:rPr>
          <w:rFonts w:ascii="Arial" w:hAnsi="Arial" w:cs="Arial"/>
          <w:b/>
          <w:sz w:val="20"/>
          <w:szCs w:val="20"/>
        </w:rPr>
      </w:pPr>
    </w:p>
    <w:p w:rsidR="00D800BE" w:rsidRPr="00951D9A" w:rsidRDefault="00951D9A" w:rsidP="00003A06">
      <w:pPr>
        <w:spacing w:after="0" w:line="312" w:lineRule="auto"/>
      </w:pPr>
      <w:r>
        <w:t xml:space="preserve">                                                                                                                                   </w:t>
      </w:r>
    </w:p>
    <w:sectPr w:rsidR="00D800BE" w:rsidRPr="00951D9A" w:rsidSect="001306A7">
      <w:pgSz w:w="11909" w:h="16834" w:code="9"/>
      <w:pgMar w:top="1008" w:right="720" w:bottom="1152" w:left="144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1EA" w:rsidRDefault="00FE61EA" w:rsidP="00614E00">
      <w:pPr>
        <w:spacing w:after="0" w:line="240" w:lineRule="auto"/>
      </w:pPr>
      <w:r>
        <w:separator/>
      </w:r>
    </w:p>
  </w:endnote>
  <w:endnote w:type="continuationSeparator" w:id="1">
    <w:p w:rsidR="00FE61EA" w:rsidRDefault="00FE61EA" w:rsidP="00614E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Bold">
    <w:panose1 w:val="00000000000000000000"/>
    <w:charset w:val="00"/>
    <w:family w:val="auto"/>
    <w:notTrueType/>
    <w:pitch w:val="default"/>
    <w:sig w:usb0="00000003" w:usb1="00000000" w:usb2="00000000" w:usb3="00000000" w:csb0="00000001" w:csb1="00000000"/>
  </w:font>
  <w:font w:name="Arial 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0351273"/>
      <w:docPartObj>
        <w:docPartGallery w:val="Page Numbers (Bottom of Page)"/>
        <w:docPartUnique/>
      </w:docPartObj>
    </w:sdtPr>
    <w:sdtEndPr>
      <w:rPr>
        <w:noProof/>
      </w:rPr>
    </w:sdtEndPr>
    <w:sdtContent>
      <w:p w:rsidR="00381DCD" w:rsidRDefault="00381DCD" w:rsidP="00433CB7">
        <w:pPr>
          <w:pStyle w:val="Footer"/>
          <w:pBdr>
            <w:top w:val="single" w:sz="4" w:space="1" w:color="auto"/>
          </w:pBdr>
          <w:jc w:val="center"/>
        </w:pPr>
        <w:fldSimple w:instr=" PAGE   \* MERGEFORMAT ">
          <w:r w:rsidR="007D5518">
            <w:rPr>
              <w:noProof/>
            </w:rPr>
            <w:t>9</w:t>
          </w:r>
        </w:fldSimple>
      </w:p>
    </w:sdtContent>
  </w:sdt>
  <w:p w:rsidR="00381DCD" w:rsidRPr="006F2E3A" w:rsidRDefault="00381DCD" w:rsidP="00A31FBD">
    <w:pPr>
      <w:pStyle w:val="Footer"/>
      <w:jc w:val="right"/>
      <w:rPr>
        <w:color w:val="92D05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1EA" w:rsidRDefault="00FE61EA" w:rsidP="00614E00">
      <w:pPr>
        <w:spacing w:after="0" w:line="240" w:lineRule="auto"/>
      </w:pPr>
      <w:r>
        <w:separator/>
      </w:r>
    </w:p>
  </w:footnote>
  <w:footnote w:type="continuationSeparator" w:id="1">
    <w:p w:rsidR="00FE61EA" w:rsidRDefault="00FE61EA" w:rsidP="00614E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DCD" w:rsidRDefault="00381DCD" w:rsidP="00A31FBD">
    <w:pPr>
      <w:pStyle w:val="Header"/>
      <w:pBdr>
        <w:bottom w:val="single" w:sz="4" w:space="1" w:color="auto"/>
      </w:pBdr>
      <w:jc w:val="right"/>
      <w:rPr>
        <w:rFonts w:ascii="Arial" w:hAnsi="Arial" w:cs="Arial"/>
        <w:sz w:val="16"/>
        <w:szCs w:val="16"/>
      </w:rPr>
    </w:pPr>
  </w:p>
  <w:p w:rsidR="00381DCD" w:rsidRPr="00F527D0" w:rsidRDefault="00381DCD" w:rsidP="00A31FBD">
    <w:pPr>
      <w:pStyle w:val="Header"/>
      <w:pBdr>
        <w:bottom w:val="single" w:sz="4" w:space="1" w:color="auto"/>
      </w:pBdr>
      <w:jc w:val="right"/>
      <w:rPr>
        <w:rFonts w:ascii="Arial" w:hAnsi="Arial" w:cs="Arial"/>
        <w:sz w:val="16"/>
        <w:szCs w:val="16"/>
      </w:rPr>
    </w:pPr>
    <w:r w:rsidRPr="00F527D0">
      <w:rPr>
        <w:rFonts w:ascii="Arial" w:hAnsi="Arial" w:cs="Arial"/>
        <w:sz w:val="16"/>
        <w:szCs w:val="16"/>
      </w:rPr>
      <w:t>Resettlement Plan of DMA 60</w:t>
    </w:r>
    <w:r>
      <w:rPr>
        <w:rFonts w:ascii="Arial" w:hAnsi="Arial" w:cs="Arial"/>
        <w:sz w:val="16"/>
        <w:szCs w:val="16"/>
      </w:rPr>
      <w:t>4</w:t>
    </w:r>
    <w:r w:rsidRPr="00F527D0">
      <w:rPr>
        <w:rFonts w:ascii="Arial" w:hAnsi="Arial" w:cs="Arial"/>
        <w:sz w:val="16"/>
        <w:szCs w:val="16"/>
      </w:rPr>
      <w:t xml:space="preserve"> under ICB-02.7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7F06"/>
    <w:multiLevelType w:val="hybridMultilevel"/>
    <w:tmpl w:val="97760B1E"/>
    <w:lvl w:ilvl="0" w:tplc="D59C3B80">
      <w:start w:val="1"/>
      <w:numFmt w:val="lowerRoman"/>
      <w:lvlText w:val="(%1)"/>
      <w:lvlJc w:val="left"/>
      <w:pPr>
        <w:ind w:left="1140" w:hanging="720"/>
      </w:pPr>
      <w:rPr>
        <w:rFonts w:ascii="Arial" w:hAnsi="Arial" w:cs="Arial" w:hint="default"/>
        <w:b w:val="0"/>
        <w:color w:val="000000"/>
        <w:sz w:val="1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4C10E88"/>
    <w:multiLevelType w:val="hybridMultilevel"/>
    <w:tmpl w:val="CFAA243A"/>
    <w:lvl w:ilvl="0" w:tplc="9022EDA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D44AB"/>
    <w:multiLevelType w:val="hybridMultilevel"/>
    <w:tmpl w:val="17BCF2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15CA6"/>
    <w:multiLevelType w:val="hybridMultilevel"/>
    <w:tmpl w:val="B754B850"/>
    <w:lvl w:ilvl="0" w:tplc="0798A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E2419"/>
    <w:multiLevelType w:val="hybridMultilevel"/>
    <w:tmpl w:val="341A2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6A5B91"/>
    <w:multiLevelType w:val="hybridMultilevel"/>
    <w:tmpl w:val="EB026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608D6"/>
    <w:multiLevelType w:val="hybridMultilevel"/>
    <w:tmpl w:val="A630FECA"/>
    <w:lvl w:ilvl="0" w:tplc="80F6BE9A">
      <w:start w:val="1"/>
      <w:numFmt w:val="upperLetter"/>
      <w:lvlText w:val="%1."/>
      <w:lvlJc w:val="left"/>
      <w:pPr>
        <w:ind w:left="720" w:hanging="360"/>
      </w:pPr>
      <w:rPr>
        <w:rFonts w:ascii="Arial Bold Bold" w:hAnsi="Arial Bold Bold" w:cs="Arial Bold Bold" w:hint="default"/>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516DAF"/>
    <w:multiLevelType w:val="hybridMultilevel"/>
    <w:tmpl w:val="37D8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126BF9"/>
    <w:multiLevelType w:val="hybridMultilevel"/>
    <w:tmpl w:val="3D369E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752FA3"/>
    <w:multiLevelType w:val="hybridMultilevel"/>
    <w:tmpl w:val="D8C0EF86"/>
    <w:lvl w:ilvl="0" w:tplc="98FC9A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037F3"/>
    <w:multiLevelType w:val="hybridMultilevel"/>
    <w:tmpl w:val="206E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DA218D"/>
    <w:multiLevelType w:val="hybridMultilevel"/>
    <w:tmpl w:val="6DA605A0"/>
    <w:lvl w:ilvl="0" w:tplc="2A08D9D8">
      <w:start w:val="1"/>
      <w:numFmt w:val="lowerLetter"/>
      <w:lvlText w:val="%1)"/>
      <w:lvlJc w:val="left"/>
      <w:pPr>
        <w:ind w:left="720" w:hanging="360"/>
      </w:pPr>
      <w:rPr>
        <w:rFonts w:ascii="Arial Bold" w:eastAsia="Times New Roman" w:hAnsi="Arial Bold" w:cs="Arial Bold"/>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943E86"/>
    <w:multiLevelType w:val="hybridMultilevel"/>
    <w:tmpl w:val="5FC686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EE70396"/>
    <w:multiLevelType w:val="hybridMultilevel"/>
    <w:tmpl w:val="2ACC59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F80981"/>
    <w:multiLevelType w:val="hybridMultilevel"/>
    <w:tmpl w:val="15E078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F62ADE"/>
    <w:multiLevelType w:val="hybridMultilevel"/>
    <w:tmpl w:val="82BCE8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B20681B"/>
    <w:multiLevelType w:val="hybridMultilevel"/>
    <w:tmpl w:val="206E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40635B"/>
    <w:multiLevelType w:val="hybridMultilevel"/>
    <w:tmpl w:val="B55041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F07B42"/>
    <w:multiLevelType w:val="hybridMultilevel"/>
    <w:tmpl w:val="682E15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9C3DEA"/>
    <w:multiLevelType w:val="hybridMultilevel"/>
    <w:tmpl w:val="6C9C0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393F4C"/>
    <w:multiLevelType w:val="hybridMultilevel"/>
    <w:tmpl w:val="4D4CC27C"/>
    <w:lvl w:ilvl="0" w:tplc="4D28759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CAE678F"/>
    <w:multiLevelType w:val="hybridMultilevel"/>
    <w:tmpl w:val="C3F0585E"/>
    <w:lvl w:ilvl="0" w:tplc="8F0C4B3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B13A79"/>
    <w:multiLevelType w:val="hybridMultilevel"/>
    <w:tmpl w:val="C73E4668"/>
    <w:lvl w:ilvl="0" w:tplc="700294DA">
      <w:start w:val="1"/>
      <w:numFmt w:val="decimal"/>
      <w:lvlText w:val="%1."/>
      <w:lvlJc w:val="left"/>
      <w:pPr>
        <w:ind w:left="720" w:hanging="360"/>
      </w:pPr>
      <w:rPr>
        <w:rFonts w:ascii="Calibri" w:eastAsia="Times New Roman" w:hAnsi="Calibri"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4B0262"/>
    <w:multiLevelType w:val="hybridMultilevel"/>
    <w:tmpl w:val="6242D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C1350E"/>
    <w:multiLevelType w:val="hybridMultilevel"/>
    <w:tmpl w:val="B6E88D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4B6F90"/>
    <w:multiLevelType w:val="hybridMultilevel"/>
    <w:tmpl w:val="E6D40A90"/>
    <w:lvl w:ilvl="0" w:tplc="68C01C82">
      <w:start w:val="1"/>
      <w:numFmt w:val="lowerLetter"/>
      <w:lvlText w:val="%1)"/>
      <w:lvlJc w:val="left"/>
      <w:pPr>
        <w:ind w:left="720" w:hanging="360"/>
      </w:pPr>
      <w:rPr>
        <w:rFonts w:hint="default"/>
        <w:b/>
      </w:rPr>
    </w:lvl>
    <w:lvl w:ilvl="1" w:tplc="ADECD62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FB3EDA"/>
    <w:multiLevelType w:val="hybridMultilevel"/>
    <w:tmpl w:val="5A48EA62"/>
    <w:lvl w:ilvl="0" w:tplc="50682EE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C1C406A"/>
    <w:multiLevelType w:val="hybridMultilevel"/>
    <w:tmpl w:val="10DC4E9C"/>
    <w:lvl w:ilvl="0" w:tplc="F676CB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3E5BD2"/>
    <w:multiLevelType w:val="hybridMultilevel"/>
    <w:tmpl w:val="276A6FDA"/>
    <w:lvl w:ilvl="0" w:tplc="C812CE3A">
      <w:start w:val="1"/>
      <w:numFmt w:val="lowerRoman"/>
      <w:lvlText w:val="(%1)"/>
      <w:lvlJc w:val="left"/>
      <w:pPr>
        <w:ind w:left="1140" w:hanging="720"/>
      </w:pPr>
      <w:rPr>
        <w:rFonts w:ascii="Arial" w:hAnsi="Arial" w:cs="Arial" w:hint="default"/>
        <w:color w:val="000000"/>
        <w:sz w:val="1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nsid w:val="76E0336C"/>
    <w:multiLevelType w:val="hybridMultilevel"/>
    <w:tmpl w:val="EC5C19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592A55"/>
    <w:multiLevelType w:val="hybridMultilevel"/>
    <w:tmpl w:val="9A0E7F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0"/>
  </w:num>
  <w:num w:numId="4">
    <w:abstractNumId w:val="28"/>
  </w:num>
  <w:num w:numId="5">
    <w:abstractNumId w:val="27"/>
  </w:num>
  <w:num w:numId="6">
    <w:abstractNumId w:val="2"/>
  </w:num>
  <w:num w:numId="7">
    <w:abstractNumId w:val="14"/>
  </w:num>
  <w:num w:numId="8">
    <w:abstractNumId w:val="5"/>
  </w:num>
  <w:num w:numId="9">
    <w:abstractNumId w:val="30"/>
  </w:num>
  <w:num w:numId="10">
    <w:abstractNumId w:val="19"/>
  </w:num>
  <w:num w:numId="11">
    <w:abstractNumId w:val="29"/>
  </w:num>
  <w:num w:numId="12">
    <w:abstractNumId w:val="8"/>
  </w:num>
  <w:num w:numId="13">
    <w:abstractNumId w:val="13"/>
  </w:num>
  <w:num w:numId="14">
    <w:abstractNumId w:val="23"/>
  </w:num>
  <w:num w:numId="15">
    <w:abstractNumId w:val="18"/>
  </w:num>
  <w:num w:numId="16">
    <w:abstractNumId w:val="20"/>
  </w:num>
  <w:num w:numId="17">
    <w:abstractNumId w:val="9"/>
  </w:num>
  <w:num w:numId="18">
    <w:abstractNumId w:val="7"/>
  </w:num>
  <w:num w:numId="19">
    <w:abstractNumId w:val="26"/>
  </w:num>
  <w:num w:numId="20">
    <w:abstractNumId w:val="3"/>
  </w:num>
  <w:num w:numId="21">
    <w:abstractNumId w:val="17"/>
  </w:num>
  <w:num w:numId="22">
    <w:abstractNumId w:val="2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1"/>
  </w:num>
  <w:num w:numId="28">
    <w:abstractNumId w:val="16"/>
  </w:num>
  <w:num w:numId="29">
    <w:abstractNumId w:val="4"/>
  </w:num>
  <w:num w:numId="30">
    <w:abstractNumId w:val="21"/>
  </w:num>
  <w:num w:numId="31">
    <w:abstractNumId w:val="1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2290">
      <o:colormenu v:ext="edit" fillcolor="none [664]"/>
    </o:shapedefaults>
  </w:hdrShapeDefaults>
  <w:footnotePr>
    <w:footnote w:id="0"/>
    <w:footnote w:id="1"/>
  </w:footnotePr>
  <w:endnotePr>
    <w:endnote w:id="0"/>
    <w:endnote w:id="1"/>
  </w:endnotePr>
  <w:compat/>
  <w:rsids>
    <w:rsidRoot w:val="00A334A7"/>
    <w:rsid w:val="00000324"/>
    <w:rsid w:val="00002122"/>
    <w:rsid w:val="00003A06"/>
    <w:rsid w:val="00006DA3"/>
    <w:rsid w:val="00017BB3"/>
    <w:rsid w:val="00024189"/>
    <w:rsid w:val="00024CA3"/>
    <w:rsid w:val="000262A5"/>
    <w:rsid w:val="00032F4A"/>
    <w:rsid w:val="00036223"/>
    <w:rsid w:val="00037223"/>
    <w:rsid w:val="00040336"/>
    <w:rsid w:val="000462E6"/>
    <w:rsid w:val="000522B7"/>
    <w:rsid w:val="000547E8"/>
    <w:rsid w:val="00056530"/>
    <w:rsid w:val="00056A9D"/>
    <w:rsid w:val="0005714E"/>
    <w:rsid w:val="00062B14"/>
    <w:rsid w:val="0006678E"/>
    <w:rsid w:val="00067D56"/>
    <w:rsid w:val="00071FCA"/>
    <w:rsid w:val="00073D4A"/>
    <w:rsid w:val="0007421D"/>
    <w:rsid w:val="000760BE"/>
    <w:rsid w:val="00077922"/>
    <w:rsid w:val="000800F5"/>
    <w:rsid w:val="00080B70"/>
    <w:rsid w:val="00083427"/>
    <w:rsid w:val="00083BFE"/>
    <w:rsid w:val="000846A4"/>
    <w:rsid w:val="0008562C"/>
    <w:rsid w:val="0008638A"/>
    <w:rsid w:val="00092E21"/>
    <w:rsid w:val="000939EA"/>
    <w:rsid w:val="00093C5D"/>
    <w:rsid w:val="00094A3A"/>
    <w:rsid w:val="0009590F"/>
    <w:rsid w:val="00096D2F"/>
    <w:rsid w:val="000A2245"/>
    <w:rsid w:val="000A2FFB"/>
    <w:rsid w:val="000A43CD"/>
    <w:rsid w:val="000A7321"/>
    <w:rsid w:val="000A7970"/>
    <w:rsid w:val="000B0E14"/>
    <w:rsid w:val="000B6F78"/>
    <w:rsid w:val="000B7FBA"/>
    <w:rsid w:val="000C1583"/>
    <w:rsid w:val="000C32C5"/>
    <w:rsid w:val="000C6536"/>
    <w:rsid w:val="000D449F"/>
    <w:rsid w:val="000D55F3"/>
    <w:rsid w:val="000D58F6"/>
    <w:rsid w:val="000D6F70"/>
    <w:rsid w:val="000D761B"/>
    <w:rsid w:val="000D7E3C"/>
    <w:rsid w:val="000E2ACC"/>
    <w:rsid w:val="000E3699"/>
    <w:rsid w:val="000E4844"/>
    <w:rsid w:val="000E7630"/>
    <w:rsid w:val="000F2DF2"/>
    <w:rsid w:val="000F490C"/>
    <w:rsid w:val="000F4C05"/>
    <w:rsid w:val="000F5AFD"/>
    <w:rsid w:val="00100A50"/>
    <w:rsid w:val="0010236C"/>
    <w:rsid w:val="00105BEC"/>
    <w:rsid w:val="001067A6"/>
    <w:rsid w:val="00106EDF"/>
    <w:rsid w:val="00111D10"/>
    <w:rsid w:val="001157ED"/>
    <w:rsid w:val="00115B3E"/>
    <w:rsid w:val="0011712A"/>
    <w:rsid w:val="00121054"/>
    <w:rsid w:val="00121D9A"/>
    <w:rsid w:val="0012280C"/>
    <w:rsid w:val="0012523E"/>
    <w:rsid w:val="001253BC"/>
    <w:rsid w:val="0012775E"/>
    <w:rsid w:val="00127CD2"/>
    <w:rsid w:val="00127E5C"/>
    <w:rsid w:val="001306A7"/>
    <w:rsid w:val="00134581"/>
    <w:rsid w:val="00135093"/>
    <w:rsid w:val="00144010"/>
    <w:rsid w:val="00144811"/>
    <w:rsid w:val="0014563C"/>
    <w:rsid w:val="00147966"/>
    <w:rsid w:val="00154B7F"/>
    <w:rsid w:val="00156BE1"/>
    <w:rsid w:val="001601EA"/>
    <w:rsid w:val="00160CB9"/>
    <w:rsid w:val="00163AD8"/>
    <w:rsid w:val="00164F00"/>
    <w:rsid w:val="00165E68"/>
    <w:rsid w:val="001663CA"/>
    <w:rsid w:val="00166FEB"/>
    <w:rsid w:val="00167721"/>
    <w:rsid w:val="00170618"/>
    <w:rsid w:val="00170D81"/>
    <w:rsid w:val="00174A30"/>
    <w:rsid w:val="00180DAA"/>
    <w:rsid w:val="00181EA6"/>
    <w:rsid w:val="0018286F"/>
    <w:rsid w:val="001834C3"/>
    <w:rsid w:val="00184862"/>
    <w:rsid w:val="0019047C"/>
    <w:rsid w:val="001907FE"/>
    <w:rsid w:val="00191A5E"/>
    <w:rsid w:val="00193E29"/>
    <w:rsid w:val="00194C22"/>
    <w:rsid w:val="001950B1"/>
    <w:rsid w:val="00195312"/>
    <w:rsid w:val="00195FDF"/>
    <w:rsid w:val="001A05F3"/>
    <w:rsid w:val="001A08D2"/>
    <w:rsid w:val="001A3616"/>
    <w:rsid w:val="001A3D49"/>
    <w:rsid w:val="001A6744"/>
    <w:rsid w:val="001B04B6"/>
    <w:rsid w:val="001B05B2"/>
    <w:rsid w:val="001B2A4A"/>
    <w:rsid w:val="001B7BB5"/>
    <w:rsid w:val="001B7E31"/>
    <w:rsid w:val="001C1A4A"/>
    <w:rsid w:val="001C1D4F"/>
    <w:rsid w:val="001C3F7D"/>
    <w:rsid w:val="001D0461"/>
    <w:rsid w:val="001D1018"/>
    <w:rsid w:val="001D1AD2"/>
    <w:rsid w:val="001D760F"/>
    <w:rsid w:val="001E0338"/>
    <w:rsid w:val="001E066B"/>
    <w:rsid w:val="001E08DF"/>
    <w:rsid w:val="001E290F"/>
    <w:rsid w:val="001E2D57"/>
    <w:rsid w:val="001E30BC"/>
    <w:rsid w:val="001E3513"/>
    <w:rsid w:val="001E36AD"/>
    <w:rsid w:val="001E52A0"/>
    <w:rsid w:val="001E74CD"/>
    <w:rsid w:val="001F4705"/>
    <w:rsid w:val="001F6D9A"/>
    <w:rsid w:val="001F79DC"/>
    <w:rsid w:val="002018FC"/>
    <w:rsid w:val="00203802"/>
    <w:rsid w:val="00204631"/>
    <w:rsid w:val="00205C22"/>
    <w:rsid w:val="00206291"/>
    <w:rsid w:val="00212B2D"/>
    <w:rsid w:val="00213338"/>
    <w:rsid w:val="00214B59"/>
    <w:rsid w:val="00214E8F"/>
    <w:rsid w:val="00215C83"/>
    <w:rsid w:val="002240C8"/>
    <w:rsid w:val="00226CBD"/>
    <w:rsid w:val="0022709C"/>
    <w:rsid w:val="002324F8"/>
    <w:rsid w:val="002327CA"/>
    <w:rsid w:val="002332E7"/>
    <w:rsid w:val="002375EB"/>
    <w:rsid w:val="002424B6"/>
    <w:rsid w:val="00242DBF"/>
    <w:rsid w:val="00250A69"/>
    <w:rsid w:val="00250A8A"/>
    <w:rsid w:val="00252C26"/>
    <w:rsid w:val="00254E53"/>
    <w:rsid w:val="00257CE5"/>
    <w:rsid w:val="00260184"/>
    <w:rsid w:val="00260347"/>
    <w:rsid w:val="0026220E"/>
    <w:rsid w:val="002652B5"/>
    <w:rsid w:val="002664C9"/>
    <w:rsid w:val="002701A2"/>
    <w:rsid w:val="00270961"/>
    <w:rsid w:val="00272EFF"/>
    <w:rsid w:val="00275B82"/>
    <w:rsid w:val="00276B2D"/>
    <w:rsid w:val="002771A9"/>
    <w:rsid w:val="00281B74"/>
    <w:rsid w:val="00284C9C"/>
    <w:rsid w:val="00291FC1"/>
    <w:rsid w:val="00292159"/>
    <w:rsid w:val="00292881"/>
    <w:rsid w:val="00293828"/>
    <w:rsid w:val="002939F1"/>
    <w:rsid w:val="0029632E"/>
    <w:rsid w:val="002A39F8"/>
    <w:rsid w:val="002A414D"/>
    <w:rsid w:val="002A43EF"/>
    <w:rsid w:val="002A5B3A"/>
    <w:rsid w:val="002A7A6B"/>
    <w:rsid w:val="002B143A"/>
    <w:rsid w:val="002B3277"/>
    <w:rsid w:val="002B480C"/>
    <w:rsid w:val="002B5476"/>
    <w:rsid w:val="002C34CC"/>
    <w:rsid w:val="002C3C92"/>
    <w:rsid w:val="002C472F"/>
    <w:rsid w:val="002C53D6"/>
    <w:rsid w:val="002C550E"/>
    <w:rsid w:val="002D11DB"/>
    <w:rsid w:val="002D16FE"/>
    <w:rsid w:val="002D2F49"/>
    <w:rsid w:val="002D46A8"/>
    <w:rsid w:val="002D4D1D"/>
    <w:rsid w:val="002D4F91"/>
    <w:rsid w:val="002D5D74"/>
    <w:rsid w:val="002D601C"/>
    <w:rsid w:val="002D6198"/>
    <w:rsid w:val="002D7318"/>
    <w:rsid w:val="002E297F"/>
    <w:rsid w:val="002E6EEF"/>
    <w:rsid w:val="002E7C21"/>
    <w:rsid w:val="002F3EDE"/>
    <w:rsid w:val="002F56EF"/>
    <w:rsid w:val="002F621B"/>
    <w:rsid w:val="002F66B8"/>
    <w:rsid w:val="003052F5"/>
    <w:rsid w:val="00305814"/>
    <w:rsid w:val="00306318"/>
    <w:rsid w:val="00310546"/>
    <w:rsid w:val="003128AA"/>
    <w:rsid w:val="00313665"/>
    <w:rsid w:val="0031704C"/>
    <w:rsid w:val="00317E8F"/>
    <w:rsid w:val="00320499"/>
    <w:rsid w:val="00323CFE"/>
    <w:rsid w:val="00325F61"/>
    <w:rsid w:val="00326EAA"/>
    <w:rsid w:val="0032791C"/>
    <w:rsid w:val="00327EE0"/>
    <w:rsid w:val="0034153F"/>
    <w:rsid w:val="003419D3"/>
    <w:rsid w:val="003428BE"/>
    <w:rsid w:val="00342F77"/>
    <w:rsid w:val="0034474C"/>
    <w:rsid w:val="00344F25"/>
    <w:rsid w:val="00345337"/>
    <w:rsid w:val="00345E71"/>
    <w:rsid w:val="00351015"/>
    <w:rsid w:val="00351793"/>
    <w:rsid w:val="003523E0"/>
    <w:rsid w:val="00355D69"/>
    <w:rsid w:val="00355F55"/>
    <w:rsid w:val="003567AC"/>
    <w:rsid w:val="0035697C"/>
    <w:rsid w:val="00356F65"/>
    <w:rsid w:val="00360C9D"/>
    <w:rsid w:val="00364BA0"/>
    <w:rsid w:val="00364EFE"/>
    <w:rsid w:val="00364F7D"/>
    <w:rsid w:val="00367009"/>
    <w:rsid w:val="003708FA"/>
    <w:rsid w:val="00371782"/>
    <w:rsid w:val="00377372"/>
    <w:rsid w:val="00381DCD"/>
    <w:rsid w:val="00385B34"/>
    <w:rsid w:val="003870CB"/>
    <w:rsid w:val="00391F55"/>
    <w:rsid w:val="00392528"/>
    <w:rsid w:val="0039393F"/>
    <w:rsid w:val="00393CE6"/>
    <w:rsid w:val="003969C5"/>
    <w:rsid w:val="003979D4"/>
    <w:rsid w:val="003A2291"/>
    <w:rsid w:val="003A2BF4"/>
    <w:rsid w:val="003A35C3"/>
    <w:rsid w:val="003A70F0"/>
    <w:rsid w:val="003A7CC1"/>
    <w:rsid w:val="003A7F1F"/>
    <w:rsid w:val="003B1BF9"/>
    <w:rsid w:val="003B39D4"/>
    <w:rsid w:val="003B3CBD"/>
    <w:rsid w:val="003B46AF"/>
    <w:rsid w:val="003C294B"/>
    <w:rsid w:val="003C2B59"/>
    <w:rsid w:val="003C41A1"/>
    <w:rsid w:val="003C74F3"/>
    <w:rsid w:val="003C786B"/>
    <w:rsid w:val="003D0C17"/>
    <w:rsid w:val="003D278B"/>
    <w:rsid w:val="003E0C16"/>
    <w:rsid w:val="003E149B"/>
    <w:rsid w:val="003E1C58"/>
    <w:rsid w:val="003E58F1"/>
    <w:rsid w:val="003F0205"/>
    <w:rsid w:val="003F31B1"/>
    <w:rsid w:val="003F3E23"/>
    <w:rsid w:val="00400C1E"/>
    <w:rsid w:val="00402A1D"/>
    <w:rsid w:val="004075F2"/>
    <w:rsid w:val="004111D1"/>
    <w:rsid w:val="004112A0"/>
    <w:rsid w:val="0041550A"/>
    <w:rsid w:val="00425848"/>
    <w:rsid w:val="00425C56"/>
    <w:rsid w:val="00426B07"/>
    <w:rsid w:val="004276E9"/>
    <w:rsid w:val="00431573"/>
    <w:rsid w:val="00433CB7"/>
    <w:rsid w:val="00435639"/>
    <w:rsid w:val="00435847"/>
    <w:rsid w:val="00436942"/>
    <w:rsid w:val="00440ED1"/>
    <w:rsid w:val="004437C6"/>
    <w:rsid w:val="00444000"/>
    <w:rsid w:val="00447662"/>
    <w:rsid w:val="0045451C"/>
    <w:rsid w:val="0046330A"/>
    <w:rsid w:val="00465034"/>
    <w:rsid w:val="004744FA"/>
    <w:rsid w:val="004762A4"/>
    <w:rsid w:val="00476CF9"/>
    <w:rsid w:val="00480D1C"/>
    <w:rsid w:val="004823DA"/>
    <w:rsid w:val="004833B4"/>
    <w:rsid w:val="00483460"/>
    <w:rsid w:val="00483652"/>
    <w:rsid w:val="0048528A"/>
    <w:rsid w:val="0048548F"/>
    <w:rsid w:val="00490649"/>
    <w:rsid w:val="00492A69"/>
    <w:rsid w:val="00494339"/>
    <w:rsid w:val="0049520F"/>
    <w:rsid w:val="0049797D"/>
    <w:rsid w:val="004A065C"/>
    <w:rsid w:val="004A2C75"/>
    <w:rsid w:val="004B2466"/>
    <w:rsid w:val="004B2C50"/>
    <w:rsid w:val="004B3DD9"/>
    <w:rsid w:val="004B4548"/>
    <w:rsid w:val="004B4E91"/>
    <w:rsid w:val="004C010B"/>
    <w:rsid w:val="004C4C42"/>
    <w:rsid w:val="004C5EB0"/>
    <w:rsid w:val="004C6924"/>
    <w:rsid w:val="004C75CD"/>
    <w:rsid w:val="004D39F4"/>
    <w:rsid w:val="004D3B53"/>
    <w:rsid w:val="004D3DFE"/>
    <w:rsid w:val="004D4E62"/>
    <w:rsid w:val="004D7BF7"/>
    <w:rsid w:val="004E0B10"/>
    <w:rsid w:val="004E5E9D"/>
    <w:rsid w:val="004E7991"/>
    <w:rsid w:val="004F1B8B"/>
    <w:rsid w:val="004F6A1C"/>
    <w:rsid w:val="00500285"/>
    <w:rsid w:val="00502C77"/>
    <w:rsid w:val="00503C57"/>
    <w:rsid w:val="00506DED"/>
    <w:rsid w:val="00507F9D"/>
    <w:rsid w:val="00511CE3"/>
    <w:rsid w:val="005157B7"/>
    <w:rsid w:val="005165DE"/>
    <w:rsid w:val="0052089E"/>
    <w:rsid w:val="00524467"/>
    <w:rsid w:val="00524B5D"/>
    <w:rsid w:val="005251BE"/>
    <w:rsid w:val="005251D3"/>
    <w:rsid w:val="00536474"/>
    <w:rsid w:val="00540D5E"/>
    <w:rsid w:val="005423F5"/>
    <w:rsid w:val="00546D26"/>
    <w:rsid w:val="00555146"/>
    <w:rsid w:val="00556B41"/>
    <w:rsid w:val="005607BF"/>
    <w:rsid w:val="00560988"/>
    <w:rsid w:val="0056414F"/>
    <w:rsid w:val="0056589F"/>
    <w:rsid w:val="005664D8"/>
    <w:rsid w:val="00571C65"/>
    <w:rsid w:val="00573448"/>
    <w:rsid w:val="0057693E"/>
    <w:rsid w:val="0058096A"/>
    <w:rsid w:val="00582562"/>
    <w:rsid w:val="005828B2"/>
    <w:rsid w:val="00583701"/>
    <w:rsid w:val="005845AD"/>
    <w:rsid w:val="00586D42"/>
    <w:rsid w:val="005907F0"/>
    <w:rsid w:val="00593C52"/>
    <w:rsid w:val="0059470F"/>
    <w:rsid w:val="00595472"/>
    <w:rsid w:val="005A1E0E"/>
    <w:rsid w:val="005B230C"/>
    <w:rsid w:val="005B2C83"/>
    <w:rsid w:val="005B2E60"/>
    <w:rsid w:val="005B5C1D"/>
    <w:rsid w:val="005C065B"/>
    <w:rsid w:val="005C4273"/>
    <w:rsid w:val="005C7EEF"/>
    <w:rsid w:val="005D2C78"/>
    <w:rsid w:val="005D3F35"/>
    <w:rsid w:val="005D5704"/>
    <w:rsid w:val="005E121B"/>
    <w:rsid w:val="005E14EB"/>
    <w:rsid w:val="005E4838"/>
    <w:rsid w:val="005E4C42"/>
    <w:rsid w:val="005F050E"/>
    <w:rsid w:val="005F1A2C"/>
    <w:rsid w:val="005F58C0"/>
    <w:rsid w:val="006006C9"/>
    <w:rsid w:val="0060139A"/>
    <w:rsid w:val="00604C43"/>
    <w:rsid w:val="006105F9"/>
    <w:rsid w:val="00613AEB"/>
    <w:rsid w:val="00614E00"/>
    <w:rsid w:val="006158D9"/>
    <w:rsid w:val="00615E3B"/>
    <w:rsid w:val="00616B79"/>
    <w:rsid w:val="00617744"/>
    <w:rsid w:val="006204F2"/>
    <w:rsid w:val="0062204C"/>
    <w:rsid w:val="00623FB1"/>
    <w:rsid w:val="006300D2"/>
    <w:rsid w:val="00631302"/>
    <w:rsid w:val="00632581"/>
    <w:rsid w:val="006365BC"/>
    <w:rsid w:val="00636BCD"/>
    <w:rsid w:val="006375CF"/>
    <w:rsid w:val="006406B2"/>
    <w:rsid w:val="006423B1"/>
    <w:rsid w:val="00644603"/>
    <w:rsid w:val="0064678E"/>
    <w:rsid w:val="00647B26"/>
    <w:rsid w:val="00652D21"/>
    <w:rsid w:val="00653ABD"/>
    <w:rsid w:val="00654674"/>
    <w:rsid w:val="0066000C"/>
    <w:rsid w:val="00661E62"/>
    <w:rsid w:val="0066340E"/>
    <w:rsid w:val="0066505E"/>
    <w:rsid w:val="00665AB7"/>
    <w:rsid w:val="00666AED"/>
    <w:rsid w:val="00672E8A"/>
    <w:rsid w:val="0067515A"/>
    <w:rsid w:val="00677827"/>
    <w:rsid w:val="00680087"/>
    <w:rsid w:val="0068290B"/>
    <w:rsid w:val="006910E6"/>
    <w:rsid w:val="00693A52"/>
    <w:rsid w:val="00694248"/>
    <w:rsid w:val="00694F42"/>
    <w:rsid w:val="006951C1"/>
    <w:rsid w:val="006A3206"/>
    <w:rsid w:val="006A37FD"/>
    <w:rsid w:val="006A3920"/>
    <w:rsid w:val="006A524E"/>
    <w:rsid w:val="006B05BF"/>
    <w:rsid w:val="006B0AA0"/>
    <w:rsid w:val="006B1EA3"/>
    <w:rsid w:val="006B253A"/>
    <w:rsid w:val="006B2D4B"/>
    <w:rsid w:val="006B3B79"/>
    <w:rsid w:val="006B6731"/>
    <w:rsid w:val="006C1A87"/>
    <w:rsid w:val="006C3554"/>
    <w:rsid w:val="006C5C1D"/>
    <w:rsid w:val="006C6618"/>
    <w:rsid w:val="006D18C2"/>
    <w:rsid w:val="006D5219"/>
    <w:rsid w:val="006D7BDF"/>
    <w:rsid w:val="006E15C9"/>
    <w:rsid w:val="006E5D90"/>
    <w:rsid w:val="006E5ED5"/>
    <w:rsid w:val="006E6540"/>
    <w:rsid w:val="006E67CF"/>
    <w:rsid w:val="006F2E38"/>
    <w:rsid w:val="006F2E3A"/>
    <w:rsid w:val="006F712B"/>
    <w:rsid w:val="006F787A"/>
    <w:rsid w:val="00700D9C"/>
    <w:rsid w:val="00700EE2"/>
    <w:rsid w:val="00702FC8"/>
    <w:rsid w:val="00706AC9"/>
    <w:rsid w:val="00706F8A"/>
    <w:rsid w:val="00711A70"/>
    <w:rsid w:val="00712C50"/>
    <w:rsid w:val="00713089"/>
    <w:rsid w:val="007141BF"/>
    <w:rsid w:val="00715241"/>
    <w:rsid w:val="00716927"/>
    <w:rsid w:val="00720220"/>
    <w:rsid w:val="00722CBC"/>
    <w:rsid w:val="00723203"/>
    <w:rsid w:val="007241FB"/>
    <w:rsid w:val="00727095"/>
    <w:rsid w:val="0072728E"/>
    <w:rsid w:val="00731A4F"/>
    <w:rsid w:val="00732AFF"/>
    <w:rsid w:val="00732DCB"/>
    <w:rsid w:val="00735A47"/>
    <w:rsid w:val="00737DDB"/>
    <w:rsid w:val="00745A36"/>
    <w:rsid w:val="0074619B"/>
    <w:rsid w:val="0075180D"/>
    <w:rsid w:val="00751A5E"/>
    <w:rsid w:val="00751F93"/>
    <w:rsid w:val="00752AB3"/>
    <w:rsid w:val="007554AA"/>
    <w:rsid w:val="00755B29"/>
    <w:rsid w:val="00761B67"/>
    <w:rsid w:val="00765295"/>
    <w:rsid w:val="007709CC"/>
    <w:rsid w:val="007711B3"/>
    <w:rsid w:val="0077172F"/>
    <w:rsid w:val="00771CBE"/>
    <w:rsid w:val="00773DCA"/>
    <w:rsid w:val="00774EDD"/>
    <w:rsid w:val="00776A03"/>
    <w:rsid w:val="00777562"/>
    <w:rsid w:val="00790A34"/>
    <w:rsid w:val="00792058"/>
    <w:rsid w:val="007921AC"/>
    <w:rsid w:val="00795D3C"/>
    <w:rsid w:val="007961DE"/>
    <w:rsid w:val="007A05B3"/>
    <w:rsid w:val="007A163C"/>
    <w:rsid w:val="007A1878"/>
    <w:rsid w:val="007A36BD"/>
    <w:rsid w:val="007A4350"/>
    <w:rsid w:val="007A5490"/>
    <w:rsid w:val="007A69D9"/>
    <w:rsid w:val="007B0244"/>
    <w:rsid w:val="007B0A0B"/>
    <w:rsid w:val="007B0D19"/>
    <w:rsid w:val="007B0F68"/>
    <w:rsid w:val="007B54C0"/>
    <w:rsid w:val="007B7F3D"/>
    <w:rsid w:val="007C3D88"/>
    <w:rsid w:val="007C3EB5"/>
    <w:rsid w:val="007C4BE0"/>
    <w:rsid w:val="007C600F"/>
    <w:rsid w:val="007C72DD"/>
    <w:rsid w:val="007D0D93"/>
    <w:rsid w:val="007D5518"/>
    <w:rsid w:val="007E3A93"/>
    <w:rsid w:val="007F1781"/>
    <w:rsid w:val="007F233D"/>
    <w:rsid w:val="007F325B"/>
    <w:rsid w:val="00800501"/>
    <w:rsid w:val="008062D7"/>
    <w:rsid w:val="00807270"/>
    <w:rsid w:val="00813AB5"/>
    <w:rsid w:val="00825D33"/>
    <w:rsid w:val="00827852"/>
    <w:rsid w:val="008309F9"/>
    <w:rsid w:val="00831CAA"/>
    <w:rsid w:val="00833BFD"/>
    <w:rsid w:val="00835A60"/>
    <w:rsid w:val="00835E17"/>
    <w:rsid w:val="008405A6"/>
    <w:rsid w:val="00842CAE"/>
    <w:rsid w:val="00842F31"/>
    <w:rsid w:val="008474D3"/>
    <w:rsid w:val="0085156E"/>
    <w:rsid w:val="00857E30"/>
    <w:rsid w:val="0086094D"/>
    <w:rsid w:val="0086475A"/>
    <w:rsid w:val="0087131A"/>
    <w:rsid w:val="00872191"/>
    <w:rsid w:val="00872367"/>
    <w:rsid w:val="00875B1B"/>
    <w:rsid w:val="00875BE3"/>
    <w:rsid w:val="008809C3"/>
    <w:rsid w:val="0088164B"/>
    <w:rsid w:val="00882F6F"/>
    <w:rsid w:val="00883861"/>
    <w:rsid w:val="00887493"/>
    <w:rsid w:val="0089112E"/>
    <w:rsid w:val="008913D6"/>
    <w:rsid w:val="008931E6"/>
    <w:rsid w:val="00894FD3"/>
    <w:rsid w:val="00895091"/>
    <w:rsid w:val="0089536A"/>
    <w:rsid w:val="0089578A"/>
    <w:rsid w:val="00895CB9"/>
    <w:rsid w:val="008A2685"/>
    <w:rsid w:val="008A5098"/>
    <w:rsid w:val="008A67B0"/>
    <w:rsid w:val="008B1288"/>
    <w:rsid w:val="008B3EAF"/>
    <w:rsid w:val="008B40BA"/>
    <w:rsid w:val="008B56B4"/>
    <w:rsid w:val="008B6C24"/>
    <w:rsid w:val="008C0416"/>
    <w:rsid w:val="008C0740"/>
    <w:rsid w:val="008C2A7B"/>
    <w:rsid w:val="008C3C3B"/>
    <w:rsid w:val="008C588D"/>
    <w:rsid w:val="008D0E30"/>
    <w:rsid w:val="008D1CDC"/>
    <w:rsid w:val="008D21FB"/>
    <w:rsid w:val="008D3B53"/>
    <w:rsid w:val="008D6C11"/>
    <w:rsid w:val="008D7B58"/>
    <w:rsid w:val="008E534D"/>
    <w:rsid w:val="008F2641"/>
    <w:rsid w:val="008F5DBA"/>
    <w:rsid w:val="009042A2"/>
    <w:rsid w:val="0090591A"/>
    <w:rsid w:val="00910DD8"/>
    <w:rsid w:val="009119F0"/>
    <w:rsid w:val="00913213"/>
    <w:rsid w:val="009137D8"/>
    <w:rsid w:val="00917CE8"/>
    <w:rsid w:val="00923069"/>
    <w:rsid w:val="00926F69"/>
    <w:rsid w:val="00927BF0"/>
    <w:rsid w:val="0093046F"/>
    <w:rsid w:val="009342DD"/>
    <w:rsid w:val="00940643"/>
    <w:rsid w:val="009429B1"/>
    <w:rsid w:val="00946ABA"/>
    <w:rsid w:val="00947259"/>
    <w:rsid w:val="00951D0B"/>
    <w:rsid w:val="00951D9A"/>
    <w:rsid w:val="009528FA"/>
    <w:rsid w:val="00952E19"/>
    <w:rsid w:val="00952EBA"/>
    <w:rsid w:val="00954886"/>
    <w:rsid w:val="0095493C"/>
    <w:rsid w:val="0095500D"/>
    <w:rsid w:val="0095694F"/>
    <w:rsid w:val="0095703A"/>
    <w:rsid w:val="009579D2"/>
    <w:rsid w:val="00957AB7"/>
    <w:rsid w:val="00964DC1"/>
    <w:rsid w:val="009656DD"/>
    <w:rsid w:val="00974A9F"/>
    <w:rsid w:val="00985B21"/>
    <w:rsid w:val="009876A1"/>
    <w:rsid w:val="009908DE"/>
    <w:rsid w:val="009914A4"/>
    <w:rsid w:val="009937AA"/>
    <w:rsid w:val="0099446A"/>
    <w:rsid w:val="009A033B"/>
    <w:rsid w:val="009A06BC"/>
    <w:rsid w:val="009A110D"/>
    <w:rsid w:val="009A254B"/>
    <w:rsid w:val="009A3413"/>
    <w:rsid w:val="009A42D7"/>
    <w:rsid w:val="009A5927"/>
    <w:rsid w:val="009A779A"/>
    <w:rsid w:val="009B027D"/>
    <w:rsid w:val="009B3AE5"/>
    <w:rsid w:val="009B673F"/>
    <w:rsid w:val="009B6ED3"/>
    <w:rsid w:val="009C1C1D"/>
    <w:rsid w:val="009C59D8"/>
    <w:rsid w:val="009C6A2F"/>
    <w:rsid w:val="009C6BFA"/>
    <w:rsid w:val="009D02EE"/>
    <w:rsid w:val="009D25DE"/>
    <w:rsid w:val="009D5E94"/>
    <w:rsid w:val="009E207E"/>
    <w:rsid w:val="009E2AB8"/>
    <w:rsid w:val="009E4649"/>
    <w:rsid w:val="009E66F7"/>
    <w:rsid w:val="009F1C76"/>
    <w:rsid w:val="009F27F8"/>
    <w:rsid w:val="009F3841"/>
    <w:rsid w:val="009F3CE3"/>
    <w:rsid w:val="009F3E66"/>
    <w:rsid w:val="009F4265"/>
    <w:rsid w:val="009F42B7"/>
    <w:rsid w:val="009F6F96"/>
    <w:rsid w:val="00A01275"/>
    <w:rsid w:val="00A01284"/>
    <w:rsid w:val="00A01336"/>
    <w:rsid w:val="00A0236C"/>
    <w:rsid w:val="00A023EA"/>
    <w:rsid w:val="00A049C0"/>
    <w:rsid w:val="00A068C6"/>
    <w:rsid w:val="00A11566"/>
    <w:rsid w:val="00A12EC0"/>
    <w:rsid w:val="00A138BA"/>
    <w:rsid w:val="00A13A23"/>
    <w:rsid w:val="00A268F1"/>
    <w:rsid w:val="00A27E03"/>
    <w:rsid w:val="00A31FBD"/>
    <w:rsid w:val="00A3204A"/>
    <w:rsid w:val="00A3279D"/>
    <w:rsid w:val="00A33235"/>
    <w:rsid w:val="00A334A7"/>
    <w:rsid w:val="00A33733"/>
    <w:rsid w:val="00A342B2"/>
    <w:rsid w:val="00A34AFC"/>
    <w:rsid w:val="00A37376"/>
    <w:rsid w:val="00A436F5"/>
    <w:rsid w:val="00A4500B"/>
    <w:rsid w:val="00A50C20"/>
    <w:rsid w:val="00A53DAB"/>
    <w:rsid w:val="00A557B8"/>
    <w:rsid w:val="00A60C2D"/>
    <w:rsid w:val="00A611FE"/>
    <w:rsid w:val="00A64277"/>
    <w:rsid w:val="00A64D1F"/>
    <w:rsid w:val="00A64EEA"/>
    <w:rsid w:val="00A6519E"/>
    <w:rsid w:val="00A674BE"/>
    <w:rsid w:val="00A724FD"/>
    <w:rsid w:val="00A7287C"/>
    <w:rsid w:val="00A730A2"/>
    <w:rsid w:val="00A753B5"/>
    <w:rsid w:val="00A81873"/>
    <w:rsid w:val="00A818EC"/>
    <w:rsid w:val="00A82488"/>
    <w:rsid w:val="00A82AC2"/>
    <w:rsid w:val="00A8429A"/>
    <w:rsid w:val="00A856FB"/>
    <w:rsid w:val="00A87308"/>
    <w:rsid w:val="00A93D7A"/>
    <w:rsid w:val="00A9555B"/>
    <w:rsid w:val="00AA2662"/>
    <w:rsid w:val="00AA4B37"/>
    <w:rsid w:val="00AB033B"/>
    <w:rsid w:val="00AB11E1"/>
    <w:rsid w:val="00AB1CF5"/>
    <w:rsid w:val="00AB2091"/>
    <w:rsid w:val="00AB2CD9"/>
    <w:rsid w:val="00AB6EAD"/>
    <w:rsid w:val="00AC077A"/>
    <w:rsid w:val="00AC3685"/>
    <w:rsid w:val="00AD0223"/>
    <w:rsid w:val="00AD2D8C"/>
    <w:rsid w:val="00AD3090"/>
    <w:rsid w:val="00AD7B9C"/>
    <w:rsid w:val="00AE2631"/>
    <w:rsid w:val="00AE519D"/>
    <w:rsid w:val="00AE7D83"/>
    <w:rsid w:val="00AF0F57"/>
    <w:rsid w:val="00B02B34"/>
    <w:rsid w:val="00B033D6"/>
    <w:rsid w:val="00B03EF6"/>
    <w:rsid w:val="00B07A00"/>
    <w:rsid w:val="00B116C5"/>
    <w:rsid w:val="00B12418"/>
    <w:rsid w:val="00B14255"/>
    <w:rsid w:val="00B175A7"/>
    <w:rsid w:val="00B22812"/>
    <w:rsid w:val="00B2302C"/>
    <w:rsid w:val="00B23098"/>
    <w:rsid w:val="00B232AF"/>
    <w:rsid w:val="00B23D60"/>
    <w:rsid w:val="00B2787E"/>
    <w:rsid w:val="00B325DF"/>
    <w:rsid w:val="00B3525A"/>
    <w:rsid w:val="00B35C40"/>
    <w:rsid w:val="00B532A8"/>
    <w:rsid w:val="00B5448F"/>
    <w:rsid w:val="00B57103"/>
    <w:rsid w:val="00B578DE"/>
    <w:rsid w:val="00B57C93"/>
    <w:rsid w:val="00B605BF"/>
    <w:rsid w:val="00B704E7"/>
    <w:rsid w:val="00B71594"/>
    <w:rsid w:val="00B718D0"/>
    <w:rsid w:val="00B80342"/>
    <w:rsid w:val="00B8129C"/>
    <w:rsid w:val="00B814FD"/>
    <w:rsid w:val="00B81AFB"/>
    <w:rsid w:val="00B838AE"/>
    <w:rsid w:val="00B8393D"/>
    <w:rsid w:val="00B85789"/>
    <w:rsid w:val="00B86432"/>
    <w:rsid w:val="00B86EDD"/>
    <w:rsid w:val="00B94CD6"/>
    <w:rsid w:val="00B94EA3"/>
    <w:rsid w:val="00B965B3"/>
    <w:rsid w:val="00B96724"/>
    <w:rsid w:val="00B96EC7"/>
    <w:rsid w:val="00BA0A75"/>
    <w:rsid w:val="00BA6F82"/>
    <w:rsid w:val="00BB0C93"/>
    <w:rsid w:val="00BB2A58"/>
    <w:rsid w:val="00BB3C44"/>
    <w:rsid w:val="00BB3D7B"/>
    <w:rsid w:val="00BB3E69"/>
    <w:rsid w:val="00BB4A3C"/>
    <w:rsid w:val="00BB791B"/>
    <w:rsid w:val="00BC2179"/>
    <w:rsid w:val="00BC4755"/>
    <w:rsid w:val="00BC5CE3"/>
    <w:rsid w:val="00BC73CA"/>
    <w:rsid w:val="00BD2E43"/>
    <w:rsid w:val="00BD3C30"/>
    <w:rsid w:val="00BD485F"/>
    <w:rsid w:val="00BD4AAB"/>
    <w:rsid w:val="00BD5F50"/>
    <w:rsid w:val="00BD6E59"/>
    <w:rsid w:val="00BD76BC"/>
    <w:rsid w:val="00BD7C80"/>
    <w:rsid w:val="00BE0FE6"/>
    <w:rsid w:val="00BE109C"/>
    <w:rsid w:val="00BE2E83"/>
    <w:rsid w:val="00BE33C6"/>
    <w:rsid w:val="00BE34F8"/>
    <w:rsid w:val="00BE5237"/>
    <w:rsid w:val="00BF06B0"/>
    <w:rsid w:val="00BF20C3"/>
    <w:rsid w:val="00BF231A"/>
    <w:rsid w:val="00BF5478"/>
    <w:rsid w:val="00C007A0"/>
    <w:rsid w:val="00C01B40"/>
    <w:rsid w:val="00C0319C"/>
    <w:rsid w:val="00C04EF5"/>
    <w:rsid w:val="00C0660D"/>
    <w:rsid w:val="00C07C01"/>
    <w:rsid w:val="00C104C8"/>
    <w:rsid w:val="00C11824"/>
    <w:rsid w:val="00C12392"/>
    <w:rsid w:val="00C151AA"/>
    <w:rsid w:val="00C1538B"/>
    <w:rsid w:val="00C165DF"/>
    <w:rsid w:val="00C171A4"/>
    <w:rsid w:val="00C173F1"/>
    <w:rsid w:val="00C174D5"/>
    <w:rsid w:val="00C21FBF"/>
    <w:rsid w:val="00C23433"/>
    <w:rsid w:val="00C2393A"/>
    <w:rsid w:val="00C27C76"/>
    <w:rsid w:val="00C30E48"/>
    <w:rsid w:val="00C31E45"/>
    <w:rsid w:val="00C31F58"/>
    <w:rsid w:val="00C3290B"/>
    <w:rsid w:val="00C35244"/>
    <w:rsid w:val="00C35765"/>
    <w:rsid w:val="00C4111D"/>
    <w:rsid w:val="00C453B1"/>
    <w:rsid w:val="00C45477"/>
    <w:rsid w:val="00C501D7"/>
    <w:rsid w:val="00C507D9"/>
    <w:rsid w:val="00C54D75"/>
    <w:rsid w:val="00C5724E"/>
    <w:rsid w:val="00C629D8"/>
    <w:rsid w:val="00C6686F"/>
    <w:rsid w:val="00C70F5B"/>
    <w:rsid w:val="00C71A8F"/>
    <w:rsid w:val="00C743A6"/>
    <w:rsid w:val="00C74E9F"/>
    <w:rsid w:val="00C755B6"/>
    <w:rsid w:val="00C768C7"/>
    <w:rsid w:val="00C802E5"/>
    <w:rsid w:val="00C80407"/>
    <w:rsid w:val="00C81390"/>
    <w:rsid w:val="00C82FAD"/>
    <w:rsid w:val="00C84315"/>
    <w:rsid w:val="00C84B3D"/>
    <w:rsid w:val="00C85A3C"/>
    <w:rsid w:val="00C874D8"/>
    <w:rsid w:val="00C875AF"/>
    <w:rsid w:val="00C8769D"/>
    <w:rsid w:val="00C903DA"/>
    <w:rsid w:val="00C909C0"/>
    <w:rsid w:val="00C90C6D"/>
    <w:rsid w:val="00C92292"/>
    <w:rsid w:val="00C939AF"/>
    <w:rsid w:val="00C944AE"/>
    <w:rsid w:val="00CA1673"/>
    <w:rsid w:val="00CA2216"/>
    <w:rsid w:val="00CA37D6"/>
    <w:rsid w:val="00CA41E5"/>
    <w:rsid w:val="00CA6D08"/>
    <w:rsid w:val="00CB01B4"/>
    <w:rsid w:val="00CB0691"/>
    <w:rsid w:val="00CB314C"/>
    <w:rsid w:val="00CC1A51"/>
    <w:rsid w:val="00CC1A52"/>
    <w:rsid w:val="00CC3EAF"/>
    <w:rsid w:val="00CC799E"/>
    <w:rsid w:val="00CD1F94"/>
    <w:rsid w:val="00CD2E40"/>
    <w:rsid w:val="00CD326F"/>
    <w:rsid w:val="00CD5410"/>
    <w:rsid w:val="00CD5CC4"/>
    <w:rsid w:val="00CD6970"/>
    <w:rsid w:val="00CD6C51"/>
    <w:rsid w:val="00CD7D45"/>
    <w:rsid w:val="00CE2366"/>
    <w:rsid w:val="00CE4968"/>
    <w:rsid w:val="00CE5B2C"/>
    <w:rsid w:val="00CE5E92"/>
    <w:rsid w:val="00CE6EB3"/>
    <w:rsid w:val="00D02EED"/>
    <w:rsid w:val="00D05393"/>
    <w:rsid w:val="00D063E3"/>
    <w:rsid w:val="00D075DB"/>
    <w:rsid w:val="00D111BA"/>
    <w:rsid w:val="00D13F71"/>
    <w:rsid w:val="00D16094"/>
    <w:rsid w:val="00D1741C"/>
    <w:rsid w:val="00D20E3E"/>
    <w:rsid w:val="00D22562"/>
    <w:rsid w:val="00D22CC3"/>
    <w:rsid w:val="00D25CB5"/>
    <w:rsid w:val="00D27715"/>
    <w:rsid w:val="00D30336"/>
    <w:rsid w:val="00D3208F"/>
    <w:rsid w:val="00D322AC"/>
    <w:rsid w:val="00D346A9"/>
    <w:rsid w:val="00D350F4"/>
    <w:rsid w:val="00D37506"/>
    <w:rsid w:val="00D40D9B"/>
    <w:rsid w:val="00D41699"/>
    <w:rsid w:val="00D41A64"/>
    <w:rsid w:val="00D42DAF"/>
    <w:rsid w:val="00D42FBA"/>
    <w:rsid w:val="00D43478"/>
    <w:rsid w:val="00D43840"/>
    <w:rsid w:val="00D45FEF"/>
    <w:rsid w:val="00D51DE5"/>
    <w:rsid w:val="00D56353"/>
    <w:rsid w:val="00D569C3"/>
    <w:rsid w:val="00D57DD4"/>
    <w:rsid w:val="00D606FE"/>
    <w:rsid w:val="00D60A33"/>
    <w:rsid w:val="00D650FD"/>
    <w:rsid w:val="00D66232"/>
    <w:rsid w:val="00D665CF"/>
    <w:rsid w:val="00D6728F"/>
    <w:rsid w:val="00D672D9"/>
    <w:rsid w:val="00D6738D"/>
    <w:rsid w:val="00D71B9A"/>
    <w:rsid w:val="00D72DB7"/>
    <w:rsid w:val="00D77762"/>
    <w:rsid w:val="00D7791C"/>
    <w:rsid w:val="00D800BE"/>
    <w:rsid w:val="00D80BD1"/>
    <w:rsid w:val="00D814AD"/>
    <w:rsid w:val="00D8181F"/>
    <w:rsid w:val="00D864A6"/>
    <w:rsid w:val="00D87A34"/>
    <w:rsid w:val="00D91EE6"/>
    <w:rsid w:val="00D962C9"/>
    <w:rsid w:val="00D962D8"/>
    <w:rsid w:val="00D97529"/>
    <w:rsid w:val="00DA2F0C"/>
    <w:rsid w:val="00DA7C2B"/>
    <w:rsid w:val="00DB09CE"/>
    <w:rsid w:val="00DB0AF8"/>
    <w:rsid w:val="00DB6BE6"/>
    <w:rsid w:val="00DC0A88"/>
    <w:rsid w:val="00DC3AF5"/>
    <w:rsid w:val="00DC4C5E"/>
    <w:rsid w:val="00DC4E3E"/>
    <w:rsid w:val="00DD0873"/>
    <w:rsid w:val="00DD2E25"/>
    <w:rsid w:val="00DD3137"/>
    <w:rsid w:val="00DD6D5C"/>
    <w:rsid w:val="00DE0DE1"/>
    <w:rsid w:val="00DE27E0"/>
    <w:rsid w:val="00DE5605"/>
    <w:rsid w:val="00DE5E23"/>
    <w:rsid w:val="00DE65D8"/>
    <w:rsid w:val="00DF69BF"/>
    <w:rsid w:val="00E001B9"/>
    <w:rsid w:val="00E030FD"/>
    <w:rsid w:val="00E045E5"/>
    <w:rsid w:val="00E061AF"/>
    <w:rsid w:val="00E06EDD"/>
    <w:rsid w:val="00E06FE8"/>
    <w:rsid w:val="00E1524A"/>
    <w:rsid w:val="00E166AC"/>
    <w:rsid w:val="00E17E88"/>
    <w:rsid w:val="00E20E3D"/>
    <w:rsid w:val="00E23C95"/>
    <w:rsid w:val="00E33475"/>
    <w:rsid w:val="00E3395B"/>
    <w:rsid w:val="00E33F84"/>
    <w:rsid w:val="00E3710D"/>
    <w:rsid w:val="00E416B4"/>
    <w:rsid w:val="00E43910"/>
    <w:rsid w:val="00E43D20"/>
    <w:rsid w:val="00E446A9"/>
    <w:rsid w:val="00E4753C"/>
    <w:rsid w:val="00E50417"/>
    <w:rsid w:val="00E5048B"/>
    <w:rsid w:val="00E51674"/>
    <w:rsid w:val="00E51BA9"/>
    <w:rsid w:val="00E547D2"/>
    <w:rsid w:val="00E55E96"/>
    <w:rsid w:val="00E56C91"/>
    <w:rsid w:val="00E61243"/>
    <w:rsid w:val="00E65515"/>
    <w:rsid w:val="00E666A7"/>
    <w:rsid w:val="00E67375"/>
    <w:rsid w:val="00E70255"/>
    <w:rsid w:val="00E70CF5"/>
    <w:rsid w:val="00E723C3"/>
    <w:rsid w:val="00E7603C"/>
    <w:rsid w:val="00E77848"/>
    <w:rsid w:val="00E77FD1"/>
    <w:rsid w:val="00E82B72"/>
    <w:rsid w:val="00E82E33"/>
    <w:rsid w:val="00E831A0"/>
    <w:rsid w:val="00E83427"/>
    <w:rsid w:val="00E87027"/>
    <w:rsid w:val="00E9127D"/>
    <w:rsid w:val="00E929B4"/>
    <w:rsid w:val="00E95D3B"/>
    <w:rsid w:val="00E97721"/>
    <w:rsid w:val="00EA2C8B"/>
    <w:rsid w:val="00EA3E07"/>
    <w:rsid w:val="00EA509E"/>
    <w:rsid w:val="00EA63FD"/>
    <w:rsid w:val="00EA7342"/>
    <w:rsid w:val="00EB0F09"/>
    <w:rsid w:val="00EB1D99"/>
    <w:rsid w:val="00EB1DCB"/>
    <w:rsid w:val="00EB2D74"/>
    <w:rsid w:val="00EB361A"/>
    <w:rsid w:val="00EB6D52"/>
    <w:rsid w:val="00EB7840"/>
    <w:rsid w:val="00EB7AB6"/>
    <w:rsid w:val="00EC0C9D"/>
    <w:rsid w:val="00EC1CE4"/>
    <w:rsid w:val="00EC2A8F"/>
    <w:rsid w:val="00EC765D"/>
    <w:rsid w:val="00ED1C9D"/>
    <w:rsid w:val="00ED2A5C"/>
    <w:rsid w:val="00ED342D"/>
    <w:rsid w:val="00ED357E"/>
    <w:rsid w:val="00ED490C"/>
    <w:rsid w:val="00ED49A2"/>
    <w:rsid w:val="00EE1597"/>
    <w:rsid w:val="00EE1676"/>
    <w:rsid w:val="00EF101D"/>
    <w:rsid w:val="00EF26E0"/>
    <w:rsid w:val="00EF6F94"/>
    <w:rsid w:val="00F050FD"/>
    <w:rsid w:val="00F137DD"/>
    <w:rsid w:val="00F13974"/>
    <w:rsid w:val="00F15AB6"/>
    <w:rsid w:val="00F166F8"/>
    <w:rsid w:val="00F22CEE"/>
    <w:rsid w:val="00F2461D"/>
    <w:rsid w:val="00F279C8"/>
    <w:rsid w:val="00F301DE"/>
    <w:rsid w:val="00F305CA"/>
    <w:rsid w:val="00F30C87"/>
    <w:rsid w:val="00F32CEA"/>
    <w:rsid w:val="00F362F8"/>
    <w:rsid w:val="00F40BD3"/>
    <w:rsid w:val="00F410FF"/>
    <w:rsid w:val="00F43542"/>
    <w:rsid w:val="00F43B99"/>
    <w:rsid w:val="00F465C0"/>
    <w:rsid w:val="00F527D0"/>
    <w:rsid w:val="00F55F60"/>
    <w:rsid w:val="00F561F3"/>
    <w:rsid w:val="00F568DF"/>
    <w:rsid w:val="00F5762E"/>
    <w:rsid w:val="00F617EA"/>
    <w:rsid w:val="00F61FC7"/>
    <w:rsid w:val="00F625E9"/>
    <w:rsid w:val="00F62BBC"/>
    <w:rsid w:val="00F63F47"/>
    <w:rsid w:val="00F64820"/>
    <w:rsid w:val="00F655AC"/>
    <w:rsid w:val="00F72882"/>
    <w:rsid w:val="00F73EEA"/>
    <w:rsid w:val="00F74AFF"/>
    <w:rsid w:val="00F82A3C"/>
    <w:rsid w:val="00F841DF"/>
    <w:rsid w:val="00F86713"/>
    <w:rsid w:val="00F90D02"/>
    <w:rsid w:val="00F91D0E"/>
    <w:rsid w:val="00F928EF"/>
    <w:rsid w:val="00F93F35"/>
    <w:rsid w:val="00F94433"/>
    <w:rsid w:val="00F971EE"/>
    <w:rsid w:val="00FB49E7"/>
    <w:rsid w:val="00FB64AC"/>
    <w:rsid w:val="00FB756F"/>
    <w:rsid w:val="00FB7A5D"/>
    <w:rsid w:val="00FC3418"/>
    <w:rsid w:val="00FC6518"/>
    <w:rsid w:val="00FC6D96"/>
    <w:rsid w:val="00FD04AE"/>
    <w:rsid w:val="00FD294A"/>
    <w:rsid w:val="00FD2A13"/>
    <w:rsid w:val="00FD4884"/>
    <w:rsid w:val="00FD506E"/>
    <w:rsid w:val="00FD61D6"/>
    <w:rsid w:val="00FE028E"/>
    <w:rsid w:val="00FE11D6"/>
    <w:rsid w:val="00FE3D54"/>
    <w:rsid w:val="00FE3DEF"/>
    <w:rsid w:val="00FE5B3A"/>
    <w:rsid w:val="00FE61EA"/>
    <w:rsid w:val="00FE6AA8"/>
    <w:rsid w:val="00FF15BC"/>
    <w:rsid w:val="00FF1C96"/>
    <w:rsid w:val="00FF2129"/>
    <w:rsid w:val="00FF390B"/>
    <w:rsid w:val="00FF3997"/>
    <w:rsid w:val="00FF62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2290">
      <o:colormenu v:ext="edit" fillcolor="none [664]"/>
    </o:shapedefaults>
    <o:shapelayout v:ext="edit">
      <o:idmap v:ext="edit" data="1"/>
      <o:rules v:ext="edit">
        <o:r id="V:Rule20" type="connector" idref="#Straight Arrow Connector 48"/>
        <o:r id="V:Rule21" type="connector" idref="#AutoShape 53"/>
        <o:r id="V:Rule22" type="connector" idref="#_x0000_s1056"/>
        <o:r id="V:Rule23" type="connector" idref="#Straight Arrow Connector 16"/>
        <o:r id="V:Rule24" type="connector" idref="#Straight Arrow Connector 57"/>
        <o:r id="V:Rule25" type="connector" idref="#AutoShape 54"/>
        <o:r id="V:Rule26" type="connector" idref="#_x0000_s1075"/>
        <o:r id="V:Rule27" type="connector" idref="#Straight Arrow Connector 45"/>
        <o:r id="V:Rule28" type="connector" idref="#Straight Arrow Connector 9"/>
        <o:r id="V:Rule29" type="connector" idref="#Straight Arrow Connector 44"/>
        <o:r id="V:Rule30" type="connector" idref="#Straight Arrow Connector 18"/>
        <o:r id="V:Rule31" type="connector" idref="#Straight Arrow Connector 47"/>
        <o:r id="V:Rule32" type="connector" idref="#Straight Arrow Connector 13"/>
        <o:r id="V:Rule33" type="connector" idref="#Straight Arrow Connector 29"/>
        <o:r id="V:Rule34" type="connector" idref="#Straight Arrow Connector 32"/>
        <o:r id="V:Rule35" type="connector" idref="#Straight Arrow Connector 60"/>
        <o:r id="V:Rule36" type="connector" idref="#Straight Arrow Connector 50"/>
        <o:r id="V:Rule37" type="connector" idref="#Straight Arrow Connector 30"/>
        <o:r id="V:Rule38" type="connector" idref="#Straight Arrow Connector 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6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E00"/>
  </w:style>
  <w:style w:type="paragraph" w:styleId="Footer">
    <w:name w:val="footer"/>
    <w:basedOn w:val="Normal"/>
    <w:link w:val="FooterChar"/>
    <w:uiPriority w:val="99"/>
    <w:unhideWhenUsed/>
    <w:rsid w:val="00614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E00"/>
  </w:style>
  <w:style w:type="paragraph" w:customStyle="1" w:styleId="HeaderOdd">
    <w:name w:val="Header Odd"/>
    <w:basedOn w:val="NoSpacing"/>
    <w:qFormat/>
    <w:rsid w:val="00614E00"/>
    <w:pPr>
      <w:pBdr>
        <w:bottom w:val="single" w:sz="4" w:space="1" w:color="4F81BD" w:themeColor="accent1"/>
      </w:pBdr>
      <w:jc w:val="right"/>
    </w:pPr>
    <w:rPr>
      <w:rFonts w:cs="Times New Roman"/>
      <w:b/>
      <w:color w:val="1F497D" w:themeColor="text2"/>
      <w:sz w:val="20"/>
      <w:szCs w:val="20"/>
      <w:lang w:eastAsia="ja-JP"/>
    </w:rPr>
  </w:style>
  <w:style w:type="paragraph" w:styleId="NoSpacing">
    <w:name w:val="No Spacing"/>
    <w:link w:val="NoSpacingChar"/>
    <w:uiPriority w:val="1"/>
    <w:qFormat/>
    <w:rsid w:val="00614E00"/>
    <w:pPr>
      <w:spacing w:after="0" w:line="240" w:lineRule="auto"/>
    </w:pPr>
  </w:style>
  <w:style w:type="paragraph" w:styleId="BalloonText">
    <w:name w:val="Balloon Text"/>
    <w:basedOn w:val="Normal"/>
    <w:link w:val="BalloonTextChar"/>
    <w:uiPriority w:val="99"/>
    <w:semiHidden/>
    <w:unhideWhenUsed/>
    <w:rsid w:val="00614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E00"/>
    <w:rPr>
      <w:rFonts w:ascii="Tahoma" w:hAnsi="Tahoma" w:cs="Tahoma"/>
      <w:sz w:val="16"/>
      <w:szCs w:val="16"/>
    </w:rPr>
  </w:style>
  <w:style w:type="paragraph" w:customStyle="1" w:styleId="FooterOdd">
    <w:name w:val="Footer Odd"/>
    <w:basedOn w:val="Normal"/>
    <w:qFormat/>
    <w:rsid w:val="00614E00"/>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styleId="ListParagraph">
    <w:name w:val="List Paragraph"/>
    <w:basedOn w:val="Normal"/>
    <w:link w:val="ListParagraphChar"/>
    <w:uiPriority w:val="34"/>
    <w:qFormat/>
    <w:rsid w:val="00614E00"/>
    <w:pPr>
      <w:ind w:left="720"/>
      <w:contextualSpacing/>
    </w:pPr>
  </w:style>
  <w:style w:type="table" w:styleId="TableGrid">
    <w:name w:val="Table Grid"/>
    <w:basedOn w:val="TableNormal"/>
    <w:uiPriority w:val="59"/>
    <w:rsid w:val="00934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Footer"/>
    <w:uiPriority w:val="35"/>
    <w:qFormat/>
    <w:rsid w:val="00A611FE"/>
    <w:pPr>
      <w:pBdr>
        <w:top w:val="dashed" w:sz="4" w:space="18" w:color="7F7F7F"/>
      </w:pBdr>
      <w:tabs>
        <w:tab w:val="clear" w:pos="4680"/>
        <w:tab w:val="clear" w:pos="9360"/>
        <w:tab w:val="center" w:pos="4320"/>
        <w:tab w:val="right" w:pos="8640"/>
      </w:tabs>
      <w:spacing w:after="200"/>
      <w:contextualSpacing/>
      <w:jc w:val="right"/>
    </w:pPr>
    <w:rPr>
      <w:rFonts w:cs="Times New Roman"/>
      <w:color w:val="7F7F7F" w:themeColor="text1" w:themeTint="80"/>
      <w:sz w:val="20"/>
      <w:szCs w:val="18"/>
      <w:lang w:eastAsia="ja-JP"/>
    </w:rPr>
  </w:style>
  <w:style w:type="character" w:customStyle="1" w:styleId="NoSpacingChar">
    <w:name w:val="No Spacing Char"/>
    <w:basedOn w:val="DefaultParagraphFont"/>
    <w:link w:val="NoSpacing"/>
    <w:uiPriority w:val="1"/>
    <w:rsid w:val="00A611FE"/>
  </w:style>
  <w:style w:type="paragraph" w:customStyle="1" w:styleId="Default">
    <w:name w:val="Default"/>
    <w:rsid w:val="006A3206"/>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uiPriority w:val="99"/>
    <w:semiHidden/>
    <w:rsid w:val="00ED49A2"/>
    <w:rPr>
      <w:color w:val="0000FF"/>
      <w:u w:val="single"/>
    </w:rPr>
  </w:style>
  <w:style w:type="paragraph" w:styleId="Caption">
    <w:name w:val="caption"/>
    <w:basedOn w:val="Normal"/>
    <w:next w:val="Normal"/>
    <w:uiPriority w:val="35"/>
    <w:unhideWhenUsed/>
    <w:qFormat/>
    <w:rsid w:val="002C472F"/>
    <w:pPr>
      <w:spacing w:line="240" w:lineRule="auto"/>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160CB9"/>
  </w:style>
</w:styles>
</file>

<file path=word/webSettings.xml><?xml version="1.0" encoding="utf-8"?>
<w:webSettings xmlns:r="http://schemas.openxmlformats.org/officeDocument/2006/relationships" xmlns:w="http://schemas.openxmlformats.org/wordprocessingml/2006/main">
  <w:divs>
    <w:div w:id="138714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oleObject" Target="embeddings/oleObject4.bin"/><Relationship Id="rId28" Type="http://schemas.openxmlformats.org/officeDocument/2006/relationships/oleObject" Target="embeddings/oleObject6.bin"/><Relationship Id="rId10" Type="http://schemas.openxmlformats.org/officeDocument/2006/relationships/image" Target="media/image2.jpeg"/><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mailto:samaharwc@yahoo.com" TargetMode="External"/><Relationship Id="rId14" Type="http://schemas.openxmlformats.org/officeDocument/2006/relationships/image" Target="media/image5.jpeg"/><Relationship Id="rId22" Type="http://schemas.openxmlformats.org/officeDocument/2006/relationships/image" Target="media/image9.emf"/><Relationship Id="rId27" Type="http://schemas.openxmlformats.org/officeDocument/2006/relationships/image" Target="media/image12.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C6F17-1B43-4B37-A0B2-EA5783E98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37</Pages>
  <Words>10696</Words>
  <Characters>60972</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Resettlement Plan (RP) of DMA -602</vt:lpstr>
    </vt:vector>
  </TitlesOfParts>
  <Company/>
  <LinksUpToDate>false</LinksUpToDate>
  <CharactersWithSpaces>71525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Resettlement Plan (RP) of DMA -602</dc:title>
  <dc:creator>ASUS</dc:creator>
  <cp:lastModifiedBy>JAHANGIR</cp:lastModifiedBy>
  <cp:revision>56</cp:revision>
  <cp:lastPrinted>2016-01-04T06:00:00Z</cp:lastPrinted>
  <dcterms:created xsi:type="dcterms:W3CDTF">2003-01-04T22:22:00Z</dcterms:created>
  <dcterms:modified xsi:type="dcterms:W3CDTF">2016-01-04T09:04:00Z</dcterms:modified>
</cp:coreProperties>
</file>